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89" w:rsidRPr="00DB5217" w:rsidRDefault="00EA0A89" w:rsidP="00295281">
      <w:pPr>
        <w:spacing w:line="360" w:lineRule="auto"/>
        <w:jc w:val="center"/>
        <w:rPr>
          <w:rFonts w:ascii="Calibri" w:hAnsi="Calibri"/>
          <w:b/>
          <w:sz w:val="28"/>
          <w:szCs w:val="28"/>
          <w:u w:val="single"/>
        </w:rPr>
      </w:pPr>
      <w:r w:rsidRPr="00DB5217">
        <w:rPr>
          <w:rFonts w:ascii="Calibri" w:hAnsi="Calibri"/>
          <w:b/>
          <w:sz w:val="28"/>
          <w:szCs w:val="28"/>
          <w:u w:val="single"/>
        </w:rPr>
        <w:t>Opracowanie:</w:t>
      </w:r>
    </w:p>
    <w:p w:rsidR="00295281" w:rsidRPr="004613C9" w:rsidRDefault="00295281" w:rsidP="00295281">
      <w:pPr>
        <w:spacing w:line="360" w:lineRule="auto"/>
        <w:jc w:val="center"/>
        <w:rPr>
          <w:rFonts w:ascii="Calibri" w:hAnsi="Calibri"/>
          <w:b/>
          <w:sz w:val="32"/>
          <w:szCs w:val="32"/>
        </w:rPr>
      </w:pPr>
      <w:r w:rsidRPr="004613C9">
        <w:rPr>
          <w:rFonts w:ascii="Calibri" w:hAnsi="Calibri"/>
          <w:b/>
          <w:sz w:val="32"/>
          <w:szCs w:val="32"/>
        </w:rPr>
        <w:t>Powiatowy Urząd Pracy w Mońkach</w:t>
      </w:r>
    </w:p>
    <w:p w:rsidR="00295281" w:rsidRPr="004613C9" w:rsidRDefault="00295281" w:rsidP="00295281">
      <w:pPr>
        <w:spacing w:line="360" w:lineRule="auto"/>
        <w:jc w:val="center"/>
        <w:rPr>
          <w:rFonts w:ascii="Calibri" w:hAnsi="Calibri"/>
          <w:b/>
          <w:sz w:val="28"/>
          <w:szCs w:val="28"/>
        </w:rPr>
      </w:pPr>
      <w:r w:rsidRPr="004613C9">
        <w:rPr>
          <w:rFonts w:ascii="Calibri" w:hAnsi="Calibri"/>
          <w:b/>
          <w:sz w:val="28"/>
          <w:szCs w:val="28"/>
        </w:rPr>
        <w:t>ul. Wyzwolenia 22, 19-100 Mońki</w:t>
      </w:r>
    </w:p>
    <w:p w:rsidR="00295281" w:rsidRPr="004613C9" w:rsidRDefault="00295281" w:rsidP="00295281">
      <w:pPr>
        <w:spacing w:line="360" w:lineRule="auto"/>
        <w:jc w:val="center"/>
        <w:rPr>
          <w:rFonts w:ascii="Calibri" w:hAnsi="Calibri"/>
          <w:b/>
          <w:sz w:val="32"/>
          <w:szCs w:val="32"/>
        </w:rPr>
      </w:pPr>
    </w:p>
    <w:p w:rsidR="00295281" w:rsidRPr="004613C9" w:rsidRDefault="00295281" w:rsidP="00295281">
      <w:pPr>
        <w:spacing w:line="360" w:lineRule="auto"/>
        <w:jc w:val="center"/>
        <w:rPr>
          <w:rFonts w:ascii="Calibri" w:hAnsi="Calibri"/>
          <w:b/>
          <w:sz w:val="32"/>
          <w:szCs w:val="32"/>
        </w:rPr>
      </w:pPr>
    </w:p>
    <w:p w:rsidR="00295281" w:rsidRPr="004613C9" w:rsidRDefault="00295281" w:rsidP="00295281">
      <w:pPr>
        <w:spacing w:line="360" w:lineRule="auto"/>
        <w:jc w:val="center"/>
        <w:rPr>
          <w:rFonts w:ascii="Calibri" w:hAnsi="Calibri"/>
          <w:b/>
          <w:sz w:val="32"/>
          <w:szCs w:val="32"/>
        </w:rPr>
      </w:pPr>
    </w:p>
    <w:p w:rsidR="00295281" w:rsidRPr="004613C9" w:rsidRDefault="00295281" w:rsidP="00295281">
      <w:pPr>
        <w:spacing w:line="360" w:lineRule="auto"/>
        <w:jc w:val="center"/>
        <w:rPr>
          <w:rFonts w:ascii="Calibri" w:hAnsi="Calibri"/>
          <w:b/>
          <w:sz w:val="32"/>
          <w:szCs w:val="32"/>
        </w:rPr>
      </w:pPr>
    </w:p>
    <w:p w:rsidR="00295281" w:rsidRPr="004613C9" w:rsidRDefault="00295281" w:rsidP="00295281">
      <w:pPr>
        <w:spacing w:line="360" w:lineRule="auto"/>
        <w:jc w:val="center"/>
        <w:rPr>
          <w:rFonts w:ascii="Calibri" w:hAnsi="Calibri"/>
          <w:b/>
          <w:sz w:val="44"/>
          <w:szCs w:val="44"/>
        </w:rPr>
      </w:pPr>
      <w:bookmarkStart w:id="0" w:name="_Toc411861634"/>
      <w:bookmarkStart w:id="1" w:name="_Toc412035282"/>
      <w:r w:rsidRPr="004613C9">
        <w:rPr>
          <w:rFonts w:ascii="Calibri" w:hAnsi="Calibri"/>
          <w:b/>
          <w:sz w:val="44"/>
          <w:szCs w:val="44"/>
        </w:rPr>
        <w:t>SPRAWOZDANIE Z DZIAŁALNOŚCI</w:t>
      </w:r>
      <w:bookmarkEnd w:id="0"/>
      <w:bookmarkEnd w:id="1"/>
    </w:p>
    <w:p w:rsidR="00295281" w:rsidRPr="004613C9" w:rsidRDefault="00295281" w:rsidP="00295281">
      <w:pPr>
        <w:spacing w:line="360" w:lineRule="auto"/>
        <w:jc w:val="center"/>
        <w:rPr>
          <w:rFonts w:ascii="Calibri" w:hAnsi="Calibri"/>
          <w:b/>
          <w:sz w:val="44"/>
          <w:szCs w:val="44"/>
        </w:rPr>
      </w:pPr>
      <w:r w:rsidRPr="004613C9">
        <w:rPr>
          <w:rFonts w:ascii="Calibri" w:hAnsi="Calibri"/>
          <w:b/>
          <w:sz w:val="44"/>
          <w:szCs w:val="44"/>
        </w:rPr>
        <w:t>POWIATOWEGO  URZĘDU  PRACY W MOŃKACH</w:t>
      </w:r>
    </w:p>
    <w:p w:rsidR="00295281" w:rsidRPr="004613C9" w:rsidRDefault="00DB5217" w:rsidP="00295281">
      <w:pPr>
        <w:spacing w:line="360" w:lineRule="auto"/>
        <w:jc w:val="center"/>
        <w:rPr>
          <w:rFonts w:ascii="Calibri" w:hAnsi="Calibri"/>
          <w:b/>
          <w:sz w:val="44"/>
          <w:szCs w:val="44"/>
        </w:rPr>
      </w:pPr>
      <w:r>
        <w:rPr>
          <w:rFonts w:ascii="Calibri" w:hAnsi="Calibri"/>
          <w:b/>
          <w:sz w:val="44"/>
          <w:szCs w:val="44"/>
        </w:rPr>
        <w:t>W  201</w:t>
      </w:r>
      <w:r w:rsidR="00291629">
        <w:rPr>
          <w:rFonts w:ascii="Calibri" w:hAnsi="Calibri"/>
          <w:b/>
          <w:sz w:val="44"/>
          <w:szCs w:val="44"/>
        </w:rPr>
        <w:t>7</w:t>
      </w:r>
      <w:r w:rsidR="00295281" w:rsidRPr="004613C9">
        <w:rPr>
          <w:rFonts w:ascii="Calibri" w:hAnsi="Calibri"/>
          <w:b/>
          <w:sz w:val="44"/>
          <w:szCs w:val="44"/>
        </w:rPr>
        <w:t xml:space="preserve">  ROKU</w:t>
      </w:r>
    </w:p>
    <w:p w:rsidR="00234CF3" w:rsidRPr="004613C9" w:rsidRDefault="00234CF3" w:rsidP="00EA0A89">
      <w:pPr>
        <w:spacing w:line="360" w:lineRule="auto"/>
        <w:rPr>
          <w:rFonts w:ascii="Calibri" w:hAnsi="Calibri"/>
          <w:b/>
          <w:sz w:val="32"/>
          <w:szCs w:val="32"/>
        </w:rPr>
      </w:pPr>
    </w:p>
    <w:p w:rsidR="00295281" w:rsidRPr="004613C9" w:rsidRDefault="003F1C52" w:rsidP="00295281">
      <w:pPr>
        <w:spacing w:line="360" w:lineRule="auto"/>
        <w:jc w:val="center"/>
        <w:rPr>
          <w:rFonts w:ascii="Calibri" w:hAnsi="Calibri"/>
          <w:b/>
          <w:sz w:val="32"/>
          <w:szCs w:val="32"/>
        </w:rPr>
      </w:pPr>
      <w:r>
        <w:rPr>
          <w:rFonts w:ascii="Calibri" w:hAnsi="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70.75pt;height:165.75pt;visibility:visible">
            <v:imagedata r:id="rId8" o:title="logo_urzedu"/>
          </v:shape>
        </w:pict>
      </w:r>
    </w:p>
    <w:p w:rsidR="00295281" w:rsidRPr="004613C9" w:rsidRDefault="00295281" w:rsidP="00EA0A89">
      <w:pPr>
        <w:spacing w:line="360" w:lineRule="auto"/>
        <w:rPr>
          <w:rFonts w:ascii="Calibri" w:hAnsi="Calibri"/>
          <w:b/>
          <w:sz w:val="32"/>
          <w:szCs w:val="32"/>
        </w:rPr>
      </w:pPr>
    </w:p>
    <w:p w:rsidR="00295281" w:rsidRPr="004613C9" w:rsidRDefault="00295281" w:rsidP="00EA0A89">
      <w:pPr>
        <w:spacing w:line="360" w:lineRule="auto"/>
        <w:rPr>
          <w:rFonts w:ascii="Calibri" w:hAnsi="Calibri"/>
          <w:b/>
          <w:sz w:val="32"/>
          <w:szCs w:val="32"/>
        </w:rPr>
      </w:pPr>
    </w:p>
    <w:p w:rsidR="00295281" w:rsidRPr="004613C9" w:rsidRDefault="00295281" w:rsidP="00EA0A89">
      <w:pPr>
        <w:spacing w:line="360" w:lineRule="auto"/>
        <w:rPr>
          <w:rFonts w:ascii="Calibri" w:hAnsi="Calibri"/>
          <w:b/>
          <w:sz w:val="32"/>
          <w:szCs w:val="32"/>
        </w:rPr>
      </w:pPr>
    </w:p>
    <w:p w:rsidR="00295281" w:rsidRPr="004613C9" w:rsidRDefault="00295281" w:rsidP="00295281">
      <w:pPr>
        <w:spacing w:line="360" w:lineRule="auto"/>
        <w:jc w:val="center"/>
        <w:rPr>
          <w:rFonts w:ascii="Calibri" w:hAnsi="Calibri"/>
          <w:b/>
          <w:sz w:val="32"/>
          <w:szCs w:val="32"/>
        </w:rPr>
      </w:pPr>
    </w:p>
    <w:p w:rsidR="00295281" w:rsidRPr="004613C9" w:rsidRDefault="00295281" w:rsidP="00295281">
      <w:pPr>
        <w:spacing w:line="360" w:lineRule="auto"/>
        <w:jc w:val="center"/>
        <w:rPr>
          <w:rFonts w:ascii="Calibri" w:hAnsi="Calibri"/>
          <w:b/>
          <w:sz w:val="32"/>
          <w:szCs w:val="32"/>
        </w:rPr>
      </w:pPr>
    </w:p>
    <w:p w:rsidR="0023247C" w:rsidRDefault="00F43287" w:rsidP="0023247C">
      <w:pPr>
        <w:spacing w:line="360" w:lineRule="auto"/>
        <w:jc w:val="center"/>
        <w:rPr>
          <w:rFonts w:ascii="Calibri" w:hAnsi="Calibri"/>
          <w:b/>
          <w:sz w:val="32"/>
          <w:szCs w:val="32"/>
        </w:rPr>
      </w:pPr>
      <w:r>
        <w:rPr>
          <w:rFonts w:ascii="Calibri" w:hAnsi="Calibri"/>
          <w:b/>
          <w:sz w:val="32"/>
          <w:szCs w:val="32"/>
        </w:rPr>
        <w:t>Mońki, Marzec</w:t>
      </w:r>
      <w:r w:rsidR="00DB5217">
        <w:rPr>
          <w:rFonts w:ascii="Calibri" w:hAnsi="Calibri"/>
          <w:b/>
          <w:sz w:val="32"/>
          <w:szCs w:val="32"/>
        </w:rPr>
        <w:t xml:space="preserve"> 2017</w:t>
      </w:r>
    </w:p>
    <w:p w:rsidR="009B2CCC" w:rsidRPr="007172CE" w:rsidRDefault="009B2CCC" w:rsidP="007172CE">
      <w:pPr>
        <w:pStyle w:val="Nagwekspisutreci"/>
        <w:jc w:val="center"/>
        <w:rPr>
          <w:rFonts w:ascii="Calibri" w:hAnsi="Calibri"/>
          <w:color w:val="auto"/>
        </w:rPr>
      </w:pPr>
      <w:r w:rsidRPr="007172CE">
        <w:rPr>
          <w:rFonts w:ascii="Calibri" w:hAnsi="Calibri"/>
          <w:color w:val="auto"/>
        </w:rPr>
        <w:lastRenderedPageBreak/>
        <w:t>SPIS TREŚCI</w:t>
      </w:r>
    </w:p>
    <w:p w:rsidR="007172CE" w:rsidRPr="007172CE" w:rsidRDefault="007172CE" w:rsidP="007172CE">
      <w:pPr>
        <w:rPr>
          <w:lang w:eastAsia="en-US"/>
        </w:rPr>
      </w:pPr>
    </w:p>
    <w:p w:rsidR="003F1C52" w:rsidRPr="003F1C52" w:rsidRDefault="00BC2AC6">
      <w:pPr>
        <w:pStyle w:val="Spistreci1"/>
        <w:rPr>
          <w:rFonts w:asciiTheme="minorHAnsi" w:eastAsiaTheme="minorEastAsia" w:hAnsiTheme="minorHAnsi" w:cstheme="minorHAnsi"/>
          <w:b w:val="0"/>
          <w:sz w:val="24"/>
          <w:szCs w:val="24"/>
        </w:rPr>
      </w:pPr>
      <w:r w:rsidRPr="003F1C52">
        <w:rPr>
          <w:rFonts w:asciiTheme="minorHAnsi" w:hAnsiTheme="minorHAnsi" w:cstheme="minorHAnsi"/>
          <w:sz w:val="24"/>
          <w:szCs w:val="24"/>
        </w:rPr>
        <w:fldChar w:fldCharType="begin"/>
      </w:r>
      <w:r w:rsidR="009B2CCC" w:rsidRPr="003F1C52">
        <w:rPr>
          <w:rFonts w:asciiTheme="minorHAnsi" w:hAnsiTheme="minorHAnsi" w:cstheme="minorHAnsi"/>
          <w:sz w:val="24"/>
          <w:szCs w:val="24"/>
        </w:rPr>
        <w:instrText xml:space="preserve"> TOC \o "1-3" \h \z \u </w:instrText>
      </w:r>
      <w:r w:rsidRPr="003F1C52">
        <w:rPr>
          <w:rFonts w:asciiTheme="minorHAnsi" w:hAnsiTheme="minorHAnsi" w:cstheme="minorHAnsi"/>
          <w:sz w:val="24"/>
          <w:szCs w:val="24"/>
        </w:rPr>
        <w:fldChar w:fldCharType="separate"/>
      </w:r>
      <w:hyperlink w:anchor="_Toc508871643" w:history="1">
        <w:r w:rsidR="003F1C52" w:rsidRPr="003F1C52">
          <w:rPr>
            <w:rStyle w:val="Hipercze"/>
            <w:rFonts w:asciiTheme="minorHAnsi" w:hAnsiTheme="minorHAnsi" w:cstheme="minorHAnsi"/>
            <w:sz w:val="24"/>
            <w:szCs w:val="24"/>
          </w:rPr>
          <w:t>I. OGÓLNA CHARAKTERYSTYKA DZIAŁALNOŚCI POWIATOWEGO URZĘDU PRACY W MOŃKACH.</w:t>
        </w:r>
        <w:r w:rsidR="003F1C52" w:rsidRPr="003F1C52">
          <w:rPr>
            <w:rFonts w:asciiTheme="minorHAnsi" w:hAnsiTheme="minorHAnsi" w:cstheme="minorHAnsi"/>
            <w:webHidden/>
            <w:sz w:val="24"/>
            <w:szCs w:val="24"/>
          </w:rPr>
          <w:tab/>
        </w:r>
        <w:r w:rsidR="003F1C52" w:rsidRPr="003F1C52">
          <w:rPr>
            <w:rFonts w:asciiTheme="minorHAnsi" w:hAnsiTheme="minorHAnsi" w:cstheme="minorHAnsi"/>
            <w:webHidden/>
            <w:sz w:val="24"/>
            <w:szCs w:val="24"/>
          </w:rPr>
          <w:fldChar w:fldCharType="begin"/>
        </w:r>
        <w:r w:rsidR="003F1C52" w:rsidRPr="003F1C52">
          <w:rPr>
            <w:rFonts w:asciiTheme="minorHAnsi" w:hAnsiTheme="minorHAnsi" w:cstheme="minorHAnsi"/>
            <w:webHidden/>
            <w:sz w:val="24"/>
            <w:szCs w:val="24"/>
          </w:rPr>
          <w:instrText xml:space="preserve"> PAGEREF _Toc508871643 \h </w:instrText>
        </w:r>
        <w:r w:rsidR="003F1C52" w:rsidRPr="003F1C52">
          <w:rPr>
            <w:rFonts w:asciiTheme="minorHAnsi" w:hAnsiTheme="minorHAnsi" w:cstheme="minorHAnsi"/>
            <w:webHidden/>
            <w:sz w:val="24"/>
            <w:szCs w:val="24"/>
          </w:rPr>
        </w:r>
        <w:r w:rsidR="003F1C52" w:rsidRPr="003F1C52">
          <w:rPr>
            <w:rFonts w:asciiTheme="minorHAnsi" w:hAnsiTheme="minorHAnsi" w:cstheme="minorHAnsi"/>
            <w:webHidden/>
            <w:sz w:val="24"/>
            <w:szCs w:val="24"/>
          </w:rPr>
          <w:fldChar w:fldCharType="separate"/>
        </w:r>
        <w:r w:rsidR="003F1C52" w:rsidRPr="003F1C52">
          <w:rPr>
            <w:rFonts w:asciiTheme="minorHAnsi" w:hAnsiTheme="minorHAnsi" w:cstheme="minorHAnsi"/>
            <w:webHidden/>
            <w:sz w:val="24"/>
            <w:szCs w:val="24"/>
          </w:rPr>
          <w:t>3</w:t>
        </w:r>
        <w:r w:rsidR="003F1C52" w:rsidRPr="003F1C52">
          <w:rPr>
            <w:rFonts w:asciiTheme="minorHAnsi" w:hAnsiTheme="minorHAnsi" w:cstheme="minorHAnsi"/>
            <w:webHidden/>
            <w:sz w:val="24"/>
            <w:szCs w:val="24"/>
          </w:rPr>
          <w:fldChar w:fldCharType="end"/>
        </w:r>
      </w:hyperlink>
    </w:p>
    <w:p w:rsidR="003F1C52" w:rsidRPr="003F1C52" w:rsidRDefault="003F1C52">
      <w:pPr>
        <w:pStyle w:val="Spistreci1"/>
        <w:rPr>
          <w:rFonts w:asciiTheme="minorHAnsi" w:eastAsiaTheme="minorEastAsia" w:hAnsiTheme="minorHAnsi" w:cstheme="minorHAnsi"/>
          <w:b w:val="0"/>
          <w:sz w:val="24"/>
          <w:szCs w:val="24"/>
        </w:rPr>
      </w:pPr>
      <w:hyperlink w:anchor="_Toc508871644" w:history="1">
        <w:r w:rsidRPr="003F1C52">
          <w:rPr>
            <w:rStyle w:val="Hipercze"/>
            <w:rFonts w:asciiTheme="minorHAnsi" w:hAnsiTheme="minorHAnsi" w:cstheme="minorHAnsi"/>
            <w:sz w:val="24"/>
            <w:szCs w:val="24"/>
          </w:rPr>
          <w:t>II. CHARAKTERYSTYKA BEZROBOCIA W POWIECIE MONIECKIM</w:t>
        </w:r>
        <w:r w:rsidRPr="003F1C52">
          <w:rPr>
            <w:rFonts w:asciiTheme="minorHAnsi" w:hAnsiTheme="minorHAnsi" w:cstheme="minorHAnsi"/>
            <w:webHidden/>
            <w:sz w:val="24"/>
            <w:szCs w:val="24"/>
          </w:rPr>
          <w:tab/>
        </w:r>
        <w:r w:rsidRPr="003F1C52">
          <w:rPr>
            <w:rFonts w:asciiTheme="minorHAnsi" w:hAnsiTheme="minorHAnsi" w:cstheme="minorHAnsi"/>
            <w:webHidden/>
            <w:sz w:val="24"/>
            <w:szCs w:val="24"/>
          </w:rPr>
          <w:fldChar w:fldCharType="begin"/>
        </w:r>
        <w:r w:rsidRPr="003F1C52">
          <w:rPr>
            <w:rFonts w:asciiTheme="minorHAnsi" w:hAnsiTheme="minorHAnsi" w:cstheme="minorHAnsi"/>
            <w:webHidden/>
            <w:sz w:val="24"/>
            <w:szCs w:val="24"/>
          </w:rPr>
          <w:instrText xml:space="preserve"> PAGEREF _Toc508871644 \h </w:instrText>
        </w:r>
        <w:r w:rsidRPr="003F1C52">
          <w:rPr>
            <w:rFonts w:asciiTheme="minorHAnsi" w:hAnsiTheme="minorHAnsi" w:cstheme="minorHAnsi"/>
            <w:webHidden/>
            <w:sz w:val="24"/>
            <w:szCs w:val="24"/>
          </w:rPr>
        </w:r>
        <w:r w:rsidRPr="003F1C52">
          <w:rPr>
            <w:rFonts w:asciiTheme="minorHAnsi" w:hAnsiTheme="minorHAnsi" w:cstheme="minorHAnsi"/>
            <w:webHidden/>
            <w:sz w:val="24"/>
            <w:szCs w:val="24"/>
          </w:rPr>
          <w:fldChar w:fldCharType="separate"/>
        </w:r>
        <w:r w:rsidRPr="003F1C52">
          <w:rPr>
            <w:rFonts w:asciiTheme="minorHAnsi" w:hAnsiTheme="minorHAnsi" w:cstheme="minorHAnsi"/>
            <w:webHidden/>
            <w:sz w:val="24"/>
            <w:szCs w:val="24"/>
          </w:rPr>
          <w:t>5</w:t>
        </w:r>
        <w:r w:rsidRPr="003F1C52">
          <w:rPr>
            <w:rFonts w:asciiTheme="minorHAnsi" w:hAnsiTheme="minorHAnsi" w:cstheme="minorHAnsi"/>
            <w:webHidden/>
            <w:sz w:val="24"/>
            <w:szCs w:val="24"/>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45" w:history="1">
        <w:r w:rsidRPr="003F1C52">
          <w:rPr>
            <w:rStyle w:val="Hipercze"/>
            <w:rFonts w:asciiTheme="minorHAnsi" w:hAnsiTheme="minorHAnsi" w:cstheme="minorHAnsi"/>
            <w:noProof/>
          </w:rPr>
          <w:t>2.1 Wielkość i stopa bezrobocia</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_Toc508871645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6</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46" w:history="1">
        <w:r w:rsidRPr="003F1C52">
          <w:rPr>
            <w:rStyle w:val="Hipercze"/>
            <w:rFonts w:asciiTheme="minorHAnsi" w:hAnsiTheme="minorHAnsi" w:cstheme="minorHAnsi"/>
            <w:noProof/>
          </w:rPr>
          <w:t>2.2 Struktura bezrobocia</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_Toc508871646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9</w:t>
        </w:r>
        <w:r w:rsidRPr="003F1C52">
          <w:rPr>
            <w:rFonts w:asciiTheme="minorHAnsi" w:hAnsiTheme="minorHAnsi" w:cstheme="minorHAnsi"/>
            <w:noProof/>
            <w:webHidden/>
          </w:rPr>
          <w:fldChar w:fldCharType="end"/>
        </w:r>
      </w:hyperlink>
    </w:p>
    <w:p w:rsidR="003F1C52" w:rsidRPr="003F1C52" w:rsidRDefault="003F1C52">
      <w:pPr>
        <w:pStyle w:val="Spistreci1"/>
        <w:rPr>
          <w:rFonts w:asciiTheme="minorHAnsi" w:eastAsiaTheme="minorEastAsia" w:hAnsiTheme="minorHAnsi" w:cstheme="minorHAnsi"/>
          <w:b w:val="0"/>
          <w:sz w:val="24"/>
          <w:szCs w:val="24"/>
        </w:rPr>
      </w:pPr>
      <w:hyperlink w:anchor="_Toc508871647" w:history="1">
        <w:r w:rsidRPr="003F1C52">
          <w:rPr>
            <w:rStyle w:val="Hipercze"/>
            <w:rFonts w:asciiTheme="minorHAnsi" w:hAnsiTheme="minorHAnsi" w:cstheme="minorHAnsi"/>
            <w:sz w:val="24"/>
            <w:szCs w:val="24"/>
          </w:rPr>
          <w:t>III. USŁUGI I INSTRUMENTY RYNKU PRACY</w:t>
        </w:r>
        <w:r w:rsidRPr="003F1C52">
          <w:rPr>
            <w:rFonts w:asciiTheme="minorHAnsi" w:hAnsiTheme="minorHAnsi" w:cstheme="minorHAnsi"/>
            <w:webHidden/>
            <w:sz w:val="24"/>
            <w:szCs w:val="24"/>
          </w:rPr>
          <w:tab/>
        </w:r>
        <w:r w:rsidRPr="003F1C52">
          <w:rPr>
            <w:rFonts w:asciiTheme="minorHAnsi" w:hAnsiTheme="minorHAnsi" w:cstheme="minorHAnsi"/>
            <w:webHidden/>
            <w:sz w:val="24"/>
            <w:szCs w:val="24"/>
          </w:rPr>
          <w:fldChar w:fldCharType="begin"/>
        </w:r>
        <w:r w:rsidRPr="003F1C52">
          <w:rPr>
            <w:rFonts w:asciiTheme="minorHAnsi" w:hAnsiTheme="minorHAnsi" w:cstheme="minorHAnsi"/>
            <w:webHidden/>
            <w:sz w:val="24"/>
            <w:szCs w:val="24"/>
          </w:rPr>
          <w:instrText xml:space="preserve"> PAGEREF _Toc508871647 \h </w:instrText>
        </w:r>
        <w:r w:rsidRPr="003F1C52">
          <w:rPr>
            <w:rFonts w:asciiTheme="minorHAnsi" w:hAnsiTheme="minorHAnsi" w:cstheme="minorHAnsi"/>
            <w:webHidden/>
            <w:sz w:val="24"/>
            <w:szCs w:val="24"/>
          </w:rPr>
        </w:r>
        <w:r w:rsidRPr="003F1C52">
          <w:rPr>
            <w:rFonts w:asciiTheme="minorHAnsi" w:hAnsiTheme="minorHAnsi" w:cstheme="minorHAnsi"/>
            <w:webHidden/>
            <w:sz w:val="24"/>
            <w:szCs w:val="24"/>
          </w:rPr>
          <w:fldChar w:fldCharType="separate"/>
        </w:r>
        <w:r w:rsidRPr="003F1C52">
          <w:rPr>
            <w:rFonts w:asciiTheme="minorHAnsi" w:hAnsiTheme="minorHAnsi" w:cstheme="minorHAnsi"/>
            <w:webHidden/>
            <w:sz w:val="24"/>
            <w:szCs w:val="24"/>
          </w:rPr>
          <w:t>11</w:t>
        </w:r>
        <w:r w:rsidRPr="003F1C52">
          <w:rPr>
            <w:rFonts w:asciiTheme="minorHAnsi" w:hAnsiTheme="minorHAnsi" w:cstheme="minorHAnsi"/>
            <w:webHidden/>
            <w:sz w:val="24"/>
            <w:szCs w:val="24"/>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48" w:history="1">
        <w:r w:rsidRPr="003F1C52">
          <w:rPr>
            <w:rStyle w:val="Hipercze"/>
            <w:rFonts w:asciiTheme="minorHAnsi" w:hAnsiTheme="minorHAnsi" w:cstheme="minorHAnsi"/>
            <w:noProof/>
          </w:rPr>
          <w:t>3.1 Staże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_Toc508871648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11</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49" w:history="1">
        <w:r w:rsidRPr="003F1C52">
          <w:rPr>
            <w:rStyle w:val="Hipercze"/>
            <w:rFonts w:asciiTheme="minorHAnsi" w:hAnsiTheme="minorHAnsi" w:cstheme="minorHAnsi"/>
            <w:noProof/>
          </w:rPr>
          <w:t>3.2 Prace interwencyjne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_Toc508871649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12</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0" w:history="1">
        <w:r w:rsidRPr="003F1C52">
          <w:rPr>
            <w:rStyle w:val="Hipercze"/>
            <w:rFonts w:asciiTheme="minorHAnsi" w:hAnsiTheme="minorHAnsi" w:cstheme="minorHAnsi"/>
            <w:noProof/>
          </w:rPr>
          <w:t>3.3 Roboty publiczne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_Toc508871650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14</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1" w:history="1">
        <w:r w:rsidRPr="003F1C52">
          <w:rPr>
            <w:rStyle w:val="Hipercze"/>
            <w:rFonts w:asciiTheme="minorHAnsi" w:hAnsiTheme="minorHAnsi" w:cstheme="minorHAnsi"/>
            <w:noProof/>
          </w:rPr>
          <w:t>3.4 Prace społecznie użyteczne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_Toc508871651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16</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2" w:history="1">
        <w:r w:rsidRPr="003F1C52">
          <w:rPr>
            <w:rStyle w:val="Hipercze"/>
            <w:rFonts w:asciiTheme="minorHAnsi" w:hAnsiTheme="minorHAnsi" w:cstheme="minorHAnsi"/>
            <w:noProof/>
          </w:rPr>
          <w:t>3.5 Refundacja pracodawcy lub przedsiębiorcy części kosztów poniesionych na wynagrodzenia, nagrody oraz składki na ubezpieczenia społeczne skierowanych bezrobotnych do 30 roku życia</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_Toc508871652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17</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3" w:history="1">
        <w:r w:rsidRPr="003F1C52">
          <w:rPr>
            <w:rStyle w:val="Hipercze"/>
            <w:rFonts w:asciiTheme="minorHAnsi" w:hAnsiTheme="minorHAnsi" w:cstheme="minorHAnsi"/>
            <w:noProof/>
          </w:rPr>
          <w:t>3.6 Jednorazowe środki na rozpoczęcie działalności gospodarczej</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_Toc508871653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18</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4" w:history="1">
        <w:r w:rsidRPr="003F1C52">
          <w:rPr>
            <w:rStyle w:val="Hipercze"/>
            <w:rFonts w:asciiTheme="minorHAnsi" w:hAnsiTheme="minorHAnsi" w:cstheme="minorHAnsi"/>
            <w:noProof/>
          </w:rPr>
          <w:t>3.7 Refundacja kosztów wyposażenia lub doposażenia stanowiska pracy</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_Toc508871654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19</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5" w:history="1">
        <w:r w:rsidRPr="003F1C52">
          <w:rPr>
            <w:rStyle w:val="Hipercze"/>
            <w:rFonts w:asciiTheme="minorHAnsi" w:hAnsiTheme="minorHAnsi" w:cstheme="minorHAnsi"/>
            <w:noProof/>
          </w:rPr>
          <w:t>3.8 Organizacja szkoleń</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_Toc508871655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20</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6" w:history="1">
        <w:r w:rsidRPr="003F1C52">
          <w:rPr>
            <w:rStyle w:val="Hipercze"/>
            <w:rFonts w:asciiTheme="minorHAnsi" w:hAnsiTheme="minorHAnsi" w:cstheme="minorHAnsi"/>
            <w:noProof/>
          </w:rPr>
          <w:t>3.9 Bony szkoleniowe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_Toc508871656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21</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7" w:history="1">
        <w:r w:rsidRPr="003F1C52">
          <w:rPr>
            <w:rStyle w:val="Hipercze"/>
            <w:rFonts w:asciiTheme="minorHAnsi" w:hAnsiTheme="minorHAnsi" w:cstheme="minorHAnsi"/>
            <w:noProof/>
          </w:rPr>
          <w:t>3.10 Bony stażowe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_Toc508871657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22</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8" w:history="1">
        <w:r w:rsidRPr="003F1C52">
          <w:rPr>
            <w:rStyle w:val="Hipercze"/>
            <w:rFonts w:asciiTheme="minorHAnsi" w:hAnsiTheme="minorHAnsi" w:cstheme="minorHAnsi"/>
            <w:noProof/>
          </w:rPr>
          <w:t>3.11 Bony na zasiedlenie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_Toc508871658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22</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59" w:history="1">
        <w:r w:rsidRPr="003F1C52">
          <w:rPr>
            <w:rStyle w:val="Hipercze"/>
            <w:rFonts w:asciiTheme="minorHAnsi" w:hAnsiTheme="minorHAnsi" w:cstheme="minorHAnsi"/>
            <w:noProof/>
          </w:rPr>
          <w:t>3.12 Pośrednictwo pracy i pozyskiwanie ofert</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_Toc508871659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23</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0" w:history="1">
        <w:r w:rsidRPr="003F1C52">
          <w:rPr>
            <w:rStyle w:val="Hipercze"/>
            <w:rFonts w:asciiTheme="minorHAnsi" w:hAnsiTheme="minorHAnsi" w:cstheme="minorHAnsi"/>
            <w:noProof/>
          </w:rPr>
          <w:t>3.13 Poradnictwo zawodowe i szkolenia z zakresu aktywnego poszukiwania pracy</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_Toc508871660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24</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1" w:history="1">
        <w:r w:rsidRPr="003F1C52">
          <w:rPr>
            <w:rStyle w:val="Hipercze"/>
            <w:rFonts w:asciiTheme="minorHAnsi" w:hAnsiTheme="minorHAnsi" w:cstheme="minorHAnsi"/>
            <w:noProof/>
          </w:rPr>
          <w:t>3.14 Usługi EURES</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_Toc508871661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26</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2" w:history="1">
        <w:r w:rsidRPr="003F1C52">
          <w:rPr>
            <w:rStyle w:val="Hipercze"/>
            <w:rFonts w:asciiTheme="minorHAnsi" w:hAnsiTheme="minorHAnsi" w:cstheme="minorHAnsi"/>
            <w:noProof/>
          </w:rPr>
          <w:t>3.15 Zlecanie działań aktywizacyjnych</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_Toc508871662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27</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3" w:history="1">
        <w:r w:rsidRPr="003F1C52">
          <w:rPr>
            <w:rStyle w:val="Hipercze"/>
            <w:rFonts w:asciiTheme="minorHAnsi" w:hAnsiTheme="minorHAnsi" w:cstheme="minorHAnsi"/>
            <w:noProof/>
          </w:rPr>
          <w:t>3.16 Podsumowanie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_Toc508871663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28</w:t>
        </w:r>
        <w:r w:rsidRPr="003F1C52">
          <w:rPr>
            <w:rFonts w:asciiTheme="minorHAnsi" w:hAnsiTheme="minorHAnsi" w:cstheme="minorHAnsi"/>
            <w:noProof/>
            <w:webHidden/>
          </w:rPr>
          <w:fldChar w:fldCharType="end"/>
        </w:r>
      </w:hyperlink>
    </w:p>
    <w:p w:rsidR="003F1C52" w:rsidRPr="003F1C52" w:rsidRDefault="003F1C52">
      <w:pPr>
        <w:pStyle w:val="Spistreci1"/>
        <w:rPr>
          <w:rFonts w:asciiTheme="minorHAnsi" w:eastAsiaTheme="minorEastAsia" w:hAnsiTheme="minorHAnsi" w:cstheme="minorHAnsi"/>
          <w:b w:val="0"/>
          <w:sz w:val="24"/>
          <w:szCs w:val="24"/>
        </w:rPr>
      </w:pPr>
      <w:hyperlink w:anchor="_Toc508871664" w:history="1">
        <w:r w:rsidRPr="003F1C52">
          <w:rPr>
            <w:rStyle w:val="Hipercze"/>
            <w:rFonts w:asciiTheme="minorHAnsi" w:hAnsiTheme="minorHAnsi" w:cstheme="minorHAnsi"/>
            <w:sz w:val="24"/>
            <w:szCs w:val="24"/>
          </w:rPr>
          <w:t>V. POZYSKIWANIE ŚRODKÓW Z FUNDUSZU PRACY I EUROPEJSKIEGO FUNDUSZU SPOŁECZNEGO</w:t>
        </w:r>
        <w:r w:rsidRPr="003F1C52">
          <w:rPr>
            <w:rFonts w:asciiTheme="minorHAnsi" w:hAnsiTheme="minorHAnsi" w:cstheme="minorHAnsi"/>
            <w:webHidden/>
            <w:sz w:val="24"/>
            <w:szCs w:val="24"/>
          </w:rPr>
          <w:tab/>
        </w:r>
        <w:r w:rsidRPr="003F1C52">
          <w:rPr>
            <w:rFonts w:asciiTheme="minorHAnsi" w:hAnsiTheme="minorHAnsi" w:cstheme="minorHAnsi"/>
            <w:webHidden/>
            <w:sz w:val="24"/>
            <w:szCs w:val="24"/>
          </w:rPr>
          <w:fldChar w:fldCharType="begin"/>
        </w:r>
        <w:r w:rsidRPr="003F1C52">
          <w:rPr>
            <w:rFonts w:asciiTheme="minorHAnsi" w:hAnsiTheme="minorHAnsi" w:cstheme="minorHAnsi"/>
            <w:webHidden/>
            <w:sz w:val="24"/>
            <w:szCs w:val="24"/>
          </w:rPr>
          <w:instrText xml:space="preserve"> PAGEREF _Toc508871664 \h </w:instrText>
        </w:r>
        <w:r w:rsidRPr="003F1C52">
          <w:rPr>
            <w:rFonts w:asciiTheme="minorHAnsi" w:hAnsiTheme="minorHAnsi" w:cstheme="minorHAnsi"/>
            <w:webHidden/>
            <w:sz w:val="24"/>
            <w:szCs w:val="24"/>
          </w:rPr>
        </w:r>
        <w:r w:rsidRPr="003F1C52">
          <w:rPr>
            <w:rFonts w:asciiTheme="minorHAnsi" w:hAnsiTheme="minorHAnsi" w:cstheme="minorHAnsi"/>
            <w:webHidden/>
            <w:sz w:val="24"/>
            <w:szCs w:val="24"/>
          </w:rPr>
          <w:fldChar w:fldCharType="separate"/>
        </w:r>
        <w:r w:rsidRPr="003F1C52">
          <w:rPr>
            <w:rFonts w:asciiTheme="minorHAnsi" w:hAnsiTheme="minorHAnsi" w:cstheme="minorHAnsi"/>
            <w:webHidden/>
            <w:sz w:val="24"/>
            <w:szCs w:val="24"/>
          </w:rPr>
          <w:t>29</w:t>
        </w:r>
        <w:r w:rsidRPr="003F1C52">
          <w:rPr>
            <w:rFonts w:asciiTheme="minorHAnsi" w:hAnsiTheme="minorHAnsi" w:cstheme="minorHAnsi"/>
            <w:webHidden/>
            <w:sz w:val="24"/>
            <w:szCs w:val="24"/>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5" w:history="1">
        <w:r w:rsidRPr="003F1C52">
          <w:rPr>
            <w:rStyle w:val="Hipercze"/>
            <w:rFonts w:asciiTheme="minorHAnsi" w:hAnsiTheme="minorHAnsi" w:cstheme="minorHAnsi"/>
            <w:noProof/>
          </w:rPr>
          <w:t>5.1 Projekt pozakonkursowy „Aktywizacja osób młodych pozostających bez pracy  w powiecie monieckim (III)”</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_Toc508871665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29</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6" w:history="1">
        <w:r w:rsidRPr="003F1C52">
          <w:rPr>
            <w:rStyle w:val="Hipercze"/>
            <w:rFonts w:asciiTheme="minorHAnsi" w:hAnsiTheme="minorHAnsi" w:cstheme="minorHAnsi"/>
            <w:noProof/>
          </w:rPr>
          <w:t>5.2 Projekt pozakonkursowy „Rozwój i praca obliczem sukcesu (III)”</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_Toc508871666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29</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7" w:history="1">
        <w:r w:rsidRPr="003F1C52">
          <w:rPr>
            <w:rStyle w:val="Hipercze"/>
            <w:rFonts w:asciiTheme="minorHAnsi" w:hAnsiTheme="minorHAnsi" w:cstheme="minorHAnsi"/>
            <w:noProof/>
          </w:rPr>
          <w:t>5.3 Rezerwy Ministra Rodziny, Pracy i Polityki Społecznej</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_Toc508871667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30</w:t>
        </w:r>
        <w:r w:rsidRPr="003F1C52">
          <w:rPr>
            <w:rFonts w:asciiTheme="minorHAnsi" w:hAnsiTheme="minorHAnsi" w:cstheme="minorHAnsi"/>
            <w:noProof/>
            <w:webHidden/>
          </w:rPr>
          <w:fldChar w:fldCharType="end"/>
        </w:r>
      </w:hyperlink>
    </w:p>
    <w:p w:rsidR="003F1C52" w:rsidRPr="003F1C52" w:rsidRDefault="003F1C52">
      <w:pPr>
        <w:pStyle w:val="Spistreci1"/>
        <w:rPr>
          <w:rFonts w:asciiTheme="minorHAnsi" w:eastAsiaTheme="minorEastAsia" w:hAnsiTheme="minorHAnsi" w:cstheme="minorHAnsi"/>
          <w:b w:val="0"/>
          <w:sz w:val="24"/>
          <w:szCs w:val="24"/>
        </w:rPr>
      </w:pPr>
      <w:hyperlink w:anchor="_Toc508871668" w:history="1">
        <w:r w:rsidRPr="003F1C52">
          <w:rPr>
            <w:rStyle w:val="Hipercze"/>
            <w:rFonts w:asciiTheme="minorHAnsi" w:hAnsiTheme="minorHAnsi" w:cstheme="minorHAnsi"/>
            <w:sz w:val="24"/>
            <w:szCs w:val="24"/>
          </w:rPr>
          <w:t>VI. GOSPODAROWANIE FUNDUSZAMI CELOWYMI</w:t>
        </w:r>
        <w:r w:rsidRPr="003F1C52">
          <w:rPr>
            <w:rFonts w:asciiTheme="minorHAnsi" w:hAnsiTheme="minorHAnsi" w:cstheme="minorHAnsi"/>
            <w:webHidden/>
            <w:sz w:val="24"/>
            <w:szCs w:val="24"/>
          </w:rPr>
          <w:tab/>
        </w:r>
        <w:r w:rsidRPr="003F1C52">
          <w:rPr>
            <w:rFonts w:asciiTheme="minorHAnsi" w:hAnsiTheme="minorHAnsi" w:cstheme="minorHAnsi"/>
            <w:webHidden/>
            <w:sz w:val="24"/>
            <w:szCs w:val="24"/>
          </w:rPr>
          <w:fldChar w:fldCharType="begin"/>
        </w:r>
        <w:r w:rsidRPr="003F1C52">
          <w:rPr>
            <w:rFonts w:asciiTheme="minorHAnsi" w:hAnsiTheme="minorHAnsi" w:cstheme="minorHAnsi"/>
            <w:webHidden/>
            <w:sz w:val="24"/>
            <w:szCs w:val="24"/>
          </w:rPr>
          <w:instrText xml:space="preserve"> PAGEREF _Toc508871668 \h </w:instrText>
        </w:r>
        <w:r w:rsidRPr="003F1C52">
          <w:rPr>
            <w:rFonts w:asciiTheme="minorHAnsi" w:hAnsiTheme="minorHAnsi" w:cstheme="minorHAnsi"/>
            <w:webHidden/>
            <w:sz w:val="24"/>
            <w:szCs w:val="24"/>
          </w:rPr>
        </w:r>
        <w:r w:rsidRPr="003F1C52">
          <w:rPr>
            <w:rFonts w:asciiTheme="minorHAnsi" w:hAnsiTheme="minorHAnsi" w:cstheme="minorHAnsi"/>
            <w:webHidden/>
            <w:sz w:val="24"/>
            <w:szCs w:val="24"/>
          </w:rPr>
          <w:fldChar w:fldCharType="separate"/>
        </w:r>
        <w:r w:rsidRPr="003F1C52">
          <w:rPr>
            <w:rFonts w:asciiTheme="minorHAnsi" w:hAnsiTheme="minorHAnsi" w:cstheme="minorHAnsi"/>
            <w:webHidden/>
            <w:sz w:val="24"/>
            <w:szCs w:val="24"/>
          </w:rPr>
          <w:t>31</w:t>
        </w:r>
        <w:r w:rsidRPr="003F1C52">
          <w:rPr>
            <w:rFonts w:asciiTheme="minorHAnsi" w:hAnsiTheme="minorHAnsi" w:cstheme="minorHAnsi"/>
            <w:webHidden/>
            <w:sz w:val="24"/>
            <w:szCs w:val="24"/>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69" w:history="1">
        <w:r w:rsidRPr="003F1C52">
          <w:rPr>
            <w:rStyle w:val="Hipercze"/>
            <w:rFonts w:asciiTheme="minorHAnsi" w:hAnsiTheme="minorHAnsi" w:cstheme="minorHAnsi"/>
            <w:noProof/>
          </w:rPr>
          <w:t>6.1 Planowanie i wykorzystanie środków Funduszu Pracy</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_Toc508871669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31</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0" w:history="1">
        <w:r w:rsidRPr="003F1C52">
          <w:rPr>
            <w:rStyle w:val="Hipercze"/>
            <w:rFonts w:asciiTheme="minorHAnsi" w:hAnsiTheme="minorHAnsi" w:cstheme="minorHAnsi"/>
            <w:noProof/>
          </w:rPr>
          <w:t>6.2 Struktura wydatków Funduszu Pracy w 2017 r.</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_Toc508871670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33</w:t>
        </w:r>
        <w:r w:rsidRPr="003F1C52">
          <w:rPr>
            <w:rFonts w:asciiTheme="minorHAnsi" w:hAnsiTheme="minorHAnsi" w:cstheme="minorHAnsi"/>
            <w:noProof/>
            <w:webHidden/>
          </w:rPr>
          <w:fldChar w:fldCharType="end"/>
        </w:r>
      </w:hyperlink>
    </w:p>
    <w:p w:rsidR="003F1C52" w:rsidRPr="003F1C52" w:rsidRDefault="003F1C52">
      <w:pPr>
        <w:pStyle w:val="Spistreci1"/>
        <w:rPr>
          <w:rFonts w:asciiTheme="minorHAnsi" w:eastAsiaTheme="minorEastAsia" w:hAnsiTheme="minorHAnsi" w:cstheme="minorHAnsi"/>
          <w:b w:val="0"/>
          <w:sz w:val="24"/>
          <w:szCs w:val="24"/>
        </w:rPr>
      </w:pPr>
      <w:hyperlink w:anchor="_Toc508871671" w:history="1">
        <w:r w:rsidRPr="003F1C52">
          <w:rPr>
            <w:rStyle w:val="Hipercze"/>
            <w:rFonts w:asciiTheme="minorHAnsi" w:hAnsiTheme="minorHAnsi" w:cstheme="minorHAnsi"/>
            <w:sz w:val="24"/>
            <w:szCs w:val="24"/>
          </w:rPr>
          <w:t>VII. INNE DZIAŁANIA URZĘDU</w:t>
        </w:r>
        <w:r w:rsidRPr="003F1C52">
          <w:rPr>
            <w:rFonts w:asciiTheme="minorHAnsi" w:hAnsiTheme="minorHAnsi" w:cstheme="minorHAnsi"/>
            <w:webHidden/>
            <w:sz w:val="24"/>
            <w:szCs w:val="24"/>
          </w:rPr>
          <w:tab/>
        </w:r>
        <w:r w:rsidRPr="003F1C52">
          <w:rPr>
            <w:rFonts w:asciiTheme="minorHAnsi" w:hAnsiTheme="minorHAnsi" w:cstheme="minorHAnsi"/>
            <w:webHidden/>
            <w:sz w:val="24"/>
            <w:szCs w:val="24"/>
          </w:rPr>
          <w:fldChar w:fldCharType="begin"/>
        </w:r>
        <w:r w:rsidRPr="003F1C52">
          <w:rPr>
            <w:rFonts w:asciiTheme="minorHAnsi" w:hAnsiTheme="minorHAnsi" w:cstheme="minorHAnsi"/>
            <w:webHidden/>
            <w:sz w:val="24"/>
            <w:szCs w:val="24"/>
          </w:rPr>
          <w:instrText xml:space="preserve"> PAGEREF _Toc508871671 \h </w:instrText>
        </w:r>
        <w:r w:rsidRPr="003F1C52">
          <w:rPr>
            <w:rFonts w:asciiTheme="minorHAnsi" w:hAnsiTheme="minorHAnsi" w:cstheme="minorHAnsi"/>
            <w:webHidden/>
            <w:sz w:val="24"/>
            <w:szCs w:val="24"/>
          </w:rPr>
        </w:r>
        <w:r w:rsidRPr="003F1C52">
          <w:rPr>
            <w:rFonts w:asciiTheme="minorHAnsi" w:hAnsiTheme="minorHAnsi" w:cstheme="minorHAnsi"/>
            <w:webHidden/>
            <w:sz w:val="24"/>
            <w:szCs w:val="24"/>
          </w:rPr>
          <w:fldChar w:fldCharType="separate"/>
        </w:r>
        <w:r w:rsidRPr="003F1C52">
          <w:rPr>
            <w:rFonts w:asciiTheme="minorHAnsi" w:hAnsiTheme="minorHAnsi" w:cstheme="minorHAnsi"/>
            <w:webHidden/>
            <w:sz w:val="24"/>
            <w:szCs w:val="24"/>
          </w:rPr>
          <w:t>34</w:t>
        </w:r>
        <w:r w:rsidRPr="003F1C52">
          <w:rPr>
            <w:rFonts w:asciiTheme="minorHAnsi" w:hAnsiTheme="minorHAnsi" w:cstheme="minorHAnsi"/>
            <w:webHidden/>
            <w:sz w:val="24"/>
            <w:szCs w:val="24"/>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2" w:history="1">
        <w:r w:rsidRPr="003F1C52">
          <w:rPr>
            <w:rStyle w:val="Hipercze"/>
            <w:rFonts w:asciiTheme="minorHAnsi" w:hAnsiTheme="minorHAnsi" w:cstheme="minorHAnsi"/>
            <w:noProof/>
          </w:rPr>
          <w:t>7.1 Krajowy Fundusz Szkoleniowy</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_Toc508871672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34</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3" w:history="1">
        <w:r w:rsidRPr="003F1C52">
          <w:rPr>
            <w:rStyle w:val="Hipercze"/>
            <w:rFonts w:asciiTheme="minorHAnsi" w:hAnsiTheme="minorHAnsi" w:cstheme="minorHAnsi"/>
            <w:noProof/>
          </w:rPr>
          <w:t>7.2 Monitoring zawodów deficytowych i nadwyżkowych</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_Toc508871673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37</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4" w:history="1">
        <w:r w:rsidRPr="003F1C52">
          <w:rPr>
            <w:rStyle w:val="Hipercze"/>
            <w:rFonts w:asciiTheme="minorHAnsi" w:hAnsiTheme="minorHAnsi" w:cstheme="minorHAnsi"/>
            <w:noProof/>
          </w:rPr>
          <w:t>7.3 Barometr zawodów</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_Toc508871674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39</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5" w:history="1">
        <w:r w:rsidRPr="003F1C52">
          <w:rPr>
            <w:rStyle w:val="Hipercze"/>
            <w:rFonts w:asciiTheme="minorHAnsi" w:hAnsiTheme="minorHAnsi" w:cstheme="minorHAnsi"/>
            <w:noProof/>
          </w:rPr>
          <w:t>7.4 Zatrudnianie cudzoziemców</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_Toc508871675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40</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6" w:history="1">
        <w:r w:rsidRPr="003F1C52">
          <w:rPr>
            <w:rStyle w:val="Hipercze"/>
            <w:rFonts w:asciiTheme="minorHAnsi" w:hAnsiTheme="minorHAnsi" w:cstheme="minorHAnsi"/>
            <w:noProof/>
          </w:rPr>
          <w:t>7.5 Współpraca i kontakty z pracodawcami</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_Toc508871676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42</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7" w:history="1">
        <w:r w:rsidRPr="003F1C52">
          <w:rPr>
            <w:rStyle w:val="Hipercze"/>
            <w:rFonts w:asciiTheme="minorHAnsi" w:hAnsiTheme="minorHAnsi" w:cstheme="minorHAnsi"/>
            <w:noProof/>
          </w:rPr>
          <w:t>7.6 Inicjowanie tworzenia miejsc pracy dla osób niepełnosprawnych</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_Toc508871677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43</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8" w:history="1">
        <w:r w:rsidRPr="003F1C52">
          <w:rPr>
            <w:rStyle w:val="Hipercze"/>
            <w:rFonts w:asciiTheme="minorHAnsi" w:hAnsiTheme="minorHAnsi" w:cstheme="minorHAnsi"/>
            <w:noProof/>
          </w:rPr>
          <w:t>7.7 Zadania Działu Ewidencji i Świadczeń</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_Toc508871678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43</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79" w:history="1">
        <w:r w:rsidRPr="003F1C52">
          <w:rPr>
            <w:rStyle w:val="Hipercze"/>
            <w:rFonts w:asciiTheme="minorHAnsi" w:hAnsiTheme="minorHAnsi" w:cstheme="minorHAnsi"/>
            <w:noProof/>
          </w:rPr>
          <w:t>7.8 Działalność decyzyjna, rozpatrywanie skarg i wniosków</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_Toc508871679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45</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80" w:history="1">
        <w:r w:rsidRPr="003F1C52">
          <w:rPr>
            <w:rStyle w:val="Hipercze"/>
            <w:rFonts w:asciiTheme="minorHAnsi" w:hAnsiTheme="minorHAnsi" w:cstheme="minorHAnsi"/>
            <w:noProof/>
          </w:rPr>
          <w:t>7.9 Powiatowa Rada Rynku Pracy</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_Toc508871680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45</w:t>
        </w:r>
        <w:r w:rsidRPr="003F1C52">
          <w:rPr>
            <w:rFonts w:asciiTheme="minorHAnsi" w:hAnsiTheme="minorHAnsi" w:cstheme="minorHAnsi"/>
            <w:noProof/>
            <w:webHidden/>
          </w:rPr>
          <w:fldChar w:fldCharType="end"/>
        </w:r>
      </w:hyperlink>
    </w:p>
    <w:p w:rsidR="003F1C52" w:rsidRPr="003F1C52" w:rsidRDefault="003F1C52">
      <w:pPr>
        <w:pStyle w:val="Spistreci1"/>
        <w:rPr>
          <w:rFonts w:asciiTheme="minorHAnsi" w:eastAsiaTheme="minorEastAsia" w:hAnsiTheme="minorHAnsi" w:cstheme="minorHAnsi"/>
          <w:b w:val="0"/>
          <w:sz w:val="24"/>
          <w:szCs w:val="24"/>
        </w:rPr>
      </w:pPr>
      <w:hyperlink w:anchor="_Toc508871681" w:history="1">
        <w:r w:rsidRPr="003F1C52">
          <w:rPr>
            <w:rStyle w:val="Hipercze"/>
            <w:rFonts w:asciiTheme="minorHAnsi" w:hAnsiTheme="minorHAnsi" w:cstheme="minorHAnsi"/>
            <w:sz w:val="24"/>
            <w:szCs w:val="24"/>
          </w:rPr>
          <w:t>VIII. ORGANIZACJA I ZARZĄDZANIE POWIATOWYM URZĘDEM PRACY  W MOŃKACH</w:t>
        </w:r>
        <w:r w:rsidRPr="003F1C52">
          <w:rPr>
            <w:rFonts w:asciiTheme="minorHAnsi" w:hAnsiTheme="minorHAnsi" w:cstheme="minorHAnsi"/>
            <w:webHidden/>
            <w:sz w:val="24"/>
            <w:szCs w:val="24"/>
          </w:rPr>
          <w:tab/>
        </w:r>
        <w:r w:rsidRPr="003F1C52">
          <w:rPr>
            <w:rFonts w:asciiTheme="minorHAnsi" w:hAnsiTheme="minorHAnsi" w:cstheme="minorHAnsi"/>
            <w:webHidden/>
            <w:sz w:val="24"/>
            <w:szCs w:val="24"/>
          </w:rPr>
          <w:fldChar w:fldCharType="begin"/>
        </w:r>
        <w:r w:rsidRPr="003F1C52">
          <w:rPr>
            <w:rFonts w:asciiTheme="minorHAnsi" w:hAnsiTheme="minorHAnsi" w:cstheme="minorHAnsi"/>
            <w:webHidden/>
            <w:sz w:val="24"/>
            <w:szCs w:val="24"/>
          </w:rPr>
          <w:instrText xml:space="preserve"> PAGEREF _Toc508871681 \h </w:instrText>
        </w:r>
        <w:r w:rsidRPr="003F1C52">
          <w:rPr>
            <w:rFonts w:asciiTheme="minorHAnsi" w:hAnsiTheme="minorHAnsi" w:cstheme="minorHAnsi"/>
            <w:webHidden/>
            <w:sz w:val="24"/>
            <w:szCs w:val="24"/>
          </w:rPr>
        </w:r>
        <w:r w:rsidRPr="003F1C52">
          <w:rPr>
            <w:rFonts w:asciiTheme="minorHAnsi" w:hAnsiTheme="minorHAnsi" w:cstheme="minorHAnsi"/>
            <w:webHidden/>
            <w:sz w:val="24"/>
            <w:szCs w:val="24"/>
          </w:rPr>
          <w:fldChar w:fldCharType="separate"/>
        </w:r>
        <w:r w:rsidRPr="003F1C52">
          <w:rPr>
            <w:rFonts w:asciiTheme="minorHAnsi" w:hAnsiTheme="minorHAnsi" w:cstheme="minorHAnsi"/>
            <w:webHidden/>
            <w:sz w:val="24"/>
            <w:szCs w:val="24"/>
          </w:rPr>
          <w:t>47</w:t>
        </w:r>
        <w:r w:rsidRPr="003F1C52">
          <w:rPr>
            <w:rFonts w:asciiTheme="minorHAnsi" w:hAnsiTheme="minorHAnsi" w:cstheme="minorHAnsi"/>
            <w:webHidden/>
            <w:sz w:val="24"/>
            <w:szCs w:val="24"/>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82" w:history="1">
        <w:r w:rsidRPr="003F1C52">
          <w:rPr>
            <w:rStyle w:val="Hipercze"/>
            <w:rFonts w:asciiTheme="minorHAnsi" w:hAnsiTheme="minorHAnsi" w:cstheme="minorHAnsi"/>
            <w:noProof/>
          </w:rPr>
          <w:t>8.1 Sprawy formalno - prawne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_Toc508871682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47</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83" w:history="1">
        <w:r w:rsidRPr="003F1C52">
          <w:rPr>
            <w:rStyle w:val="Hipercze"/>
            <w:rFonts w:asciiTheme="minorHAnsi" w:hAnsiTheme="minorHAnsi" w:cstheme="minorHAnsi"/>
            <w:noProof/>
          </w:rPr>
          <w:t>8.2 Szkolenia pracowników</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_Toc508871683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50</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84" w:history="1">
        <w:r w:rsidRPr="003F1C52">
          <w:rPr>
            <w:rStyle w:val="Hipercze"/>
            <w:rFonts w:asciiTheme="minorHAnsi" w:hAnsiTheme="minorHAnsi" w:cstheme="minorHAnsi"/>
            <w:noProof/>
          </w:rPr>
          <w:t>8.3. Stan osobowy</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_Toc508871684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51</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85" w:history="1">
        <w:r w:rsidRPr="003F1C52">
          <w:rPr>
            <w:rStyle w:val="Hipercze"/>
            <w:rFonts w:asciiTheme="minorHAnsi" w:hAnsiTheme="minorHAnsi" w:cstheme="minorHAnsi"/>
            <w:noProof/>
          </w:rPr>
          <w:t>8.2. Sprawy BHP i Ppoż.</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_Toc508871685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52</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86" w:history="1">
        <w:r w:rsidRPr="003F1C52">
          <w:rPr>
            <w:rStyle w:val="Hipercze"/>
            <w:rFonts w:asciiTheme="minorHAnsi" w:hAnsiTheme="minorHAnsi" w:cstheme="minorHAnsi"/>
            <w:noProof/>
          </w:rPr>
          <w:t>8.3 Kontrole</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_Toc508871686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52</w:t>
        </w:r>
        <w:r w:rsidRPr="003F1C52">
          <w:rPr>
            <w:rFonts w:asciiTheme="minorHAnsi" w:hAnsiTheme="minorHAnsi" w:cstheme="minorHAnsi"/>
            <w:noProof/>
            <w:webHidden/>
          </w:rPr>
          <w:fldChar w:fldCharType="end"/>
        </w:r>
      </w:hyperlink>
    </w:p>
    <w:p w:rsidR="003F1C52" w:rsidRPr="003F1C52" w:rsidRDefault="003F1C52">
      <w:pPr>
        <w:pStyle w:val="Spistreci2"/>
        <w:tabs>
          <w:tab w:val="right" w:leader="dot" w:pos="9062"/>
        </w:tabs>
        <w:rPr>
          <w:rFonts w:asciiTheme="minorHAnsi" w:eastAsiaTheme="minorEastAsia" w:hAnsiTheme="minorHAnsi" w:cstheme="minorHAnsi"/>
          <w:noProof/>
        </w:rPr>
      </w:pPr>
      <w:hyperlink w:anchor="_Toc508871687" w:history="1">
        <w:r w:rsidRPr="003F1C52">
          <w:rPr>
            <w:rStyle w:val="Hipercze"/>
            <w:rFonts w:asciiTheme="minorHAnsi" w:hAnsiTheme="minorHAnsi" w:cstheme="minorHAnsi"/>
            <w:noProof/>
          </w:rPr>
          <w:t>8.4 Inne działania i inicjatywy urzędu</w:t>
        </w:r>
        <w:r w:rsidRPr="003F1C52">
          <w:rPr>
            <w:rFonts w:asciiTheme="minorHAnsi" w:hAnsiTheme="minorHAnsi" w:cstheme="minorHAnsi"/>
            <w:noProof/>
            <w:webHidden/>
          </w:rPr>
          <w:tab/>
        </w:r>
        <w:r w:rsidRPr="003F1C52">
          <w:rPr>
            <w:rFonts w:asciiTheme="minorHAnsi" w:hAnsiTheme="minorHAnsi" w:cstheme="minorHAnsi"/>
            <w:noProof/>
            <w:webHidden/>
          </w:rPr>
          <w:fldChar w:fldCharType="begin"/>
        </w:r>
        <w:r w:rsidRPr="003F1C52">
          <w:rPr>
            <w:rFonts w:asciiTheme="minorHAnsi" w:hAnsiTheme="minorHAnsi" w:cstheme="minorHAnsi"/>
            <w:noProof/>
            <w:webHidden/>
          </w:rPr>
          <w:instrText xml:space="preserve"> PAGEREF _Toc508871687 \h </w:instrText>
        </w:r>
        <w:r w:rsidRPr="003F1C52">
          <w:rPr>
            <w:rFonts w:asciiTheme="minorHAnsi" w:hAnsiTheme="minorHAnsi" w:cstheme="minorHAnsi"/>
            <w:noProof/>
            <w:webHidden/>
          </w:rPr>
        </w:r>
        <w:r w:rsidRPr="003F1C52">
          <w:rPr>
            <w:rFonts w:asciiTheme="minorHAnsi" w:hAnsiTheme="minorHAnsi" w:cstheme="minorHAnsi"/>
            <w:noProof/>
            <w:webHidden/>
          </w:rPr>
          <w:fldChar w:fldCharType="separate"/>
        </w:r>
        <w:r w:rsidRPr="003F1C52">
          <w:rPr>
            <w:rFonts w:asciiTheme="minorHAnsi" w:hAnsiTheme="minorHAnsi" w:cstheme="minorHAnsi"/>
            <w:noProof/>
            <w:webHidden/>
          </w:rPr>
          <w:t>54</w:t>
        </w:r>
        <w:r w:rsidRPr="003F1C52">
          <w:rPr>
            <w:rFonts w:asciiTheme="minorHAnsi" w:hAnsiTheme="minorHAnsi" w:cstheme="minorHAnsi"/>
            <w:noProof/>
            <w:webHidden/>
          </w:rPr>
          <w:fldChar w:fldCharType="end"/>
        </w:r>
      </w:hyperlink>
    </w:p>
    <w:p w:rsidR="007172CE" w:rsidRPr="00F01941" w:rsidRDefault="00BC2AC6" w:rsidP="00F01941">
      <w:pPr>
        <w:spacing w:line="360" w:lineRule="auto"/>
        <w:ind w:firstLine="709"/>
        <w:jc w:val="both"/>
        <w:rPr>
          <w:rFonts w:ascii="Calibri" w:hAnsi="Calibri"/>
        </w:rPr>
      </w:pPr>
      <w:r w:rsidRPr="003F1C52">
        <w:rPr>
          <w:rFonts w:asciiTheme="minorHAnsi" w:hAnsiTheme="minorHAnsi" w:cstheme="minorHAnsi"/>
        </w:rPr>
        <w:fldChar w:fldCharType="end"/>
      </w:r>
      <w:bookmarkStart w:id="2" w:name="_Toc412529455"/>
    </w:p>
    <w:p w:rsidR="00F01941" w:rsidRPr="00F01941" w:rsidRDefault="00F01941" w:rsidP="0078669D">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78669D" w:rsidRDefault="0078669D"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Default="005F591B" w:rsidP="005F591B">
      <w:pPr>
        <w:spacing w:line="360" w:lineRule="auto"/>
        <w:jc w:val="both"/>
        <w:rPr>
          <w:rFonts w:ascii="Calibri" w:hAnsi="Calibri"/>
        </w:rPr>
      </w:pPr>
    </w:p>
    <w:p w:rsidR="005F591B" w:rsidRPr="00F01941" w:rsidRDefault="005F591B" w:rsidP="005F591B">
      <w:pPr>
        <w:spacing w:line="360" w:lineRule="auto"/>
        <w:jc w:val="both"/>
        <w:rPr>
          <w:rFonts w:ascii="Calibri" w:hAnsi="Calibri"/>
        </w:rPr>
      </w:pPr>
    </w:p>
    <w:p w:rsidR="00F01941" w:rsidRPr="00F01941" w:rsidRDefault="00F01941" w:rsidP="00F01941">
      <w:pPr>
        <w:spacing w:line="360" w:lineRule="auto"/>
        <w:ind w:firstLine="709"/>
        <w:jc w:val="both"/>
        <w:rPr>
          <w:rFonts w:ascii="Calibri" w:hAnsi="Calibri"/>
        </w:rPr>
      </w:pPr>
    </w:p>
    <w:p w:rsidR="00F01941" w:rsidRDefault="00F01941" w:rsidP="00F01941">
      <w:pPr>
        <w:spacing w:line="360" w:lineRule="auto"/>
        <w:ind w:firstLine="709"/>
        <w:jc w:val="both"/>
      </w:pPr>
    </w:p>
    <w:p w:rsidR="00295281" w:rsidRPr="0023247C" w:rsidRDefault="000A4812" w:rsidP="00FD759A">
      <w:pPr>
        <w:pStyle w:val="Nagwek1"/>
      </w:pPr>
      <w:bookmarkStart w:id="3" w:name="_Toc508871643"/>
      <w:r w:rsidRPr="0023247C">
        <w:lastRenderedPageBreak/>
        <w:t>I. OGÓLNA CHARAKTERYSTYKA DZIAŁALNOŚCI POWIAT</w:t>
      </w:r>
      <w:r w:rsidR="009B2CCC">
        <w:t>OWEGO URZĘDU PRACY W MOŃKACH</w:t>
      </w:r>
      <w:r w:rsidRPr="0023247C">
        <w:t>.</w:t>
      </w:r>
      <w:bookmarkEnd w:id="2"/>
      <w:bookmarkEnd w:id="3"/>
    </w:p>
    <w:p w:rsidR="00AF38F9" w:rsidRPr="004613C9" w:rsidRDefault="00AF38F9" w:rsidP="00295281">
      <w:pPr>
        <w:spacing w:line="360" w:lineRule="auto"/>
        <w:rPr>
          <w:rFonts w:ascii="Calibri" w:hAnsi="Calibri"/>
        </w:rPr>
      </w:pPr>
      <w:bookmarkStart w:id="4" w:name="_GoBack"/>
      <w:bookmarkEnd w:id="4"/>
    </w:p>
    <w:p w:rsidR="00AF38F9" w:rsidRPr="004613C9" w:rsidRDefault="00AF38F9" w:rsidP="009B4F5F">
      <w:pPr>
        <w:spacing w:line="360" w:lineRule="auto"/>
        <w:ind w:firstLine="426"/>
        <w:jc w:val="both"/>
        <w:rPr>
          <w:rFonts w:ascii="Calibri" w:hAnsi="Calibri"/>
        </w:rPr>
      </w:pPr>
      <w:r w:rsidRPr="004613C9">
        <w:rPr>
          <w:rFonts w:ascii="Calibri" w:hAnsi="Calibri"/>
        </w:rPr>
        <w:t>Obszarem działania Powiatowego Urzędu Pracy w Mońkach jest powiat moniecki,</w:t>
      </w:r>
      <w:r w:rsidRPr="004613C9">
        <w:rPr>
          <w:rFonts w:ascii="Calibri" w:hAnsi="Calibri"/>
        </w:rPr>
        <w:br/>
        <w:t>w skład którego wchodzą 3 gminy miejsko</w:t>
      </w:r>
      <w:r w:rsidR="00554BC0">
        <w:rPr>
          <w:rFonts w:ascii="Calibri" w:hAnsi="Calibri"/>
        </w:rPr>
        <w:t xml:space="preserve"> </w:t>
      </w:r>
      <w:r w:rsidRPr="004613C9">
        <w:rPr>
          <w:rFonts w:ascii="Calibri" w:hAnsi="Calibri"/>
        </w:rPr>
        <w:t>-</w:t>
      </w:r>
      <w:r w:rsidR="00554BC0">
        <w:rPr>
          <w:rFonts w:ascii="Calibri" w:hAnsi="Calibri"/>
        </w:rPr>
        <w:t xml:space="preserve"> </w:t>
      </w:r>
      <w:r w:rsidRPr="004613C9">
        <w:rPr>
          <w:rFonts w:ascii="Calibri" w:hAnsi="Calibri"/>
        </w:rPr>
        <w:t>wiejskie (Mońki, Goniądz, Knyszyn) i 4 gminy wiejskie (Jaświły, Jasionówka, Krypno, Trzcianne). Powiat moniecki położony jest</w:t>
      </w:r>
      <w:r w:rsidRPr="004613C9">
        <w:rPr>
          <w:rFonts w:ascii="Calibri" w:hAnsi="Calibri"/>
        </w:rPr>
        <w:br/>
        <w:t xml:space="preserve">w centralnej części województwa podlaskiego, zajmuje obszar 138 179 ha, co stanowi 7% powierzchni województwa podlaskiego.  Mieszka tu blisko 42 tys. osób (z tego </w:t>
      </w:r>
      <w:r w:rsidR="00291629">
        <w:rPr>
          <w:rFonts w:ascii="Calibri" w:hAnsi="Calibri"/>
        </w:rPr>
        <w:t xml:space="preserve">ok. </w:t>
      </w:r>
      <w:r w:rsidRPr="004613C9">
        <w:rPr>
          <w:rFonts w:ascii="Calibri" w:hAnsi="Calibri"/>
        </w:rPr>
        <w:t xml:space="preserve">15 tys. </w:t>
      </w:r>
      <w:r w:rsidR="00F01941">
        <w:rPr>
          <w:rFonts w:ascii="Calibri" w:hAnsi="Calibri"/>
        </w:rPr>
        <w:br/>
      </w:r>
      <w:r w:rsidRPr="004613C9">
        <w:rPr>
          <w:rFonts w:ascii="Calibri" w:hAnsi="Calibri"/>
        </w:rPr>
        <w:t>w miastach), czyli około 3,</w:t>
      </w:r>
      <w:r w:rsidR="00291629">
        <w:rPr>
          <w:rFonts w:ascii="Calibri" w:hAnsi="Calibri"/>
        </w:rPr>
        <w:t>5</w:t>
      </w:r>
      <w:r w:rsidRPr="004613C9">
        <w:rPr>
          <w:rFonts w:ascii="Calibri" w:hAnsi="Calibri"/>
        </w:rPr>
        <w:t>% ludności Podlasia. Większość mieszkańców powiatu mieszka</w:t>
      </w:r>
      <w:r w:rsidRPr="004613C9">
        <w:rPr>
          <w:rFonts w:ascii="Calibri" w:hAnsi="Calibri"/>
        </w:rPr>
        <w:br/>
        <w:t>na terenach wiejskich, które stanowią aż 97% powierzchni regionu. Gęstość zaludnienia wynosi zaledwie ok. 3</w:t>
      </w:r>
      <w:r w:rsidR="00291629">
        <w:rPr>
          <w:rFonts w:ascii="Calibri" w:hAnsi="Calibri"/>
        </w:rPr>
        <w:t>0</w:t>
      </w:r>
      <w:r w:rsidRPr="004613C9">
        <w:rPr>
          <w:rFonts w:ascii="Calibri" w:hAnsi="Calibri"/>
        </w:rPr>
        <w:t xml:space="preserve"> osób na 1 km</w:t>
      </w:r>
      <w:r w:rsidRPr="004613C9">
        <w:rPr>
          <w:rFonts w:ascii="Calibri" w:hAnsi="Calibri"/>
          <w:vertAlign w:val="superscript"/>
        </w:rPr>
        <w:t>2</w:t>
      </w:r>
      <w:r w:rsidRPr="004613C9">
        <w:rPr>
          <w:rFonts w:ascii="Calibri" w:hAnsi="Calibri"/>
        </w:rPr>
        <w:t>, przy średniej dla województwa wynoszącej ok. 60 osób na 1 km</w:t>
      </w:r>
      <w:r w:rsidRPr="004613C9">
        <w:rPr>
          <w:rFonts w:ascii="Calibri" w:hAnsi="Calibri"/>
          <w:vertAlign w:val="superscript"/>
        </w:rPr>
        <w:t>2</w:t>
      </w:r>
      <w:r w:rsidRPr="004613C9">
        <w:rPr>
          <w:rFonts w:ascii="Calibri" w:hAnsi="Calibri"/>
        </w:rPr>
        <w:t>.</w:t>
      </w:r>
    </w:p>
    <w:p w:rsidR="00AF38F9" w:rsidRPr="004613C9" w:rsidRDefault="00AF38F9" w:rsidP="009B4F5F">
      <w:pPr>
        <w:spacing w:line="360" w:lineRule="auto"/>
        <w:ind w:firstLine="426"/>
        <w:jc w:val="both"/>
        <w:rPr>
          <w:rFonts w:ascii="Calibri" w:hAnsi="Calibri"/>
        </w:rPr>
      </w:pPr>
      <w:r w:rsidRPr="004613C9">
        <w:rPr>
          <w:rFonts w:ascii="Calibri" w:hAnsi="Calibri"/>
        </w:rPr>
        <w:t xml:space="preserve">Jako jednostka organizacyjna powiatu, Powiatowy Urząd Pracy w Mońkach, realizuje zadania samorządu powiatowego </w:t>
      </w:r>
      <w:r w:rsidR="00EA0A89">
        <w:rPr>
          <w:rFonts w:ascii="Calibri" w:hAnsi="Calibri"/>
        </w:rPr>
        <w:t>w zakresie polityki rynku pracy</w:t>
      </w:r>
      <w:r w:rsidRPr="004613C9">
        <w:rPr>
          <w:rFonts w:ascii="Calibri" w:hAnsi="Calibri"/>
        </w:rPr>
        <w:t xml:space="preserve">. Formy działalności urzędu pracy określa ustawa o promocji zatrudnienia i instytucjach rynku pracy oraz przepisy wykonawcze do tej ustawy. </w:t>
      </w:r>
    </w:p>
    <w:p w:rsidR="00AF38F9" w:rsidRPr="004613C9" w:rsidRDefault="00AF38F9" w:rsidP="009B4F5F">
      <w:pPr>
        <w:spacing w:line="360" w:lineRule="auto"/>
        <w:ind w:firstLine="426"/>
        <w:jc w:val="both"/>
        <w:rPr>
          <w:rFonts w:ascii="Calibri" w:hAnsi="Calibri"/>
        </w:rPr>
      </w:pPr>
      <w:r w:rsidRPr="004613C9">
        <w:rPr>
          <w:rFonts w:ascii="Calibri" w:hAnsi="Calibri"/>
        </w:rPr>
        <w:t>Stopa bezrobocia według stanu na d</w:t>
      </w:r>
      <w:r w:rsidR="00DB5217">
        <w:rPr>
          <w:rFonts w:ascii="Calibri" w:hAnsi="Calibri"/>
        </w:rPr>
        <w:t>zień 31.12.201</w:t>
      </w:r>
      <w:r w:rsidR="00291629">
        <w:rPr>
          <w:rFonts w:ascii="Calibri" w:hAnsi="Calibri"/>
        </w:rPr>
        <w:t>7</w:t>
      </w:r>
      <w:r w:rsidR="00DB5217">
        <w:rPr>
          <w:rFonts w:ascii="Calibri" w:hAnsi="Calibri"/>
        </w:rPr>
        <w:t xml:space="preserve"> r. wynosiła </w:t>
      </w:r>
      <w:r w:rsidR="00291629">
        <w:rPr>
          <w:rFonts w:ascii="Calibri" w:hAnsi="Calibri"/>
        </w:rPr>
        <w:t>7,2</w:t>
      </w:r>
      <w:r w:rsidRPr="004613C9">
        <w:rPr>
          <w:rFonts w:ascii="Calibri" w:hAnsi="Calibri"/>
        </w:rPr>
        <w:t xml:space="preserve">% </w:t>
      </w:r>
      <w:r w:rsidR="00EA0A89">
        <w:rPr>
          <w:rFonts w:ascii="Calibri" w:hAnsi="Calibri"/>
        </w:rPr>
        <w:t xml:space="preserve">co stanowiło </w:t>
      </w:r>
      <w:r w:rsidR="00556FB4">
        <w:rPr>
          <w:rFonts w:ascii="Calibri" w:hAnsi="Calibri"/>
        </w:rPr>
        <w:br/>
      </w:r>
      <w:r w:rsidR="00DB5217">
        <w:rPr>
          <w:rFonts w:ascii="Calibri" w:hAnsi="Calibri"/>
        </w:rPr>
        <w:t>aż o 2,</w:t>
      </w:r>
      <w:r w:rsidR="00291629">
        <w:rPr>
          <w:rFonts w:ascii="Calibri" w:hAnsi="Calibri"/>
        </w:rPr>
        <w:t>1</w:t>
      </w:r>
      <w:r w:rsidRPr="004613C9">
        <w:rPr>
          <w:rFonts w:ascii="Calibri" w:hAnsi="Calibri"/>
        </w:rPr>
        <w:t>% mniej niż w grudniu</w:t>
      </w:r>
      <w:r w:rsidR="00DB5217">
        <w:rPr>
          <w:rFonts w:ascii="Calibri" w:hAnsi="Calibri"/>
        </w:rPr>
        <w:t xml:space="preserve"> 201</w:t>
      </w:r>
      <w:r w:rsidR="00291629">
        <w:rPr>
          <w:rFonts w:ascii="Calibri" w:hAnsi="Calibri"/>
        </w:rPr>
        <w:t>6</w:t>
      </w:r>
      <w:r w:rsidRPr="004613C9">
        <w:rPr>
          <w:rFonts w:ascii="Calibri" w:hAnsi="Calibri"/>
        </w:rPr>
        <w:t xml:space="preserve"> r. Stopa bezrobocia</w:t>
      </w:r>
      <w:r w:rsidR="00DB5217">
        <w:rPr>
          <w:rFonts w:ascii="Calibri" w:hAnsi="Calibri"/>
        </w:rPr>
        <w:t xml:space="preserve"> na koniec 201</w:t>
      </w:r>
      <w:r w:rsidR="00291629">
        <w:rPr>
          <w:rFonts w:ascii="Calibri" w:hAnsi="Calibri"/>
        </w:rPr>
        <w:t>7</w:t>
      </w:r>
      <w:r w:rsidR="00DB5217">
        <w:rPr>
          <w:rFonts w:ascii="Calibri" w:hAnsi="Calibri"/>
        </w:rPr>
        <w:t xml:space="preserve"> r.</w:t>
      </w:r>
      <w:r w:rsidRPr="004613C9">
        <w:rPr>
          <w:rFonts w:ascii="Calibri" w:hAnsi="Calibri"/>
        </w:rPr>
        <w:t xml:space="preserve"> w województwie podlaskim w</w:t>
      </w:r>
      <w:r w:rsidR="00DB5217">
        <w:rPr>
          <w:rFonts w:ascii="Calibri" w:hAnsi="Calibri"/>
        </w:rPr>
        <w:t xml:space="preserve">yniosła </w:t>
      </w:r>
      <w:r w:rsidR="00291629">
        <w:rPr>
          <w:rFonts w:ascii="Calibri" w:hAnsi="Calibri"/>
        </w:rPr>
        <w:t>8,5</w:t>
      </w:r>
      <w:r w:rsidR="00DB5217">
        <w:rPr>
          <w:rFonts w:ascii="Calibri" w:hAnsi="Calibri"/>
        </w:rPr>
        <w:t xml:space="preserve">% natomiast w kraju </w:t>
      </w:r>
      <w:r w:rsidR="00291629">
        <w:rPr>
          <w:rFonts w:ascii="Calibri" w:hAnsi="Calibri"/>
        </w:rPr>
        <w:t>6,6</w:t>
      </w:r>
      <w:r w:rsidRPr="004613C9">
        <w:rPr>
          <w:rFonts w:ascii="Calibri" w:hAnsi="Calibri"/>
        </w:rPr>
        <w:t>%</w:t>
      </w:r>
      <w:r w:rsidR="00F52D0A">
        <w:rPr>
          <w:rFonts w:ascii="Calibri" w:hAnsi="Calibri"/>
        </w:rPr>
        <w:t>.</w:t>
      </w:r>
    </w:p>
    <w:p w:rsidR="00AF38F9" w:rsidRPr="004613C9" w:rsidRDefault="00DB5217" w:rsidP="009B4F5F">
      <w:pPr>
        <w:spacing w:line="360" w:lineRule="auto"/>
        <w:ind w:firstLine="426"/>
        <w:jc w:val="both"/>
        <w:rPr>
          <w:rFonts w:ascii="Calibri" w:hAnsi="Calibri"/>
        </w:rPr>
      </w:pPr>
      <w:r>
        <w:rPr>
          <w:rFonts w:ascii="Calibri" w:hAnsi="Calibri"/>
        </w:rPr>
        <w:t>Rok 201</w:t>
      </w:r>
      <w:r w:rsidR="00291629">
        <w:rPr>
          <w:rFonts w:ascii="Calibri" w:hAnsi="Calibri"/>
        </w:rPr>
        <w:t>7</w:t>
      </w:r>
      <w:r w:rsidR="00AF38F9" w:rsidRPr="004613C9">
        <w:rPr>
          <w:rFonts w:ascii="Calibri" w:hAnsi="Calibri"/>
        </w:rPr>
        <w:t xml:space="preserve"> </w:t>
      </w:r>
      <w:r w:rsidR="00EA0A89">
        <w:rPr>
          <w:rFonts w:ascii="Calibri" w:hAnsi="Calibri"/>
        </w:rPr>
        <w:t xml:space="preserve">jest kolejnym, w którym </w:t>
      </w:r>
      <w:r w:rsidR="00AF38F9" w:rsidRPr="004613C9">
        <w:rPr>
          <w:rFonts w:ascii="Calibri" w:hAnsi="Calibri"/>
        </w:rPr>
        <w:t>zaobserwowano spadek stopy bezrobocia</w:t>
      </w:r>
      <w:r w:rsidR="00EA0A89">
        <w:rPr>
          <w:rFonts w:ascii="Calibri" w:hAnsi="Calibri"/>
        </w:rPr>
        <w:t xml:space="preserve"> i ilości zarejestrowanych osób bezrobotnych</w:t>
      </w:r>
      <w:r w:rsidR="00AF38F9" w:rsidRPr="004613C9">
        <w:rPr>
          <w:rFonts w:ascii="Calibri" w:hAnsi="Calibri"/>
        </w:rPr>
        <w:t>. W ewidenc</w:t>
      </w:r>
      <w:r>
        <w:rPr>
          <w:rFonts w:ascii="Calibri" w:hAnsi="Calibri"/>
        </w:rPr>
        <w:t>ji urzędu pracy pozostawało</w:t>
      </w:r>
      <w:r w:rsidR="00FD759A">
        <w:rPr>
          <w:rFonts w:ascii="Calibri" w:hAnsi="Calibri"/>
        </w:rPr>
        <w:t xml:space="preserve"> </w:t>
      </w:r>
      <w:r>
        <w:rPr>
          <w:rFonts w:ascii="Calibri" w:hAnsi="Calibri"/>
        </w:rPr>
        <w:t>1</w:t>
      </w:r>
      <w:r w:rsidR="00FD759A">
        <w:rPr>
          <w:rFonts w:ascii="Calibri" w:hAnsi="Calibri"/>
        </w:rPr>
        <w:t>084</w:t>
      </w:r>
      <w:r>
        <w:rPr>
          <w:rFonts w:ascii="Calibri" w:hAnsi="Calibri"/>
        </w:rPr>
        <w:t xml:space="preserve"> osób bezrobotnych, tj. o</w:t>
      </w:r>
      <w:r w:rsidR="00FD759A">
        <w:rPr>
          <w:rFonts w:ascii="Calibri" w:hAnsi="Calibri"/>
        </w:rPr>
        <w:t xml:space="preserve"> 331</w:t>
      </w:r>
      <w:r w:rsidR="00AF38F9" w:rsidRPr="004613C9">
        <w:rPr>
          <w:rFonts w:ascii="Calibri" w:hAnsi="Calibri"/>
        </w:rPr>
        <w:t xml:space="preserve"> osób mniej niż w końcu roku 201</w:t>
      </w:r>
      <w:r w:rsidR="00FD759A">
        <w:rPr>
          <w:rFonts w:ascii="Calibri" w:hAnsi="Calibri"/>
        </w:rPr>
        <w:t>6</w:t>
      </w:r>
      <w:r>
        <w:rPr>
          <w:rFonts w:ascii="Calibri" w:hAnsi="Calibri"/>
        </w:rPr>
        <w:t>.</w:t>
      </w:r>
    </w:p>
    <w:p w:rsidR="00AF38F9" w:rsidRDefault="00AF38F9" w:rsidP="005A1C16">
      <w:pPr>
        <w:spacing w:line="360" w:lineRule="auto"/>
        <w:ind w:firstLine="426"/>
        <w:jc w:val="both"/>
        <w:rPr>
          <w:rFonts w:ascii="Calibri" w:hAnsi="Calibri"/>
        </w:rPr>
      </w:pPr>
      <w:r w:rsidRPr="004613C9">
        <w:rPr>
          <w:rFonts w:ascii="Calibri" w:hAnsi="Calibri"/>
        </w:rPr>
        <w:t>Działania urzędu pracy w zakresie promocji zatrudnienia i łagodzenia skutków bezrobocia finansowane są ze  środków Funduszu Pracy przyznanych wg określonego algorytmu. Poza limitem Powiatowy Urząd Pracy pozyskał z Rezerwy Ministra Pracy dodatkowe środki na realizację programów opracowan</w:t>
      </w:r>
      <w:r w:rsidR="00E13C68">
        <w:rPr>
          <w:rFonts w:ascii="Calibri" w:hAnsi="Calibri"/>
        </w:rPr>
        <w:t>ych i realizowanych przez urząd</w:t>
      </w:r>
      <w:r w:rsidRPr="004613C9">
        <w:rPr>
          <w:rFonts w:ascii="Calibri" w:hAnsi="Calibri"/>
        </w:rPr>
        <w:t xml:space="preserve"> </w:t>
      </w:r>
      <w:r w:rsidR="005A1C16">
        <w:rPr>
          <w:rFonts w:ascii="Calibri" w:hAnsi="Calibri"/>
        </w:rPr>
        <w:t xml:space="preserve">       </w:t>
      </w:r>
      <w:r w:rsidRPr="004613C9">
        <w:rPr>
          <w:rFonts w:ascii="Calibri" w:hAnsi="Calibri"/>
        </w:rPr>
        <w:t xml:space="preserve">lub w ramach partnerstwa z innymi instytucjami. Łączna kwota </w:t>
      </w:r>
      <w:r w:rsidR="00EE6F6C">
        <w:rPr>
          <w:rFonts w:ascii="Calibri" w:hAnsi="Calibri"/>
        </w:rPr>
        <w:t>wydatków</w:t>
      </w:r>
      <w:r w:rsidRPr="004613C9">
        <w:rPr>
          <w:rFonts w:ascii="Calibri" w:hAnsi="Calibri"/>
        </w:rPr>
        <w:t xml:space="preserve"> Funduszu Pracy </w:t>
      </w:r>
      <w:r w:rsidR="00556FB4">
        <w:rPr>
          <w:rFonts w:ascii="Calibri" w:hAnsi="Calibri"/>
        </w:rPr>
        <w:br/>
      </w:r>
      <w:r w:rsidRPr="004613C9">
        <w:rPr>
          <w:rFonts w:ascii="Calibri" w:hAnsi="Calibri"/>
        </w:rPr>
        <w:t>na realizację przez Powiat</w:t>
      </w:r>
      <w:r w:rsidR="00DB5217">
        <w:rPr>
          <w:rFonts w:ascii="Calibri" w:hAnsi="Calibri"/>
        </w:rPr>
        <w:t>owy Urząd Pracy w Mońkach w 201</w:t>
      </w:r>
      <w:r w:rsidR="00FD759A">
        <w:rPr>
          <w:rFonts w:ascii="Calibri" w:hAnsi="Calibri"/>
        </w:rPr>
        <w:t>7</w:t>
      </w:r>
      <w:r w:rsidRPr="004613C9">
        <w:rPr>
          <w:rFonts w:ascii="Calibri" w:hAnsi="Calibri"/>
        </w:rPr>
        <w:t xml:space="preserve"> roku zadań na rzecz promocji zatrudnienia, łagodzenia skutków bezrobocia i aktywizacji zawodowej osób bezrobotnych </w:t>
      </w:r>
      <w:r w:rsidRPr="003B75CF">
        <w:rPr>
          <w:rFonts w:ascii="Calibri" w:hAnsi="Calibri"/>
        </w:rPr>
        <w:t xml:space="preserve">wyniosła  </w:t>
      </w:r>
      <w:r w:rsidR="00EE6F6C" w:rsidRPr="00EE6F6C">
        <w:rPr>
          <w:rFonts w:ascii="Calibri" w:hAnsi="Calibri"/>
        </w:rPr>
        <w:t>6 392 200,00 zł.</w:t>
      </w:r>
    </w:p>
    <w:p w:rsidR="001D12F4" w:rsidRPr="004613C9" w:rsidRDefault="001D12F4" w:rsidP="00AF38F9">
      <w:pPr>
        <w:spacing w:line="360" w:lineRule="auto"/>
        <w:ind w:firstLine="709"/>
        <w:jc w:val="both"/>
        <w:rPr>
          <w:rFonts w:ascii="Calibri" w:hAnsi="Calibri"/>
        </w:rPr>
      </w:pPr>
    </w:p>
    <w:p w:rsidR="005A1C16" w:rsidRDefault="005A1C16" w:rsidP="001D12F4">
      <w:pPr>
        <w:spacing w:after="200" w:line="276" w:lineRule="auto"/>
        <w:ind w:firstLine="708"/>
        <w:jc w:val="center"/>
      </w:pPr>
    </w:p>
    <w:p w:rsidR="00AF38F9" w:rsidRDefault="003F1C52" w:rsidP="001D12F4">
      <w:pPr>
        <w:spacing w:after="200" w:line="276" w:lineRule="auto"/>
        <w:ind w:firstLine="708"/>
        <w:jc w:val="center"/>
        <w:rPr>
          <w:rFonts w:ascii="Calibri" w:hAnsi="Calibri"/>
        </w:rPr>
      </w:pPr>
      <w:r>
        <w:pict>
          <v:shape id="_x0000_i1026" type="#_x0000_t75" style="width:327.75pt;height:385.5pt" o:bordertopcolor="this" o:borderleftcolor="this" o:borderbottomcolor="this" o:borderrightcolor="this">
            <v:imagedata r:id="rId9" o:title=""/>
            <w10:bordertop type="single" width="4"/>
            <w10:borderleft type="single" width="4"/>
            <w10:borderbottom type="single" width="4"/>
            <w10:borderright type="single" width="4"/>
          </v:shape>
        </w:pict>
      </w:r>
    </w:p>
    <w:p w:rsidR="00FD759A" w:rsidRPr="001D12F4" w:rsidRDefault="001D12F4" w:rsidP="001D12F4">
      <w:pPr>
        <w:spacing w:after="200" w:line="276" w:lineRule="auto"/>
        <w:ind w:firstLine="708"/>
        <w:jc w:val="center"/>
        <w:rPr>
          <w:rFonts w:ascii="Calibri" w:hAnsi="Calibri"/>
          <w:sz w:val="20"/>
          <w:szCs w:val="20"/>
        </w:rPr>
      </w:pPr>
      <w:r>
        <w:rPr>
          <w:rFonts w:ascii="Calibri" w:hAnsi="Calibri"/>
          <w:sz w:val="20"/>
          <w:szCs w:val="20"/>
        </w:rPr>
        <w:t>r</w:t>
      </w:r>
      <w:r w:rsidRPr="001D12F4">
        <w:rPr>
          <w:rFonts w:ascii="Calibri" w:hAnsi="Calibri"/>
          <w:sz w:val="20"/>
          <w:szCs w:val="20"/>
        </w:rPr>
        <w:t>ys. podział terytorialny powiatu monieckiego (źródło: wikipedia.org)</w:t>
      </w:r>
    </w:p>
    <w:p w:rsidR="00FD759A" w:rsidRDefault="00FD759A" w:rsidP="003B2E28">
      <w:pPr>
        <w:spacing w:after="200" w:line="276" w:lineRule="auto"/>
        <w:ind w:firstLine="708"/>
        <w:rPr>
          <w:rFonts w:ascii="Calibri" w:hAnsi="Calibri"/>
        </w:rPr>
      </w:pPr>
    </w:p>
    <w:p w:rsidR="00FD759A" w:rsidRDefault="00FD759A" w:rsidP="003B2E28">
      <w:pPr>
        <w:spacing w:after="200" w:line="276" w:lineRule="auto"/>
        <w:ind w:firstLine="708"/>
        <w:rPr>
          <w:rFonts w:ascii="Calibri" w:hAnsi="Calibri"/>
        </w:rPr>
      </w:pPr>
    </w:p>
    <w:p w:rsidR="00FD759A" w:rsidRDefault="00FD759A" w:rsidP="003B2E28">
      <w:pPr>
        <w:spacing w:after="200" w:line="276" w:lineRule="auto"/>
        <w:ind w:firstLine="708"/>
        <w:rPr>
          <w:rFonts w:ascii="Calibri" w:hAnsi="Calibri"/>
        </w:rPr>
      </w:pPr>
    </w:p>
    <w:p w:rsidR="00FD759A" w:rsidRDefault="00FD759A" w:rsidP="003B2E28">
      <w:pPr>
        <w:spacing w:after="200" w:line="276" w:lineRule="auto"/>
        <w:ind w:firstLine="708"/>
        <w:rPr>
          <w:rFonts w:ascii="Calibri" w:hAnsi="Calibri"/>
        </w:rPr>
      </w:pPr>
    </w:p>
    <w:p w:rsidR="00FD759A" w:rsidRDefault="00FD759A" w:rsidP="003B2E28">
      <w:pPr>
        <w:spacing w:after="200" w:line="276" w:lineRule="auto"/>
        <w:ind w:firstLine="708"/>
        <w:rPr>
          <w:rFonts w:ascii="Calibri" w:hAnsi="Calibri"/>
        </w:rPr>
      </w:pPr>
    </w:p>
    <w:p w:rsidR="00FD759A" w:rsidRDefault="00FD759A" w:rsidP="003B2E28">
      <w:pPr>
        <w:spacing w:after="200" w:line="276" w:lineRule="auto"/>
        <w:ind w:firstLine="708"/>
        <w:rPr>
          <w:rFonts w:ascii="Calibri" w:hAnsi="Calibri"/>
        </w:rPr>
      </w:pPr>
    </w:p>
    <w:p w:rsidR="00FD759A" w:rsidRDefault="00FD759A" w:rsidP="003B2E28">
      <w:pPr>
        <w:spacing w:after="200" w:line="276" w:lineRule="auto"/>
        <w:ind w:firstLine="708"/>
        <w:rPr>
          <w:rFonts w:ascii="Calibri" w:hAnsi="Calibri"/>
        </w:rPr>
      </w:pPr>
    </w:p>
    <w:p w:rsidR="003B2E28" w:rsidRPr="004613C9" w:rsidRDefault="003B2E28">
      <w:pPr>
        <w:spacing w:after="200" w:line="276" w:lineRule="auto"/>
        <w:rPr>
          <w:rFonts w:ascii="Calibri" w:hAnsi="Calibri"/>
        </w:rPr>
      </w:pPr>
    </w:p>
    <w:p w:rsidR="000A4812" w:rsidRPr="004613C9" w:rsidRDefault="00AF38F9" w:rsidP="0023247C">
      <w:pPr>
        <w:pStyle w:val="Nagwek1"/>
      </w:pPr>
      <w:bookmarkStart w:id="5" w:name="_Toc412529456"/>
      <w:bookmarkStart w:id="6" w:name="_Toc508871644"/>
      <w:r w:rsidRPr="004613C9">
        <w:lastRenderedPageBreak/>
        <w:t>II. CHARAKTERYSTYKA BEZROBOCIA W POWIECIE MONIECKIM</w:t>
      </w:r>
      <w:bookmarkEnd w:id="5"/>
      <w:bookmarkEnd w:id="6"/>
    </w:p>
    <w:p w:rsidR="00BF1FC5" w:rsidRPr="004613C9" w:rsidRDefault="00BF1FC5" w:rsidP="00295281">
      <w:pPr>
        <w:spacing w:line="360" w:lineRule="auto"/>
        <w:rPr>
          <w:rFonts w:ascii="Calibri" w:hAnsi="Calibri"/>
        </w:rPr>
      </w:pPr>
    </w:p>
    <w:p w:rsidR="00AF38F9" w:rsidRPr="004613C9" w:rsidRDefault="009B2CCC" w:rsidP="0023247C">
      <w:pPr>
        <w:pStyle w:val="Nagwek2"/>
      </w:pPr>
      <w:bookmarkStart w:id="7" w:name="_Toc412529457"/>
      <w:bookmarkStart w:id="8" w:name="_Toc508871645"/>
      <w:r>
        <w:t>2.1 W</w:t>
      </w:r>
      <w:r w:rsidR="00BF1FC5" w:rsidRPr="004613C9">
        <w:t>ielkość i stopa bezrobocia</w:t>
      </w:r>
      <w:bookmarkEnd w:id="7"/>
      <w:bookmarkEnd w:id="8"/>
    </w:p>
    <w:p w:rsidR="00BF1FC5" w:rsidRPr="004613C9" w:rsidRDefault="00BF1FC5" w:rsidP="00295281">
      <w:pPr>
        <w:spacing w:line="360" w:lineRule="auto"/>
        <w:rPr>
          <w:rFonts w:ascii="Calibri" w:hAnsi="Calibri"/>
        </w:rPr>
      </w:pPr>
    </w:p>
    <w:p w:rsidR="003A6FFE" w:rsidRDefault="003B2E28" w:rsidP="009B4F5F">
      <w:pPr>
        <w:spacing w:line="360" w:lineRule="auto"/>
        <w:ind w:firstLine="426"/>
        <w:jc w:val="both"/>
        <w:rPr>
          <w:rFonts w:ascii="Calibri" w:hAnsi="Calibri"/>
          <w:noProof/>
        </w:rPr>
      </w:pPr>
      <w:r>
        <w:rPr>
          <w:rFonts w:ascii="Calibri" w:hAnsi="Calibri"/>
        </w:rPr>
        <w:t>W 201</w:t>
      </w:r>
      <w:r w:rsidR="00FD759A">
        <w:rPr>
          <w:rFonts w:ascii="Calibri" w:hAnsi="Calibri"/>
        </w:rPr>
        <w:t>7</w:t>
      </w:r>
      <w:r w:rsidR="00AF38F9" w:rsidRPr="004613C9">
        <w:rPr>
          <w:rFonts w:ascii="Calibri" w:hAnsi="Calibri"/>
        </w:rPr>
        <w:t xml:space="preserve"> r. zanotowano spadek poziomu bezrobocia i liczby zarejestrowanych o</w:t>
      </w:r>
      <w:r w:rsidR="00CC020B">
        <w:rPr>
          <w:rFonts w:ascii="Calibri" w:hAnsi="Calibri"/>
        </w:rPr>
        <w:t xml:space="preserve">sób bezrobotnych. Na koniec </w:t>
      </w:r>
      <w:r>
        <w:rPr>
          <w:rFonts w:ascii="Calibri" w:hAnsi="Calibri"/>
        </w:rPr>
        <w:t>201</w:t>
      </w:r>
      <w:r w:rsidR="00643146">
        <w:rPr>
          <w:rFonts w:ascii="Calibri" w:hAnsi="Calibri"/>
        </w:rPr>
        <w:t>7</w:t>
      </w:r>
      <w:r w:rsidR="00AF38F9" w:rsidRPr="004613C9">
        <w:rPr>
          <w:rFonts w:ascii="Calibri" w:hAnsi="Calibri"/>
        </w:rPr>
        <w:t xml:space="preserve"> r. w Powiatowym Urzędzie Pracy w Mońkach zarejestrowanych było </w:t>
      </w:r>
      <w:r>
        <w:rPr>
          <w:rFonts w:ascii="Calibri" w:hAnsi="Calibri"/>
        </w:rPr>
        <w:t>1</w:t>
      </w:r>
      <w:r w:rsidR="00643146">
        <w:rPr>
          <w:rFonts w:ascii="Calibri" w:hAnsi="Calibri"/>
        </w:rPr>
        <w:t>084</w:t>
      </w:r>
      <w:r>
        <w:rPr>
          <w:rFonts w:ascii="Calibri" w:hAnsi="Calibri"/>
        </w:rPr>
        <w:t xml:space="preserve"> osób przy stopie bezrobocia </w:t>
      </w:r>
      <w:r w:rsidR="00643146">
        <w:rPr>
          <w:rFonts w:ascii="Calibri" w:hAnsi="Calibri"/>
        </w:rPr>
        <w:t>7</w:t>
      </w:r>
      <w:r>
        <w:rPr>
          <w:rFonts w:ascii="Calibri" w:hAnsi="Calibri"/>
        </w:rPr>
        <w:t>,</w:t>
      </w:r>
      <w:r w:rsidR="00643146">
        <w:rPr>
          <w:rFonts w:ascii="Calibri" w:hAnsi="Calibri"/>
        </w:rPr>
        <w:t>2</w:t>
      </w:r>
      <w:r w:rsidR="00AF38F9" w:rsidRPr="004613C9">
        <w:rPr>
          <w:rFonts w:ascii="Calibri" w:hAnsi="Calibri"/>
        </w:rPr>
        <w:t>%, analo</w:t>
      </w:r>
      <w:r>
        <w:rPr>
          <w:rFonts w:ascii="Calibri" w:hAnsi="Calibri"/>
        </w:rPr>
        <w:t>gicznie w 201</w:t>
      </w:r>
      <w:r w:rsidR="00643146">
        <w:rPr>
          <w:rFonts w:ascii="Calibri" w:hAnsi="Calibri"/>
        </w:rPr>
        <w:t>6</w:t>
      </w:r>
      <w:r w:rsidR="005F591B">
        <w:rPr>
          <w:rFonts w:ascii="Calibri" w:hAnsi="Calibri"/>
        </w:rPr>
        <w:t xml:space="preserve"> r.</w:t>
      </w:r>
      <w:r w:rsidR="00643146">
        <w:rPr>
          <w:rFonts w:ascii="Calibri" w:hAnsi="Calibri"/>
        </w:rPr>
        <w:t xml:space="preserve"> </w:t>
      </w:r>
      <w:r w:rsidR="00AF38F9" w:rsidRPr="004613C9">
        <w:rPr>
          <w:rFonts w:ascii="Calibri" w:hAnsi="Calibri"/>
        </w:rPr>
        <w:t xml:space="preserve">wskaźniki te wynosiły odpowiednio </w:t>
      </w:r>
      <w:r>
        <w:rPr>
          <w:rFonts w:ascii="Calibri" w:hAnsi="Calibri"/>
        </w:rPr>
        <w:t>1</w:t>
      </w:r>
      <w:r w:rsidR="00643146">
        <w:rPr>
          <w:rFonts w:ascii="Calibri" w:hAnsi="Calibri"/>
        </w:rPr>
        <w:t>415</w:t>
      </w:r>
      <w:r>
        <w:rPr>
          <w:rFonts w:ascii="Calibri" w:hAnsi="Calibri"/>
        </w:rPr>
        <w:t xml:space="preserve"> osób i </w:t>
      </w:r>
      <w:r w:rsidR="00643146">
        <w:rPr>
          <w:rFonts w:ascii="Calibri" w:hAnsi="Calibri"/>
        </w:rPr>
        <w:t>9,3</w:t>
      </w:r>
      <w:r w:rsidR="004F53E9">
        <w:rPr>
          <w:rFonts w:ascii="Calibri" w:hAnsi="Calibri"/>
        </w:rPr>
        <w:t xml:space="preserve"> % (różnica </w:t>
      </w:r>
      <w:r w:rsidR="00643146">
        <w:rPr>
          <w:rFonts w:ascii="Calibri" w:hAnsi="Calibri"/>
        </w:rPr>
        <w:t>331</w:t>
      </w:r>
      <w:r>
        <w:rPr>
          <w:rFonts w:ascii="Calibri" w:hAnsi="Calibri"/>
        </w:rPr>
        <w:t xml:space="preserve"> osób i 2,</w:t>
      </w:r>
      <w:r w:rsidR="00643146">
        <w:rPr>
          <w:rFonts w:ascii="Calibri" w:hAnsi="Calibri"/>
        </w:rPr>
        <w:t>1</w:t>
      </w:r>
      <w:r w:rsidR="003A6FFE" w:rsidRPr="004613C9">
        <w:rPr>
          <w:rFonts w:ascii="Calibri" w:hAnsi="Calibri"/>
        </w:rPr>
        <w:t>%)</w:t>
      </w:r>
      <w:r w:rsidR="00CC020B">
        <w:rPr>
          <w:rFonts w:ascii="Calibri" w:hAnsi="Calibri"/>
        </w:rPr>
        <w:t>.</w:t>
      </w:r>
      <w:r w:rsidR="003A6FFE" w:rsidRPr="004613C9">
        <w:rPr>
          <w:rFonts w:ascii="Calibri" w:hAnsi="Calibri"/>
        </w:rPr>
        <w:t xml:space="preserve"> </w:t>
      </w:r>
      <w:r w:rsidR="00AF38F9" w:rsidRPr="004613C9">
        <w:rPr>
          <w:rFonts w:ascii="Calibri" w:hAnsi="Calibri"/>
          <w:noProof/>
        </w:rPr>
        <w:t xml:space="preserve">Poniższe wykresy </w:t>
      </w:r>
      <w:r w:rsidR="003A6FFE" w:rsidRPr="004613C9">
        <w:rPr>
          <w:rFonts w:ascii="Calibri" w:hAnsi="Calibri"/>
          <w:noProof/>
        </w:rPr>
        <w:t xml:space="preserve">i zestawienia </w:t>
      </w:r>
      <w:r w:rsidR="00AF38F9" w:rsidRPr="004613C9">
        <w:rPr>
          <w:rFonts w:ascii="Calibri" w:hAnsi="Calibri"/>
          <w:noProof/>
        </w:rPr>
        <w:t xml:space="preserve">przedstawiają </w:t>
      </w:r>
      <w:r w:rsidR="003A6FFE" w:rsidRPr="004613C9">
        <w:rPr>
          <w:rFonts w:ascii="Calibri" w:hAnsi="Calibri"/>
          <w:noProof/>
        </w:rPr>
        <w:t xml:space="preserve">liczbę zarejestrowanych osób bezrobotnych </w:t>
      </w:r>
      <w:r w:rsidR="00556FB4">
        <w:rPr>
          <w:rFonts w:ascii="Calibri" w:hAnsi="Calibri"/>
          <w:noProof/>
        </w:rPr>
        <w:br/>
      </w:r>
      <w:r w:rsidR="003A6FFE" w:rsidRPr="004613C9">
        <w:rPr>
          <w:rFonts w:ascii="Calibri" w:hAnsi="Calibri"/>
          <w:noProof/>
        </w:rPr>
        <w:t xml:space="preserve">na przestrzeni miesięcy oraz stopę bezrobocia w porównaniu do województwa i kraju. </w:t>
      </w:r>
      <w:r w:rsidR="003A6FFE" w:rsidRPr="003C0232">
        <w:rPr>
          <w:rFonts w:ascii="Calibri" w:hAnsi="Calibri"/>
          <w:noProof/>
        </w:rPr>
        <w:t xml:space="preserve">Powiat moniecki </w:t>
      </w:r>
      <w:r w:rsidR="00227597" w:rsidRPr="003C0232">
        <w:rPr>
          <w:rFonts w:ascii="Calibri" w:hAnsi="Calibri"/>
          <w:noProof/>
        </w:rPr>
        <w:t>w ostatnich miesiacach roku odnotował znaczący spadek stopy bezrobocia</w:t>
      </w:r>
      <w:r w:rsidR="003C0232" w:rsidRPr="003C0232">
        <w:rPr>
          <w:rFonts w:ascii="Calibri" w:hAnsi="Calibri"/>
          <w:noProof/>
        </w:rPr>
        <w:t>. W żadnym miesiącu nie odnotowano wzrostu stopy bezrobocia.</w:t>
      </w:r>
    </w:p>
    <w:p w:rsidR="003B75CF" w:rsidRDefault="003B75CF" w:rsidP="003C0232">
      <w:pPr>
        <w:spacing w:line="360" w:lineRule="auto"/>
        <w:ind w:firstLine="708"/>
        <w:jc w:val="both"/>
        <w:rPr>
          <w:rFonts w:ascii="Calibri" w:hAnsi="Calibri"/>
          <w:noProof/>
        </w:rPr>
      </w:pPr>
    </w:p>
    <w:p w:rsidR="003B75CF" w:rsidRPr="003C0232" w:rsidRDefault="003B75CF" w:rsidP="003C0232">
      <w:pPr>
        <w:spacing w:line="360" w:lineRule="auto"/>
        <w:ind w:firstLine="708"/>
        <w:jc w:val="both"/>
        <w:rPr>
          <w:rFonts w:ascii="Calibri" w:hAnsi="Calibri"/>
          <w:noProof/>
          <w:highlight w:val="yellow"/>
        </w:rPr>
      </w:pPr>
    </w:p>
    <w:p w:rsidR="00CC020B" w:rsidRPr="004613C9" w:rsidRDefault="003F1C52" w:rsidP="00CC020B">
      <w:pPr>
        <w:spacing w:line="360" w:lineRule="auto"/>
        <w:rPr>
          <w:rFonts w:ascii="Calibri" w:hAnsi="Calibri"/>
        </w:rPr>
      </w:pPr>
      <w:r>
        <w:rPr>
          <w:noProof/>
        </w:rPr>
        <w:pict>
          <v:shape id="_x0000_i1027" type="#_x0000_t75" style="width:459.75pt;height:269.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">
            <v:imagedata r:id="rId10" o:title=""/>
            <o:lock v:ext="edit" aspectratio="f"/>
          </v:shape>
        </w:pict>
      </w:r>
    </w:p>
    <w:p w:rsidR="003A6FFE" w:rsidRPr="004613C9" w:rsidRDefault="003A6FFE" w:rsidP="003A6FFE">
      <w:pPr>
        <w:rPr>
          <w:rFonts w:ascii="Calibri" w:hAnsi="Calibri"/>
        </w:rPr>
      </w:pPr>
    </w:p>
    <w:p w:rsidR="003C0232" w:rsidRDefault="003C0232" w:rsidP="003A6FFE">
      <w:pPr>
        <w:tabs>
          <w:tab w:val="left" w:pos="3630"/>
        </w:tabs>
        <w:rPr>
          <w:rFonts w:ascii="Calibri" w:hAnsi="Calibri"/>
        </w:rPr>
      </w:pPr>
    </w:p>
    <w:p w:rsidR="003C0232" w:rsidRDefault="003C0232" w:rsidP="003A6FFE">
      <w:pPr>
        <w:tabs>
          <w:tab w:val="left" w:pos="3630"/>
        </w:tabs>
        <w:rPr>
          <w:rFonts w:ascii="Calibri" w:hAnsi="Calibri"/>
        </w:rPr>
      </w:pPr>
    </w:p>
    <w:p w:rsidR="003C0232" w:rsidRDefault="003C0232" w:rsidP="003A6FFE">
      <w:pPr>
        <w:tabs>
          <w:tab w:val="left" w:pos="3630"/>
        </w:tabs>
        <w:rPr>
          <w:rFonts w:ascii="Calibri" w:hAnsi="Calibri"/>
        </w:rPr>
      </w:pPr>
    </w:p>
    <w:p w:rsidR="003C0232" w:rsidRDefault="003C0232" w:rsidP="003A6FFE">
      <w:pPr>
        <w:tabs>
          <w:tab w:val="left" w:pos="3630"/>
        </w:tabs>
        <w:rPr>
          <w:rFonts w:ascii="Calibri" w:hAnsi="Calibri"/>
        </w:rPr>
      </w:pPr>
    </w:p>
    <w:p w:rsidR="003C0232" w:rsidRDefault="003C0232" w:rsidP="003A6FFE">
      <w:pPr>
        <w:tabs>
          <w:tab w:val="left" w:pos="3630"/>
        </w:tabs>
        <w:rPr>
          <w:rFonts w:ascii="Calibri" w:hAnsi="Calibri"/>
        </w:rPr>
      </w:pPr>
    </w:p>
    <w:p w:rsidR="003C0232" w:rsidRDefault="003C0232" w:rsidP="003A6FFE">
      <w:pPr>
        <w:tabs>
          <w:tab w:val="left" w:pos="3630"/>
        </w:tabs>
        <w:rPr>
          <w:rFonts w:ascii="Calibri" w:hAnsi="Calibri"/>
        </w:rPr>
      </w:pPr>
    </w:p>
    <w:p w:rsidR="003C0232" w:rsidRDefault="003C0232" w:rsidP="003A6FFE">
      <w:pPr>
        <w:tabs>
          <w:tab w:val="left" w:pos="3630"/>
        </w:tabs>
        <w:rPr>
          <w:rFonts w:ascii="Calibri" w:hAnsi="Calibri"/>
        </w:rPr>
      </w:pPr>
    </w:p>
    <w:p w:rsidR="003A6FFE" w:rsidRPr="004613C9" w:rsidRDefault="003A6FFE" w:rsidP="003A6FFE">
      <w:pPr>
        <w:tabs>
          <w:tab w:val="left" w:pos="3630"/>
        </w:tabs>
        <w:rPr>
          <w:rFonts w:ascii="Calibri" w:hAnsi="Calibri"/>
        </w:rPr>
      </w:pPr>
      <w:r w:rsidRPr="004613C9">
        <w:rPr>
          <w:rFonts w:ascii="Calibri" w:hAnsi="Calibri"/>
        </w:rPr>
        <w:tab/>
      </w:r>
    </w:p>
    <w:p w:rsidR="003A6FFE" w:rsidRPr="004613C9" w:rsidRDefault="003A6FFE" w:rsidP="007172CE">
      <w:pPr>
        <w:spacing w:line="360" w:lineRule="auto"/>
        <w:jc w:val="center"/>
        <w:rPr>
          <w:rFonts w:ascii="Calibri" w:hAnsi="Calibri"/>
        </w:rPr>
      </w:pPr>
      <w:r w:rsidRPr="004613C9">
        <w:rPr>
          <w:rFonts w:ascii="Calibri" w:hAnsi="Calibri"/>
        </w:rPr>
        <w:t>Liczba zarejestrowanych osób bezrobotnych i stopa bezrobocia w powiecie monieckim</w:t>
      </w:r>
      <w:r w:rsidR="00203496">
        <w:rPr>
          <w:rFonts w:ascii="Calibri" w:hAnsi="Calibri"/>
        </w:rPr>
        <w:t xml:space="preserve"> </w:t>
      </w:r>
      <w:r w:rsidR="00203496">
        <w:rPr>
          <w:rFonts w:ascii="Calibri" w:hAnsi="Calibri"/>
        </w:rPr>
        <w:br/>
        <w:t>na przestrzeni</w:t>
      </w:r>
      <w:r w:rsidR="007172CE">
        <w:rPr>
          <w:rFonts w:ascii="Calibri" w:hAnsi="Calibri"/>
        </w:rPr>
        <w:t xml:space="preserve"> poszczególnych </w:t>
      </w:r>
      <w:r w:rsidR="00203496">
        <w:rPr>
          <w:rFonts w:ascii="Calibri" w:hAnsi="Calibri"/>
        </w:rPr>
        <w:t>miesięcy w 201</w:t>
      </w:r>
      <w:r w:rsidR="00643146">
        <w:rPr>
          <w:rFonts w:ascii="Calibri" w:hAnsi="Calibri"/>
        </w:rPr>
        <w:t>7</w:t>
      </w:r>
      <w:r w:rsidRPr="004613C9">
        <w:rPr>
          <w:rFonts w:ascii="Calibri" w:hAnsi="Calibri"/>
        </w:rPr>
        <w:t xml:space="preserve"> r:</w:t>
      </w:r>
    </w:p>
    <w:p w:rsidR="003A6FFE" w:rsidRPr="004613C9" w:rsidRDefault="003A6FFE" w:rsidP="003A6FFE">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393"/>
        <w:gridCol w:w="2287"/>
      </w:tblGrid>
      <w:tr w:rsidR="003A6FFE" w:rsidRPr="004613C9" w:rsidTr="00CD1DE1">
        <w:trPr>
          <w:jc w:val="center"/>
        </w:trPr>
        <w:tc>
          <w:tcPr>
            <w:tcW w:w="1337" w:type="dxa"/>
            <w:shd w:val="clear" w:color="auto" w:fill="F2F2F2"/>
          </w:tcPr>
          <w:p w:rsidR="003A6FFE" w:rsidRPr="004613C9" w:rsidRDefault="003A6FFE" w:rsidP="00CC020B">
            <w:pPr>
              <w:tabs>
                <w:tab w:val="left" w:pos="1182"/>
              </w:tabs>
              <w:spacing w:line="276" w:lineRule="auto"/>
              <w:jc w:val="center"/>
              <w:rPr>
                <w:rFonts w:ascii="Calibri" w:hAnsi="Calibri"/>
              </w:rPr>
            </w:pPr>
            <w:r w:rsidRPr="004613C9">
              <w:rPr>
                <w:rFonts w:ascii="Calibri" w:hAnsi="Calibri"/>
              </w:rPr>
              <w:t>Miesiąc</w:t>
            </w:r>
          </w:p>
        </w:tc>
        <w:tc>
          <w:tcPr>
            <w:tcW w:w="2393" w:type="dxa"/>
            <w:shd w:val="clear" w:color="auto" w:fill="F2F2F2"/>
          </w:tcPr>
          <w:p w:rsidR="003A6FFE" w:rsidRPr="004613C9" w:rsidRDefault="003A6FFE" w:rsidP="00CC020B">
            <w:pPr>
              <w:tabs>
                <w:tab w:val="left" w:pos="1182"/>
              </w:tabs>
              <w:spacing w:line="276" w:lineRule="auto"/>
              <w:jc w:val="center"/>
              <w:rPr>
                <w:rFonts w:ascii="Calibri" w:hAnsi="Calibri"/>
              </w:rPr>
            </w:pPr>
            <w:r w:rsidRPr="004613C9">
              <w:rPr>
                <w:rFonts w:ascii="Calibri" w:hAnsi="Calibri"/>
              </w:rPr>
              <w:t>Liczba zarejestrowanych osób bezrobotnych</w:t>
            </w:r>
          </w:p>
        </w:tc>
        <w:tc>
          <w:tcPr>
            <w:tcW w:w="2287" w:type="dxa"/>
            <w:shd w:val="clear" w:color="auto" w:fill="F2F2F2"/>
          </w:tcPr>
          <w:p w:rsidR="003A6FFE" w:rsidRPr="004613C9" w:rsidRDefault="003A6FFE" w:rsidP="00CC020B">
            <w:pPr>
              <w:tabs>
                <w:tab w:val="left" w:pos="1182"/>
              </w:tabs>
              <w:spacing w:line="276" w:lineRule="auto"/>
              <w:jc w:val="center"/>
              <w:rPr>
                <w:rFonts w:ascii="Calibri" w:hAnsi="Calibri"/>
              </w:rPr>
            </w:pPr>
            <w:r w:rsidRPr="004613C9">
              <w:rPr>
                <w:rFonts w:ascii="Calibri" w:hAnsi="Calibri"/>
              </w:rPr>
              <w:t>Stopa bezrobocia w %</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Styczeń</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1425</w:t>
            </w:r>
          </w:p>
        </w:tc>
        <w:tc>
          <w:tcPr>
            <w:tcW w:w="2287" w:type="dxa"/>
          </w:tcPr>
          <w:p w:rsidR="003A6FFE" w:rsidRPr="004613C9" w:rsidRDefault="00643146" w:rsidP="00CC020B">
            <w:pPr>
              <w:tabs>
                <w:tab w:val="left" w:pos="1182"/>
              </w:tabs>
              <w:spacing w:line="360" w:lineRule="auto"/>
              <w:jc w:val="center"/>
              <w:rPr>
                <w:rFonts w:ascii="Calibri" w:hAnsi="Calibri"/>
              </w:rPr>
            </w:pPr>
            <w:r>
              <w:rPr>
                <w:rFonts w:ascii="Calibri" w:hAnsi="Calibri"/>
              </w:rPr>
              <w:t>9,3</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Luty</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1421</w:t>
            </w:r>
          </w:p>
        </w:tc>
        <w:tc>
          <w:tcPr>
            <w:tcW w:w="2287" w:type="dxa"/>
          </w:tcPr>
          <w:p w:rsidR="003A6FFE" w:rsidRPr="004613C9" w:rsidRDefault="00643146" w:rsidP="00CC020B">
            <w:pPr>
              <w:tabs>
                <w:tab w:val="left" w:pos="1182"/>
              </w:tabs>
              <w:spacing w:line="360" w:lineRule="auto"/>
              <w:jc w:val="center"/>
              <w:rPr>
                <w:rFonts w:ascii="Calibri" w:hAnsi="Calibri"/>
              </w:rPr>
            </w:pPr>
            <w:r>
              <w:rPr>
                <w:rFonts w:ascii="Calibri" w:hAnsi="Calibri"/>
              </w:rPr>
              <w:t>9,3</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Marzec</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1323</w:t>
            </w:r>
          </w:p>
        </w:tc>
        <w:tc>
          <w:tcPr>
            <w:tcW w:w="2287" w:type="dxa"/>
          </w:tcPr>
          <w:p w:rsidR="003A6FFE" w:rsidRPr="004613C9" w:rsidRDefault="009C6600" w:rsidP="00CC020B">
            <w:pPr>
              <w:tabs>
                <w:tab w:val="left" w:pos="1182"/>
              </w:tabs>
              <w:spacing w:line="360" w:lineRule="auto"/>
              <w:jc w:val="center"/>
              <w:rPr>
                <w:rFonts w:ascii="Calibri" w:hAnsi="Calibri"/>
              </w:rPr>
            </w:pPr>
            <w:r>
              <w:rPr>
                <w:rFonts w:ascii="Calibri" w:hAnsi="Calibri"/>
              </w:rPr>
              <w:t>8,7</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Kwiecień</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1243</w:t>
            </w:r>
          </w:p>
        </w:tc>
        <w:tc>
          <w:tcPr>
            <w:tcW w:w="2287" w:type="dxa"/>
          </w:tcPr>
          <w:p w:rsidR="003A6FFE" w:rsidRPr="004613C9" w:rsidRDefault="009C6600" w:rsidP="00CC020B">
            <w:pPr>
              <w:tabs>
                <w:tab w:val="left" w:pos="1182"/>
              </w:tabs>
              <w:spacing w:line="360" w:lineRule="auto"/>
              <w:jc w:val="center"/>
              <w:rPr>
                <w:rFonts w:ascii="Calibri" w:hAnsi="Calibri"/>
              </w:rPr>
            </w:pPr>
            <w:r>
              <w:rPr>
                <w:rFonts w:ascii="Calibri" w:hAnsi="Calibri"/>
              </w:rPr>
              <w:t>8,2</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Maj</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1195</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7,9</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Czerwiec</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1174</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7,8</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Lipiec</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1108</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7,4</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Sierpień</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1102</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7,3</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Wrzesień</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1119</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7,5</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Październik</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1072</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7,2</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Listopad</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1055</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7,1</w:t>
            </w:r>
          </w:p>
        </w:tc>
      </w:tr>
      <w:tr w:rsidR="003A6FFE" w:rsidRPr="004613C9" w:rsidTr="00CD1DE1">
        <w:trPr>
          <w:jc w:val="center"/>
        </w:trPr>
        <w:tc>
          <w:tcPr>
            <w:tcW w:w="1337" w:type="dxa"/>
          </w:tcPr>
          <w:p w:rsidR="003A6FFE" w:rsidRPr="004613C9" w:rsidRDefault="003A6FFE" w:rsidP="00CC020B">
            <w:pPr>
              <w:tabs>
                <w:tab w:val="left" w:pos="1182"/>
              </w:tabs>
              <w:spacing w:line="360" w:lineRule="auto"/>
              <w:jc w:val="center"/>
              <w:rPr>
                <w:rFonts w:ascii="Calibri" w:hAnsi="Calibri"/>
              </w:rPr>
            </w:pPr>
            <w:r w:rsidRPr="004613C9">
              <w:rPr>
                <w:rFonts w:ascii="Calibri" w:hAnsi="Calibri"/>
              </w:rPr>
              <w:t>Grudzień</w:t>
            </w:r>
          </w:p>
        </w:tc>
        <w:tc>
          <w:tcPr>
            <w:tcW w:w="2393" w:type="dxa"/>
          </w:tcPr>
          <w:p w:rsidR="003A6FFE" w:rsidRPr="004613C9" w:rsidRDefault="00835FF7" w:rsidP="00CC020B">
            <w:pPr>
              <w:tabs>
                <w:tab w:val="left" w:pos="1182"/>
              </w:tabs>
              <w:spacing w:line="360" w:lineRule="auto"/>
              <w:jc w:val="center"/>
              <w:rPr>
                <w:rFonts w:ascii="Calibri" w:hAnsi="Calibri"/>
              </w:rPr>
            </w:pPr>
            <w:r>
              <w:rPr>
                <w:rFonts w:ascii="Calibri" w:hAnsi="Calibri"/>
              </w:rPr>
              <w:t>1084</w:t>
            </w:r>
          </w:p>
        </w:tc>
        <w:tc>
          <w:tcPr>
            <w:tcW w:w="2287" w:type="dxa"/>
          </w:tcPr>
          <w:p w:rsidR="003A6FFE" w:rsidRPr="004613C9" w:rsidRDefault="00835FF7" w:rsidP="00CC020B">
            <w:pPr>
              <w:tabs>
                <w:tab w:val="left" w:pos="1182"/>
              </w:tabs>
              <w:spacing w:line="360" w:lineRule="auto"/>
              <w:jc w:val="center"/>
              <w:rPr>
                <w:rFonts w:ascii="Calibri" w:hAnsi="Calibri"/>
              </w:rPr>
            </w:pPr>
            <w:r>
              <w:rPr>
                <w:rFonts w:ascii="Calibri" w:hAnsi="Calibri"/>
              </w:rPr>
              <w:t>7,2</w:t>
            </w:r>
          </w:p>
        </w:tc>
      </w:tr>
    </w:tbl>
    <w:p w:rsidR="003A6FFE" w:rsidRPr="004613C9" w:rsidRDefault="003A6FFE" w:rsidP="003A6FFE">
      <w:pPr>
        <w:tabs>
          <w:tab w:val="left" w:pos="3630"/>
        </w:tabs>
        <w:rPr>
          <w:rFonts w:ascii="Calibri" w:hAnsi="Calibri"/>
        </w:rPr>
      </w:pPr>
    </w:p>
    <w:p w:rsidR="003A6FFE" w:rsidRPr="004613C9" w:rsidRDefault="003A6FFE" w:rsidP="003A6FFE">
      <w:pPr>
        <w:rPr>
          <w:rFonts w:ascii="Calibri" w:hAnsi="Calibri"/>
        </w:rPr>
      </w:pPr>
    </w:p>
    <w:p w:rsidR="00BF1FC5" w:rsidRPr="004613C9" w:rsidRDefault="003A6FFE" w:rsidP="007172CE">
      <w:pPr>
        <w:spacing w:line="360" w:lineRule="auto"/>
        <w:jc w:val="center"/>
        <w:rPr>
          <w:rFonts w:ascii="Calibri" w:hAnsi="Calibri"/>
        </w:rPr>
      </w:pPr>
      <w:r w:rsidRPr="004613C9">
        <w:rPr>
          <w:rFonts w:ascii="Calibri" w:hAnsi="Calibri"/>
        </w:rPr>
        <w:t xml:space="preserve">Liczba zarejestrowanych osób bezrobotnych i stopa bezrobocia </w:t>
      </w:r>
      <w:r w:rsidR="005F591B">
        <w:rPr>
          <w:rFonts w:ascii="Calibri" w:hAnsi="Calibri"/>
        </w:rPr>
        <w:br/>
      </w:r>
      <w:r w:rsidRPr="004613C9">
        <w:rPr>
          <w:rFonts w:ascii="Calibri" w:hAnsi="Calibri"/>
        </w:rPr>
        <w:t>w pow</w:t>
      </w:r>
      <w:r w:rsidR="005F591B">
        <w:rPr>
          <w:rFonts w:ascii="Calibri" w:hAnsi="Calibri"/>
        </w:rPr>
        <w:t xml:space="preserve">iecie monieckim </w:t>
      </w:r>
      <w:r w:rsidRPr="004613C9">
        <w:rPr>
          <w:rFonts w:ascii="Calibri" w:hAnsi="Calibri"/>
        </w:rPr>
        <w:t xml:space="preserve">na </w:t>
      </w:r>
      <w:r w:rsidR="00BF1FC5" w:rsidRPr="004613C9">
        <w:rPr>
          <w:rFonts w:ascii="Calibri" w:hAnsi="Calibri"/>
        </w:rPr>
        <w:t xml:space="preserve">tle </w:t>
      </w:r>
      <w:r w:rsidRPr="004613C9">
        <w:rPr>
          <w:rFonts w:ascii="Calibri" w:hAnsi="Calibri"/>
        </w:rPr>
        <w:t>ostatnich lat:</w:t>
      </w:r>
    </w:p>
    <w:p w:rsidR="00BF1FC5" w:rsidRPr="004613C9" w:rsidRDefault="00BF1FC5" w:rsidP="00BF1FC5">
      <w:pPr>
        <w:spacing w:line="36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393"/>
        <w:gridCol w:w="2287"/>
      </w:tblGrid>
      <w:tr w:rsidR="003A6FFE" w:rsidRPr="004613C9" w:rsidTr="00CD1DE1">
        <w:trPr>
          <w:jc w:val="center"/>
        </w:trPr>
        <w:tc>
          <w:tcPr>
            <w:tcW w:w="1337" w:type="dxa"/>
            <w:shd w:val="clear" w:color="auto" w:fill="F2F2F2"/>
          </w:tcPr>
          <w:p w:rsidR="003A6FFE" w:rsidRPr="004613C9" w:rsidRDefault="00CF1844" w:rsidP="00993A82">
            <w:pPr>
              <w:tabs>
                <w:tab w:val="left" w:pos="1182"/>
              </w:tabs>
              <w:spacing w:line="276" w:lineRule="auto"/>
              <w:rPr>
                <w:rFonts w:ascii="Calibri" w:hAnsi="Calibri"/>
              </w:rPr>
            </w:pPr>
            <w:r>
              <w:rPr>
                <w:rFonts w:ascii="Calibri" w:hAnsi="Calibri"/>
              </w:rPr>
              <w:t>Ro</w:t>
            </w:r>
            <w:r w:rsidR="00C975BE">
              <w:rPr>
                <w:rFonts w:ascii="Calibri" w:hAnsi="Calibri"/>
              </w:rPr>
              <w:t>k</w:t>
            </w:r>
          </w:p>
        </w:tc>
        <w:tc>
          <w:tcPr>
            <w:tcW w:w="2393" w:type="dxa"/>
            <w:shd w:val="clear" w:color="auto" w:fill="F2F2F2"/>
          </w:tcPr>
          <w:p w:rsidR="003A6FFE" w:rsidRPr="004613C9" w:rsidRDefault="003A6FFE" w:rsidP="00993A82">
            <w:pPr>
              <w:tabs>
                <w:tab w:val="left" w:pos="1182"/>
              </w:tabs>
              <w:spacing w:line="276" w:lineRule="auto"/>
              <w:rPr>
                <w:rFonts w:ascii="Calibri" w:hAnsi="Calibri"/>
              </w:rPr>
            </w:pPr>
            <w:r w:rsidRPr="004613C9">
              <w:rPr>
                <w:rFonts w:ascii="Calibri" w:hAnsi="Calibri"/>
              </w:rPr>
              <w:t>Liczba zarejestrowanych osób bezrobotnych</w:t>
            </w:r>
          </w:p>
        </w:tc>
        <w:tc>
          <w:tcPr>
            <w:tcW w:w="2287" w:type="dxa"/>
            <w:shd w:val="clear" w:color="auto" w:fill="F2F2F2"/>
          </w:tcPr>
          <w:p w:rsidR="003A6FFE" w:rsidRPr="004613C9" w:rsidRDefault="003A6FFE" w:rsidP="00993A82">
            <w:pPr>
              <w:tabs>
                <w:tab w:val="left" w:pos="1182"/>
              </w:tabs>
              <w:spacing w:line="276" w:lineRule="auto"/>
              <w:rPr>
                <w:rFonts w:ascii="Calibri" w:hAnsi="Calibri"/>
              </w:rPr>
            </w:pPr>
            <w:r w:rsidRPr="004613C9">
              <w:rPr>
                <w:rFonts w:ascii="Calibri" w:hAnsi="Calibri"/>
              </w:rPr>
              <w:t>Stopa bezrobocia w %</w:t>
            </w:r>
          </w:p>
        </w:tc>
      </w:tr>
      <w:tr w:rsidR="00203496" w:rsidRPr="004613C9" w:rsidTr="00203496">
        <w:trPr>
          <w:jc w:val="center"/>
        </w:trPr>
        <w:tc>
          <w:tcPr>
            <w:tcW w:w="1337" w:type="dxa"/>
            <w:shd w:val="clear" w:color="auto" w:fill="auto"/>
          </w:tcPr>
          <w:p w:rsidR="00203496" w:rsidRDefault="00835FF7" w:rsidP="00203496">
            <w:pPr>
              <w:tabs>
                <w:tab w:val="left" w:pos="1182"/>
              </w:tabs>
              <w:spacing w:line="360" w:lineRule="auto"/>
              <w:rPr>
                <w:rFonts w:ascii="Calibri" w:hAnsi="Calibri"/>
              </w:rPr>
            </w:pPr>
            <w:r>
              <w:rPr>
                <w:rFonts w:ascii="Calibri" w:hAnsi="Calibri"/>
              </w:rPr>
              <w:t>2017</w:t>
            </w:r>
          </w:p>
        </w:tc>
        <w:tc>
          <w:tcPr>
            <w:tcW w:w="2393" w:type="dxa"/>
            <w:shd w:val="clear" w:color="auto" w:fill="auto"/>
          </w:tcPr>
          <w:p w:rsidR="00203496" w:rsidRPr="004613C9" w:rsidRDefault="00835FF7" w:rsidP="00203496">
            <w:pPr>
              <w:tabs>
                <w:tab w:val="left" w:pos="1182"/>
              </w:tabs>
              <w:spacing w:line="360" w:lineRule="auto"/>
              <w:rPr>
                <w:rFonts w:ascii="Calibri" w:hAnsi="Calibri"/>
              </w:rPr>
            </w:pPr>
            <w:r>
              <w:rPr>
                <w:rFonts w:ascii="Calibri" w:hAnsi="Calibri"/>
              </w:rPr>
              <w:t>1084</w:t>
            </w:r>
          </w:p>
        </w:tc>
        <w:tc>
          <w:tcPr>
            <w:tcW w:w="2287" w:type="dxa"/>
            <w:shd w:val="clear" w:color="auto" w:fill="auto"/>
          </w:tcPr>
          <w:p w:rsidR="00203496" w:rsidRPr="004613C9" w:rsidRDefault="00835FF7" w:rsidP="00203496">
            <w:pPr>
              <w:tabs>
                <w:tab w:val="left" w:pos="1182"/>
              </w:tabs>
              <w:spacing w:line="360" w:lineRule="auto"/>
              <w:rPr>
                <w:rFonts w:ascii="Calibri" w:hAnsi="Calibri"/>
              </w:rPr>
            </w:pPr>
            <w:r>
              <w:rPr>
                <w:rFonts w:ascii="Calibri" w:hAnsi="Calibri"/>
              </w:rPr>
              <w:t>7,2</w:t>
            </w:r>
          </w:p>
        </w:tc>
      </w:tr>
      <w:tr w:rsidR="00835FF7" w:rsidRPr="004613C9" w:rsidTr="00CD1DE1">
        <w:trPr>
          <w:jc w:val="center"/>
        </w:trPr>
        <w:tc>
          <w:tcPr>
            <w:tcW w:w="1337" w:type="dxa"/>
          </w:tcPr>
          <w:p w:rsidR="00835FF7" w:rsidRDefault="00835FF7" w:rsidP="00835FF7">
            <w:pPr>
              <w:tabs>
                <w:tab w:val="left" w:pos="1182"/>
              </w:tabs>
              <w:spacing w:line="360" w:lineRule="auto"/>
              <w:rPr>
                <w:rFonts w:ascii="Calibri" w:hAnsi="Calibri"/>
              </w:rPr>
            </w:pPr>
            <w:r>
              <w:rPr>
                <w:rFonts w:ascii="Calibri" w:hAnsi="Calibri"/>
              </w:rPr>
              <w:t>2016</w:t>
            </w:r>
          </w:p>
        </w:tc>
        <w:tc>
          <w:tcPr>
            <w:tcW w:w="2393" w:type="dxa"/>
          </w:tcPr>
          <w:p w:rsidR="00835FF7" w:rsidRPr="004613C9" w:rsidRDefault="00835FF7" w:rsidP="00835FF7">
            <w:pPr>
              <w:tabs>
                <w:tab w:val="left" w:pos="1182"/>
              </w:tabs>
              <w:spacing w:line="360" w:lineRule="auto"/>
              <w:rPr>
                <w:rFonts w:ascii="Calibri" w:hAnsi="Calibri"/>
              </w:rPr>
            </w:pPr>
            <w:r>
              <w:rPr>
                <w:rFonts w:ascii="Calibri" w:hAnsi="Calibri"/>
              </w:rPr>
              <w:t>1415</w:t>
            </w:r>
          </w:p>
        </w:tc>
        <w:tc>
          <w:tcPr>
            <w:tcW w:w="2287" w:type="dxa"/>
          </w:tcPr>
          <w:p w:rsidR="00835FF7" w:rsidRPr="004613C9" w:rsidRDefault="00835FF7" w:rsidP="00835FF7">
            <w:pPr>
              <w:tabs>
                <w:tab w:val="left" w:pos="1182"/>
              </w:tabs>
              <w:spacing w:line="360" w:lineRule="auto"/>
              <w:rPr>
                <w:rFonts w:ascii="Calibri" w:hAnsi="Calibri"/>
              </w:rPr>
            </w:pPr>
            <w:r>
              <w:rPr>
                <w:rFonts w:ascii="Calibri" w:hAnsi="Calibri"/>
              </w:rPr>
              <w:t>9,3</w:t>
            </w:r>
          </w:p>
        </w:tc>
      </w:tr>
      <w:tr w:rsidR="00835FF7" w:rsidRPr="004613C9" w:rsidTr="00CD1DE1">
        <w:trPr>
          <w:jc w:val="center"/>
        </w:trPr>
        <w:tc>
          <w:tcPr>
            <w:tcW w:w="1337" w:type="dxa"/>
          </w:tcPr>
          <w:p w:rsidR="00835FF7" w:rsidRPr="004613C9" w:rsidRDefault="00835FF7" w:rsidP="00835FF7">
            <w:pPr>
              <w:tabs>
                <w:tab w:val="left" w:pos="1182"/>
              </w:tabs>
              <w:spacing w:line="360" w:lineRule="auto"/>
              <w:rPr>
                <w:rFonts w:ascii="Calibri" w:hAnsi="Calibri"/>
              </w:rPr>
            </w:pPr>
            <w:r>
              <w:rPr>
                <w:rFonts w:ascii="Calibri" w:hAnsi="Calibri"/>
              </w:rPr>
              <w:t>2015</w:t>
            </w:r>
          </w:p>
        </w:tc>
        <w:tc>
          <w:tcPr>
            <w:tcW w:w="2393" w:type="dxa"/>
          </w:tcPr>
          <w:p w:rsidR="00835FF7" w:rsidRPr="004613C9" w:rsidRDefault="00835FF7" w:rsidP="00835FF7">
            <w:pPr>
              <w:tabs>
                <w:tab w:val="left" w:pos="1182"/>
              </w:tabs>
              <w:spacing w:line="360" w:lineRule="auto"/>
              <w:rPr>
                <w:rFonts w:ascii="Calibri" w:hAnsi="Calibri"/>
              </w:rPr>
            </w:pPr>
            <w:r>
              <w:rPr>
                <w:rFonts w:ascii="Calibri" w:hAnsi="Calibri"/>
              </w:rPr>
              <w:t>1880</w:t>
            </w:r>
          </w:p>
        </w:tc>
        <w:tc>
          <w:tcPr>
            <w:tcW w:w="2287" w:type="dxa"/>
          </w:tcPr>
          <w:p w:rsidR="00835FF7" w:rsidRPr="004613C9" w:rsidRDefault="00835FF7" w:rsidP="00835FF7">
            <w:pPr>
              <w:tabs>
                <w:tab w:val="left" w:pos="1182"/>
              </w:tabs>
              <w:spacing w:line="360" w:lineRule="auto"/>
              <w:rPr>
                <w:rFonts w:ascii="Calibri" w:hAnsi="Calibri"/>
              </w:rPr>
            </w:pPr>
            <w:r>
              <w:rPr>
                <w:rFonts w:ascii="Calibri" w:hAnsi="Calibri"/>
              </w:rPr>
              <w:t>12,0</w:t>
            </w:r>
          </w:p>
        </w:tc>
      </w:tr>
      <w:tr w:rsidR="00835FF7" w:rsidRPr="004613C9" w:rsidTr="00CD1DE1">
        <w:trPr>
          <w:jc w:val="center"/>
        </w:trPr>
        <w:tc>
          <w:tcPr>
            <w:tcW w:w="1337" w:type="dxa"/>
          </w:tcPr>
          <w:p w:rsidR="00835FF7" w:rsidRPr="004613C9" w:rsidRDefault="00835FF7" w:rsidP="00835FF7">
            <w:pPr>
              <w:tabs>
                <w:tab w:val="left" w:pos="1182"/>
              </w:tabs>
              <w:spacing w:line="360" w:lineRule="auto"/>
              <w:rPr>
                <w:rFonts w:ascii="Calibri" w:hAnsi="Calibri"/>
              </w:rPr>
            </w:pPr>
            <w:r w:rsidRPr="004613C9">
              <w:rPr>
                <w:rFonts w:ascii="Calibri" w:hAnsi="Calibri"/>
              </w:rPr>
              <w:t>2014</w:t>
            </w:r>
          </w:p>
        </w:tc>
        <w:tc>
          <w:tcPr>
            <w:tcW w:w="2393" w:type="dxa"/>
          </w:tcPr>
          <w:p w:rsidR="00835FF7" w:rsidRPr="004613C9" w:rsidRDefault="00835FF7" w:rsidP="00835FF7">
            <w:pPr>
              <w:tabs>
                <w:tab w:val="left" w:pos="1182"/>
              </w:tabs>
              <w:spacing w:line="360" w:lineRule="auto"/>
              <w:rPr>
                <w:rFonts w:ascii="Calibri" w:hAnsi="Calibri"/>
              </w:rPr>
            </w:pPr>
            <w:r w:rsidRPr="004613C9">
              <w:rPr>
                <w:rFonts w:ascii="Calibri" w:hAnsi="Calibri"/>
              </w:rPr>
              <w:t>1887</w:t>
            </w:r>
          </w:p>
        </w:tc>
        <w:tc>
          <w:tcPr>
            <w:tcW w:w="2287" w:type="dxa"/>
          </w:tcPr>
          <w:p w:rsidR="00835FF7" w:rsidRPr="004613C9" w:rsidRDefault="00835FF7" w:rsidP="00835FF7">
            <w:pPr>
              <w:tabs>
                <w:tab w:val="left" w:pos="1182"/>
              </w:tabs>
              <w:spacing w:line="360" w:lineRule="auto"/>
              <w:rPr>
                <w:rFonts w:ascii="Calibri" w:hAnsi="Calibri"/>
              </w:rPr>
            </w:pPr>
            <w:r w:rsidRPr="004613C9">
              <w:rPr>
                <w:rFonts w:ascii="Calibri" w:hAnsi="Calibri"/>
              </w:rPr>
              <w:t>12,2</w:t>
            </w:r>
          </w:p>
        </w:tc>
      </w:tr>
      <w:tr w:rsidR="00835FF7" w:rsidRPr="004613C9" w:rsidTr="00CD1DE1">
        <w:trPr>
          <w:jc w:val="center"/>
        </w:trPr>
        <w:tc>
          <w:tcPr>
            <w:tcW w:w="1337" w:type="dxa"/>
          </w:tcPr>
          <w:p w:rsidR="00835FF7" w:rsidRPr="004613C9" w:rsidRDefault="00835FF7" w:rsidP="00835FF7">
            <w:pPr>
              <w:tabs>
                <w:tab w:val="left" w:pos="1182"/>
              </w:tabs>
              <w:spacing w:line="360" w:lineRule="auto"/>
              <w:rPr>
                <w:rFonts w:ascii="Calibri" w:hAnsi="Calibri"/>
              </w:rPr>
            </w:pPr>
            <w:r w:rsidRPr="004613C9">
              <w:rPr>
                <w:rFonts w:ascii="Calibri" w:hAnsi="Calibri"/>
              </w:rPr>
              <w:t>2013</w:t>
            </w:r>
          </w:p>
        </w:tc>
        <w:tc>
          <w:tcPr>
            <w:tcW w:w="2393" w:type="dxa"/>
          </w:tcPr>
          <w:p w:rsidR="00835FF7" w:rsidRPr="004613C9" w:rsidRDefault="00835FF7" w:rsidP="00835FF7">
            <w:pPr>
              <w:tabs>
                <w:tab w:val="left" w:pos="1182"/>
              </w:tabs>
              <w:spacing w:line="360" w:lineRule="auto"/>
              <w:rPr>
                <w:rFonts w:ascii="Calibri" w:hAnsi="Calibri"/>
              </w:rPr>
            </w:pPr>
            <w:r w:rsidRPr="004613C9">
              <w:rPr>
                <w:rFonts w:ascii="Calibri" w:hAnsi="Calibri"/>
              </w:rPr>
              <w:t>2149</w:t>
            </w:r>
          </w:p>
        </w:tc>
        <w:tc>
          <w:tcPr>
            <w:tcW w:w="2287" w:type="dxa"/>
          </w:tcPr>
          <w:p w:rsidR="00835FF7" w:rsidRPr="004613C9" w:rsidRDefault="00835FF7" w:rsidP="00835FF7">
            <w:pPr>
              <w:tabs>
                <w:tab w:val="left" w:pos="1182"/>
              </w:tabs>
              <w:spacing w:line="360" w:lineRule="auto"/>
              <w:rPr>
                <w:rFonts w:ascii="Calibri" w:hAnsi="Calibri"/>
              </w:rPr>
            </w:pPr>
            <w:r w:rsidRPr="004613C9">
              <w:rPr>
                <w:rFonts w:ascii="Calibri" w:hAnsi="Calibri"/>
              </w:rPr>
              <w:t>13,7</w:t>
            </w:r>
          </w:p>
        </w:tc>
      </w:tr>
      <w:tr w:rsidR="00835FF7" w:rsidRPr="004613C9" w:rsidTr="00CD1DE1">
        <w:trPr>
          <w:jc w:val="center"/>
        </w:trPr>
        <w:tc>
          <w:tcPr>
            <w:tcW w:w="1337" w:type="dxa"/>
          </w:tcPr>
          <w:p w:rsidR="00835FF7" w:rsidRPr="004613C9" w:rsidRDefault="00835FF7" w:rsidP="00835FF7">
            <w:pPr>
              <w:tabs>
                <w:tab w:val="left" w:pos="1182"/>
              </w:tabs>
              <w:spacing w:line="360" w:lineRule="auto"/>
              <w:rPr>
                <w:rFonts w:ascii="Calibri" w:hAnsi="Calibri"/>
              </w:rPr>
            </w:pPr>
            <w:r w:rsidRPr="004613C9">
              <w:rPr>
                <w:rFonts w:ascii="Calibri" w:hAnsi="Calibri"/>
              </w:rPr>
              <w:t>2012</w:t>
            </w:r>
          </w:p>
        </w:tc>
        <w:tc>
          <w:tcPr>
            <w:tcW w:w="2393" w:type="dxa"/>
          </w:tcPr>
          <w:p w:rsidR="00835FF7" w:rsidRPr="004613C9" w:rsidRDefault="00835FF7" w:rsidP="00835FF7">
            <w:pPr>
              <w:tabs>
                <w:tab w:val="left" w:pos="1182"/>
              </w:tabs>
              <w:spacing w:line="360" w:lineRule="auto"/>
              <w:rPr>
                <w:rFonts w:ascii="Calibri" w:hAnsi="Calibri"/>
              </w:rPr>
            </w:pPr>
            <w:r w:rsidRPr="004613C9">
              <w:rPr>
                <w:rFonts w:ascii="Calibri" w:hAnsi="Calibri"/>
              </w:rPr>
              <w:t>2114</w:t>
            </w:r>
          </w:p>
        </w:tc>
        <w:tc>
          <w:tcPr>
            <w:tcW w:w="2287" w:type="dxa"/>
          </w:tcPr>
          <w:p w:rsidR="00835FF7" w:rsidRPr="004613C9" w:rsidRDefault="00835FF7" w:rsidP="00835FF7">
            <w:pPr>
              <w:tabs>
                <w:tab w:val="left" w:pos="1182"/>
              </w:tabs>
              <w:spacing w:line="360" w:lineRule="auto"/>
              <w:rPr>
                <w:rFonts w:ascii="Calibri" w:hAnsi="Calibri"/>
              </w:rPr>
            </w:pPr>
            <w:r w:rsidRPr="004613C9">
              <w:rPr>
                <w:rFonts w:ascii="Calibri" w:hAnsi="Calibri"/>
              </w:rPr>
              <w:t>13,5</w:t>
            </w:r>
          </w:p>
        </w:tc>
      </w:tr>
    </w:tbl>
    <w:p w:rsidR="003A6FFE" w:rsidRPr="004613C9" w:rsidRDefault="003F1C52" w:rsidP="003A6FFE">
      <w:pPr>
        <w:rPr>
          <w:rFonts w:ascii="Calibri" w:hAnsi="Calibri"/>
        </w:rPr>
      </w:pPr>
      <w:r>
        <w:rPr>
          <w:noProof/>
        </w:rPr>
        <w:lastRenderedPageBreak/>
        <w:pict>
          <v:shape id="_x0000_s1029" type="#_x0000_t75" style="position:absolute;margin-left:173.95pt;margin-top:270.05pt;width:304.25pt;height:473.2pt;z-index:251657728;mso-position-horizontal-relative:text;mso-position-vertical-relative:text">
            <v:imagedata r:id="rId11" o:title=""/>
            <w10:wrap type="square"/>
          </v:shape>
        </w:pict>
      </w:r>
      <w:r w:rsidR="00643146" w:rsidRPr="00972810">
        <w:rPr>
          <w:rFonts w:ascii="Calibri" w:hAnsi="Calibri"/>
          <w:noProof/>
        </w:rPr>
        <w:object w:dxaOrig="9638" w:dyaOrig="5332">
          <v:shape id="_x0000_i1028" type="#_x0000_t75" style="width:482.25pt;height:266.25pt" o:ole="">
            <v:imagedata r:id="rId12" o:title="" cropbottom="-27f"/>
            <o:lock v:ext="edit" aspectratio="f"/>
          </v:shape>
          <o:OLEObject Type="Embed" ProgID="Excel.Sheet.8" ShapeID="_x0000_i1028" DrawAspect="Content" ObjectID="_1582613488" r:id="rId13">
            <o:FieldCodes>\s</o:FieldCodes>
          </o:OLEObject>
        </w:object>
      </w:r>
    </w:p>
    <w:p w:rsidR="003A6FFE" w:rsidRPr="004613C9" w:rsidRDefault="003A6FFE" w:rsidP="003A6FFE">
      <w:pPr>
        <w:rPr>
          <w:rFonts w:ascii="Calibri" w:hAnsi="Calibri"/>
        </w:rPr>
      </w:pPr>
    </w:p>
    <w:p w:rsidR="003A6FFE" w:rsidRPr="004613C9" w:rsidRDefault="003A6FFE" w:rsidP="003A6FFE">
      <w:pPr>
        <w:rPr>
          <w:rFonts w:ascii="Calibri" w:hAnsi="Calibri"/>
        </w:rPr>
      </w:pPr>
    </w:p>
    <w:p w:rsidR="00BF1FC5" w:rsidRPr="004613C9" w:rsidRDefault="00BF1FC5" w:rsidP="00BF1FC5">
      <w:pPr>
        <w:tabs>
          <w:tab w:val="left" w:pos="3573"/>
        </w:tabs>
        <w:spacing w:line="360" w:lineRule="auto"/>
        <w:rPr>
          <w:rFonts w:ascii="Calibri" w:hAnsi="Calibri"/>
        </w:rPr>
      </w:pPr>
    </w:p>
    <w:p w:rsidR="00BF1FC5" w:rsidRPr="004613C9" w:rsidRDefault="00BF1FC5" w:rsidP="00BF1FC5">
      <w:pPr>
        <w:tabs>
          <w:tab w:val="left" w:pos="3573"/>
        </w:tabs>
        <w:spacing w:line="360" w:lineRule="auto"/>
        <w:rPr>
          <w:rFonts w:ascii="Calibri" w:hAnsi="Calibri"/>
        </w:rPr>
      </w:pPr>
    </w:p>
    <w:p w:rsidR="00BF1FC5" w:rsidRPr="004613C9" w:rsidRDefault="00BF1FC5" w:rsidP="00BF1FC5">
      <w:pPr>
        <w:tabs>
          <w:tab w:val="left" w:pos="3573"/>
        </w:tabs>
        <w:spacing w:line="360" w:lineRule="auto"/>
        <w:rPr>
          <w:rFonts w:ascii="Calibri" w:hAnsi="Calibri"/>
        </w:rPr>
      </w:pPr>
      <w:r w:rsidRPr="004613C9">
        <w:rPr>
          <w:rFonts w:ascii="Calibri" w:hAnsi="Calibri"/>
        </w:rPr>
        <w:t xml:space="preserve">Stopa bezrobocia na tle innych powiatów województwa podlaskiego </w:t>
      </w:r>
    </w:p>
    <w:p w:rsidR="00BF1FC5" w:rsidRPr="004613C9" w:rsidRDefault="003C0232" w:rsidP="00BF1FC5">
      <w:pPr>
        <w:tabs>
          <w:tab w:val="left" w:pos="3573"/>
        </w:tabs>
        <w:spacing w:line="360" w:lineRule="auto"/>
        <w:rPr>
          <w:rFonts w:ascii="Calibri" w:hAnsi="Calibri"/>
        </w:rPr>
      </w:pPr>
      <w:r>
        <w:rPr>
          <w:rFonts w:ascii="Calibri" w:hAnsi="Calibri"/>
        </w:rPr>
        <w:t>(stan na 31.12.201</w:t>
      </w:r>
      <w:r w:rsidR="00835FF7">
        <w:rPr>
          <w:rFonts w:ascii="Calibri" w:hAnsi="Calibri"/>
        </w:rPr>
        <w:t>7</w:t>
      </w:r>
      <w:r w:rsidR="00BF1FC5" w:rsidRPr="004613C9">
        <w:rPr>
          <w:rFonts w:ascii="Calibri" w:hAnsi="Calibri"/>
        </w:rPr>
        <w:t xml:space="preserve"> r.)</w:t>
      </w:r>
    </w:p>
    <w:p w:rsidR="00BF1FC5" w:rsidRPr="004613C9" w:rsidRDefault="00BF1FC5" w:rsidP="00BF1FC5">
      <w:pPr>
        <w:tabs>
          <w:tab w:val="left" w:pos="3573"/>
        </w:tabs>
        <w:rPr>
          <w:rFonts w:ascii="Calibri" w:hAnsi="Calibri"/>
        </w:rPr>
      </w:pPr>
    </w:p>
    <w:p w:rsidR="00BF1FC5" w:rsidRPr="004613C9" w:rsidRDefault="00BF1FC5" w:rsidP="00BF1FC5">
      <w:pPr>
        <w:tabs>
          <w:tab w:val="left" w:pos="3573"/>
        </w:tabs>
        <w:rPr>
          <w:rFonts w:ascii="Calibri" w:hAnsi="Calibri"/>
        </w:rPr>
      </w:pPr>
    </w:p>
    <w:p w:rsidR="00BF1FC5" w:rsidRPr="004613C9" w:rsidRDefault="00BF1FC5" w:rsidP="00BF1FC5">
      <w:pPr>
        <w:tabs>
          <w:tab w:val="left" w:pos="3573"/>
        </w:tabs>
        <w:rPr>
          <w:rFonts w:ascii="Calibri" w:hAnsi="Calibri"/>
        </w:rPr>
      </w:pPr>
    </w:p>
    <w:p w:rsidR="00BF1FC5" w:rsidRPr="004613C9" w:rsidRDefault="00BF1FC5" w:rsidP="00BF1FC5">
      <w:pPr>
        <w:tabs>
          <w:tab w:val="left" w:pos="3573"/>
        </w:tabs>
        <w:rPr>
          <w:rFonts w:ascii="Calibri" w:hAnsi="Calibri"/>
        </w:rPr>
      </w:pPr>
    </w:p>
    <w:p w:rsidR="00BF1FC5" w:rsidRPr="004613C9" w:rsidRDefault="00BF1FC5" w:rsidP="00BF1FC5">
      <w:pPr>
        <w:tabs>
          <w:tab w:val="left" w:pos="3573"/>
        </w:tabs>
        <w:rPr>
          <w:rFonts w:ascii="Calibri" w:hAnsi="Calibri"/>
        </w:rPr>
      </w:pPr>
    </w:p>
    <w:p w:rsidR="00BF1FC5" w:rsidRPr="004613C9" w:rsidRDefault="00BF1FC5" w:rsidP="00BF1FC5">
      <w:pPr>
        <w:tabs>
          <w:tab w:val="left" w:pos="3573"/>
        </w:tabs>
        <w:rPr>
          <w:rFonts w:ascii="Calibri" w:hAnsi="Calibri"/>
        </w:rPr>
      </w:pPr>
    </w:p>
    <w:p w:rsidR="00BF1FC5" w:rsidRPr="004613C9" w:rsidRDefault="00BF1FC5" w:rsidP="00BF1FC5">
      <w:pPr>
        <w:tabs>
          <w:tab w:val="left" w:pos="3573"/>
        </w:tabs>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3C0232" w:rsidRPr="003C0232" w:rsidRDefault="003C0232" w:rsidP="003C0232">
      <w:bookmarkStart w:id="9" w:name="_Toc412529458"/>
    </w:p>
    <w:p w:rsidR="003A6FFE" w:rsidRPr="004613C9" w:rsidRDefault="00BF1FC5" w:rsidP="0023247C">
      <w:pPr>
        <w:pStyle w:val="Nagwek2"/>
      </w:pPr>
      <w:bookmarkStart w:id="10" w:name="_Toc508871646"/>
      <w:r w:rsidRPr="00722965">
        <w:lastRenderedPageBreak/>
        <w:t>2.2 Struktura bezrobocia</w:t>
      </w:r>
      <w:bookmarkEnd w:id="9"/>
      <w:bookmarkEnd w:id="10"/>
    </w:p>
    <w:p w:rsidR="00BF1FC5" w:rsidRPr="004613C9" w:rsidRDefault="00BF1FC5" w:rsidP="003A6FFE">
      <w:pPr>
        <w:rPr>
          <w:rFonts w:ascii="Calibri" w:hAnsi="Calibri"/>
        </w:rPr>
      </w:pPr>
    </w:p>
    <w:p w:rsidR="00BF1FC5" w:rsidRPr="004613C9" w:rsidRDefault="00BF1FC5" w:rsidP="007172CE">
      <w:pPr>
        <w:spacing w:line="360" w:lineRule="auto"/>
        <w:jc w:val="center"/>
        <w:rPr>
          <w:rFonts w:ascii="Calibri" w:hAnsi="Calibri"/>
        </w:rPr>
      </w:pPr>
      <w:r w:rsidRPr="004613C9">
        <w:rPr>
          <w:rFonts w:ascii="Calibri" w:hAnsi="Calibri"/>
        </w:rPr>
        <w:t>Wybrane kategorie b</w:t>
      </w:r>
      <w:r w:rsidR="00F52D0A">
        <w:rPr>
          <w:rFonts w:ascii="Calibri" w:hAnsi="Calibri"/>
        </w:rPr>
        <w:t>ezrobotnych</w:t>
      </w:r>
      <w:r w:rsidR="005A1C16">
        <w:rPr>
          <w:rFonts w:ascii="Calibri" w:hAnsi="Calibri"/>
        </w:rPr>
        <w:t xml:space="preserve"> (stan </w:t>
      </w:r>
      <w:r w:rsidR="003B75CF">
        <w:rPr>
          <w:rFonts w:ascii="Calibri" w:hAnsi="Calibri"/>
        </w:rPr>
        <w:t>na 31.12.201</w:t>
      </w:r>
      <w:r w:rsidR="00EB6C1F">
        <w:rPr>
          <w:rFonts w:ascii="Calibri" w:hAnsi="Calibri"/>
        </w:rPr>
        <w:t>7</w:t>
      </w:r>
      <w:r w:rsidRPr="004613C9">
        <w:rPr>
          <w:rFonts w:ascii="Calibri" w:hAnsi="Calibri"/>
        </w:rPr>
        <w:t xml:space="preserve"> r.):</w:t>
      </w:r>
    </w:p>
    <w:p w:rsidR="00BF1FC5" w:rsidRPr="004613C9" w:rsidRDefault="00BF1FC5" w:rsidP="00BF1FC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840"/>
        <w:gridCol w:w="1975"/>
      </w:tblGrid>
      <w:tr w:rsidR="00BF1FC5" w:rsidRPr="004613C9" w:rsidTr="00CD1DE1">
        <w:trPr>
          <w:jc w:val="center"/>
        </w:trPr>
        <w:tc>
          <w:tcPr>
            <w:tcW w:w="2862" w:type="dxa"/>
            <w:shd w:val="clear" w:color="auto" w:fill="F2F2F2"/>
          </w:tcPr>
          <w:p w:rsidR="00BF1FC5" w:rsidRPr="004613C9" w:rsidRDefault="00BF1FC5" w:rsidP="00AF2B89">
            <w:pPr>
              <w:spacing w:line="276" w:lineRule="auto"/>
              <w:rPr>
                <w:rFonts w:ascii="Calibri" w:hAnsi="Calibri"/>
              </w:rPr>
            </w:pPr>
            <w:r w:rsidRPr="004613C9">
              <w:rPr>
                <w:rFonts w:ascii="Calibri" w:hAnsi="Calibri"/>
              </w:rPr>
              <w:t>Kategoria</w:t>
            </w:r>
          </w:p>
        </w:tc>
        <w:tc>
          <w:tcPr>
            <w:tcW w:w="2840" w:type="dxa"/>
            <w:shd w:val="clear" w:color="auto" w:fill="F2F2F2"/>
          </w:tcPr>
          <w:p w:rsidR="00BF1FC5" w:rsidRPr="004613C9" w:rsidRDefault="00BF1FC5" w:rsidP="00AF2B89">
            <w:pPr>
              <w:spacing w:line="276" w:lineRule="auto"/>
              <w:rPr>
                <w:rFonts w:ascii="Calibri" w:hAnsi="Calibri"/>
              </w:rPr>
            </w:pPr>
            <w:r w:rsidRPr="004613C9">
              <w:rPr>
                <w:rFonts w:ascii="Calibri" w:hAnsi="Calibri"/>
              </w:rPr>
              <w:t>Ilość zarejestrowanych osób bezrobotnych</w:t>
            </w:r>
          </w:p>
        </w:tc>
        <w:tc>
          <w:tcPr>
            <w:tcW w:w="1975" w:type="dxa"/>
            <w:shd w:val="clear" w:color="auto" w:fill="F2F2F2"/>
          </w:tcPr>
          <w:p w:rsidR="00BF1FC5" w:rsidRPr="004613C9" w:rsidRDefault="00BF1FC5" w:rsidP="00AF2B89">
            <w:pPr>
              <w:spacing w:line="276" w:lineRule="auto"/>
              <w:rPr>
                <w:rFonts w:ascii="Calibri" w:hAnsi="Calibri"/>
              </w:rPr>
            </w:pPr>
            <w:r w:rsidRPr="004613C9">
              <w:rPr>
                <w:rFonts w:ascii="Calibri" w:hAnsi="Calibri"/>
              </w:rPr>
              <w:t>% z ogółu</w:t>
            </w:r>
          </w:p>
        </w:tc>
      </w:tr>
      <w:tr w:rsidR="00BF1FC5" w:rsidRPr="004613C9" w:rsidTr="00CD1DE1">
        <w:trPr>
          <w:jc w:val="center"/>
        </w:trPr>
        <w:tc>
          <w:tcPr>
            <w:tcW w:w="2862" w:type="dxa"/>
          </w:tcPr>
          <w:p w:rsidR="00BF1FC5" w:rsidRPr="004613C9" w:rsidRDefault="00BF1FC5" w:rsidP="00CD1DE1">
            <w:pPr>
              <w:spacing w:line="360" w:lineRule="auto"/>
              <w:rPr>
                <w:rFonts w:ascii="Calibri" w:hAnsi="Calibri"/>
              </w:rPr>
            </w:pPr>
            <w:r w:rsidRPr="004613C9">
              <w:rPr>
                <w:rFonts w:ascii="Calibri" w:hAnsi="Calibri"/>
              </w:rPr>
              <w:t>Kobiety</w:t>
            </w:r>
          </w:p>
        </w:tc>
        <w:tc>
          <w:tcPr>
            <w:tcW w:w="2840" w:type="dxa"/>
          </w:tcPr>
          <w:p w:rsidR="00BF1FC5" w:rsidRPr="004613C9" w:rsidRDefault="00B93531" w:rsidP="005A1C16">
            <w:pPr>
              <w:spacing w:line="360" w:lineRule="auto"/>
              <w:jc w:val="center"/>
              <w:rPr>
                <w:rFonts w:ascii="Calibri" w:hAnsi="Calibri"/>
              </w:rPr>
            </w:pPr>
            <w:r>
              <w:rPr>
                <w:rFonts w:ascii="Calibri" w:hAnsi="Calibri"/>
              </w:rPr>
              <w:t>497</w:t>
            </w:r>
          </w:p>
        </w:tc>
        <w:tc>
          <w:tcPr>
            <w:tcW w:w="1975" w:type="dxa"/>
          </w:tcPr>
          <w:p w:rsidR="00BF1FC5" w:rsidRPr="004613C9" w:rsidRDefault="003B75CF" w:rsidP="005A1C16">
            <w:pPr>
              <w:spacing w:line="360" w:lineRule="auto"/>
              <w:jc w:val="center"/>
              <w:rPr>
                <w:rFonts w:ascii="Calibri" w:hAnsi="Calibri"/>
              </w:rPr>
            </w:pPr>
            <w:r>
              <w:rPr>
                <w:rFonts w:ascii="Calibri" w:hAnsi="Calibri"/>
              </w:rPr>
              <w:t>4</w:t>
            </w:r>
            <w:r w:rsidR="00B93531">
              <w:rPr>
                <w:rFonts w:ascii="Calibri" w:hAnsi="Calibri"/>
              </w:rPr>
              <w:t>5,8</w:t>
            </w:r>
          </w:p>
        </w:tc>
      </w:tr>
      <w:tr w:rsidR="00BF1FC5" w:rsidRPr="004613C9" w:rsidTr="00CD1DE1">
        <w:trPr>
          <w:jc w:val="center"/>
        </w:trPr>
        <w:tc>
          <w:tcPr>
            <w:tcW w:w="2862" w:type="dxa"/>
          </w:tcPr>
          <w:p w:rsidR="00BF1FC5" w:rsidRPr="004613C9" w:rsidRDefault="00BF1FC5" w:rsidP="00CD1DE1">
            <w:pPr>
              <w:spacing w:line="360" w:lineRule="auto"/>
              <w:rPr>
                <w:rFonts w:ascii="Calibri" w:hAnsi="Calibri"/>
              </w:rPr>
            </w:pPr>
            <w:r w:rsidRPr="004613C9">
              <w:rPr>
                <w:rFonts w:ascii="Calibri" w:hAnsi="Calibri"/>
              </w:rPr>
              <w:t>Zasiłkobiorcy</w:t>
            </w:r>
          </w:p>
        </w:tc>
        <w:tc>
          <w:tcPr>
            <w:tcW w:w="2840" w:type="dxa"/>
          </w:tcPr>
          <w:p w:rsidR="00BF1FC5" w:rsidRPr="004613C9" w:rsidRDefault="003B75CF" w:rsidP="005A1C16">
            <w:pPr>
              <w:spacing w:line="360" w:lineRule="auto"/>
              <w:jc w:val="center"/>
              <w:rPr>
                <w:rFonts w:ascii="Calibri" w:hAnsi="Calibri"/>
              </w:rPr>
            </w:pPr>
            <w:r>
              <w:rPr>
                <w:rFonts w:ascii="Calibri" w:hAnsi="Calibri"/>
              </w:rPr>
              <w:t>9</w:t>
            </w:r>
            <w:r w:rsidR="00B93531">
              <w:rPr>
                <w:rFonts w:ascii="Calibri" w:hAnsi="Calibri"/>
              </w:rPr>
              <w:t>6</w:t>
            </w:r>
          </w:p>
        </w:tc>
        <w:tc>
          <w:tcPr>
            <w:tcW w:w="1975" w:type="dxa"/>
          </w:tcPr>
          <w:p w:rsidR="00BF1FC5" w:rsidRPr="004613C9" w:rsidRDefault="00B93531" w:rsidP="005A1C16">
            <w:pPr>
              <w:spacing w:line="360" w:lineRule="auto"/>
              <w:jc w:val="center"/>
              <w:rPr>
                <w:rFonts w:ascii="Calibri" w:hAnsi="Calibri"/>
              </w:rPr>
            </w:pPr>
            <w:r>
              <w:rPr>
                <w:rFonts w:ascii="Calibri" w:hAnsi="Calibri"/>
              </w:rPr>
              <w:t>8,9</w:t>
            </w:r>
          </w:p>
        </w:tc>
      </w:tr>
      <w:tr w:rsidR="00BF1FC5" w:rsidRPr="004613C9" w:rsidTr="00CD1DE1">
        <w:trPr>
          <w:jc w:val="center"/>
        </w:trPr>
        <w:tc>
          <w:tcPr>
            <w:tcW w:w="2862" w:type="dxa"/>
          </w:tcPr>
          <w:p w:rsidR="00BF1FC5" w:rsidRPr="004613C9" w:rsidRDefault="00BF1FC5" w:rsidP="00CD1DE1">
            <w:pPr>
              <w:spacing w:line="360" w:lineRule="auto"/>
              <w:rPr>
                <w:rFonts w:ascii="Calibri" w:hAnsi="Calibri"/>
              </w:rPr>
            </w:pPr>
            <w:r w:rsidRPr="004613C9">
              <w:rPr>
                <w:rFonts w:ascii="Calibri" w:hAnsi="Calibri"/>
              </w:rPr>
              <w:t>Zamieszkali na wsi</w:t>
            </w:r>
          </w:p>
        </w:tc>
        <w:tc>
          <w:tcPr>
            <w:tcW w:w="2840" w:type="dxa"/>
          </w:tcPr>
          <w:p w:rsidR="00BF1FC5" w:rsidRPr="004613C9" w:rsidRDefault="00B93531" w:rsidP="005A1C16">
            <w:pPr>
              <w:spacing w:line="360" w:lineRule="auto"/>
              <w:jc w:val="center"/>
              <w:rPr>
                <w:rFonts w:ascii="Calibri" w:hAnsi="Calibri"/>
              </w:rPr>
            </w:pPr>
            <w:r>
              <w:rPr>
                <w:rFonts w:ascii="Calibri" w:hAnsi="Calibri"/>
              </w:rPr>
              <w:t>611</w:t>
            </w:r>
          </w:p>
        </w:tc>
        <w:tc>
          <w:tcPr>
            <w:tcW w:w="1975" w:type="dxa"/>
          </w:tcPr>
          <w:p w:rsidR="00BF1FC5" w:rsidRPr="004613C9" w:rsidRDefault="003B75CF" w:rsidP="005A1C16">
            <w:pPr>
              <w:spacing w:line="360" w:lineRule="auto"/>
              <w:jc w:val="center"/>
              <w:rPr>
                <w:rFonts w:ascii="Calibri" w:hAnsi="Calibri"/>
              </w:rPr>
            </w:pPr>
            <w:r>
              <w:rPr>
                <w:rFonts w:ascii="Calibri" w:hAnsi="Calibri"/>
              </w:rPr>
              <w:t>56,</w:t>
            </w:r>
            <w:r w:rsidR="00B93531">
              <w:rPr>
                <w:rFonts w:ascii="Calibri" w:hAnsi="Calibri"/>
              </w:rPr>
              <w:t>4</w:t>
            </w:r>
          </w:p>
        </w:tc>
      </w:tr>
      <w:tr w:rsidR="00BF1FC5" w:rsidRPr="004613C9" w:rsidTr="00CD1DE1">
        <w:trPr>
          <w:jc w:val="center"/>
        </w:trPr>
        <w:tc>
          <w:tcPr>
            <w:tcW w:w="2862" w:type="dxa"/>
          </w:tcPr>
          <w:p w:rsidR="00BF1FC5" w:rsidRPr="004613C9" w:rsidRDefault="003B75CF" w:rsidP="00CD1DE1">
            <w:pPr>
              <w:spacing w:line="360" w:lineRule="auto"/>
              <w:rPr>
                <w:rFonts w:ascii="Calibri" w:hAnsi="Calibri"/>
              </w:rPr>
            </w:pPr>
            <w:r>
              <w:rPr>
                <w:rFonts w:ascii="Calibri" w:hAnsi="Calibri"/>
              </w:rPr>
              <w:t>Do 30</w:t>
            </w:r>
            <w:r w:rsidR="00BF1FC5" w:rsidRPr="004613C9">
              <w:rPr>
                <w:rFonts w:ascii="Calibri" w:hAnsi="Calibri"/>
              </w:rPr>
              <w:t xml:space="preserve"> r. ż.</w:t>
            </w:r>
          </w:p>
        </w:tc>
        <w:tc>
          <w:tcPr>
            <w:tcW w:w="2840" w:type="dxa"/>
          </w:tcPr>
          <w:p w:rsidR="00BF1FC5" w:rsidRPr="004613C9" w:rsidRDefault="00B93531" w:rsidP="005A1C16">
            <w:pPr>
              <w:spacing w:line="360" w:lineRule="auto"/>
              <w:jc w:val="center"/>
              <w:rPr>
                <w:rFonts w:ascii="Calibri" w:hAnsi="Calibri"/>
              </w:rPr>
            </w:pPr>
            <w:r>
              <w:rPr>
                <w:rFonts w:ascii="Calibri" w:hAnsi="Calibri"/>
              </w:rPr>
              <w:t>425</w:t>
            </w:r>
          </w:p>
        </w:tc>
        <w:tc>
          <w:tcPr>
            <w:tcW w:w="1975" w:type="dxa"/>
          </w:tcPr>
          <w:p w:rsidR="00BF1FC5" w:rsidRPr="004613C9" w:rsidRDefault="00B93531" w:rsidP="005A1C16">
            <w:pPr>
              <w:spacing w:line="360" w:lineRule="auto"/>
              <w:jc w:val="center"/>
              <w:rPr>
                <w:rFonts w:ascii="Calibri" w:hAnsi="Calibri"/>
              </w:rPr>
            </w:pPr>
            <w:r>
              <w:rPr>
                <w:rFonts w:ascii="Calibri" w:hAnsi="Calibri"/>
              </w:rPr>
              <w:t>39,2</w:t>
            </w:r>
          </w:p>
        </w:tc>
      </w:tr>
      <w:tr w:rsidR="00BF1FC5" w:rsidRPr="004613C9" w:rsidTr="00CD1DE1">
        <w:trPr>
          <w:jc w:val="center"/>
        </w:trPr>
        <w:tc>
          <w:tcPr>
            <w:tcW w:w="2862" w:type="dxa"/>
          </w:tcPr>
          <w:p w:rsidR="00BF1FC5" w:rsidRPr="004613C9" w:rsidRDefault="00BF1FC5" w:rsidP="00CD1DE1">
            <w:pPr>
              <w:spacing w:line="360" w:lineRule="auto"/>
              <w:rPr>
                <w:rFonts w:ascii="Calibri" w:hAnsi="Calibri"/>
              </w:rPr>
            </w:pPr>
            <w:r w:rsidRPr="004613C9">
              <w:rPr>
                <w:rFonts w:ascii="Calibri" w:hAnsi="Calibri"/>
              </w:rPr>
              <w:t>Powyżej 50 r. ż.</w:t>
            </w:r>
          </w:p>
        </w:tc>
        <w:tc>
          <w:tcPr>
            <w:tcW w:w="2840" w:type="dxa"/>
          </w:tcPr>
          <w:p w:rsidR="00BF1FC5" w:rsidRPr="004613C9" w:rsidRDefault="00B93531" w:rsidP="005A1C16">
            <w:pPr>
              <w:spacing w:line="360" w:lineRule="auto"/>
              <w:jc w:val="center"/>
              <w:rPr>
                <w:rFonts w:ascii="Calibri" w:hAnsi="Calibri"/>
              </w:rPr>
            </w:pPr>
            <w:r>
              <w:rPr>
                <w:rFonts w:ascii="Calibri" w:hAnsi="Calibri"/>
              </w:rPr>
              <w:t>279</w:t>
            </w:r>
          </w:p>
        </w:tc>
        <w:tc>
          <w:tcPr>
            <w:tcW w:w="1975" w:type="dxa"/>
          </w:tcPr>
          <w:p w:rsidR="00BF1FC5" w:rsidRPr="004613C9" w:rsidRDefault="003B75CF" w:rsidP="005A1C16">
            <w:pPr>
              <w:spacing w:line="360" w:lineRule="auto"/>
              <w:jc w:val="center"/>
              <w:rPr>
                <w:rFonts w:ascii="Calibri" w:hAnsi="Calibri"/>
              </w:rPr>
            </w:pPr>
            <w:r>
              <w:rPr>
                <w:rFonts w:ascii="Calibri" w:hAnsi="Calibri"/>
              </w:rPr>
              <w:t>25,</w:t>
            </w:r>
            <w:r w:rsidR="00B93531">
              <w:rPr>
                <w:rFonts w:ascii="Calibri" w:hAnsi="Calibri"/>
              </w:rPr>
              <w:t>7</w:t>
            </w:r>
          </w:p>
        </w:tc>
      </w:tr>
      <w:tr w:rsidR="00BF1FC5" w:rsidRPr="004613C9" w:rsidTr="00CD1DE1">
        <w:trPr>
          <w:jc w:val="center"/>
        </w:trPr>
        <w:tc>
          <w:tcPr>
            <w:tcW w:w="2862" w:type="dxa"/>
          </w:tcPr>
          <w:p w:rsidR="00BF1FC5" w:rsidRPr="004613C9" w:rsidRDefault="00BF1FC5" w:rsidP="00CD1DE1">
            <w:pPr>
              <w:spacing w:line="360" w:lineRule="auto"/>
              <w:rPr>
                <w:rFonts w:ascii="Calibri" w:hAnsi="Calibri"/>
              </w:rPr>
            </w:pPr>
            <w:r w:rsidRPr="004613C9">
              <w:rPr>
                <w:rFonts w:ascii="Calibri" w:hAnsi="Calibri"/>
              </w:rPr>
              <w:t>Długotrwale bezrobotni</w:t>
            </w:r>
          </w:p>
        </w:tc>
        <w:tc>
          <w:tcPr>
            <w:tcW w:w="2840" w:type="dxa"/>
          </w:tcPr>
          <w:p w:rsidR="00BF1FC5" w:rsidRPr="004613C9" w:rsidRDefault="00B93531" w:rsidP="005A1C16">
            <w:pPr>
              <w:spacing w:line="360" w:lineRule="auto"/>
              <w:jc w:val="center"/>
              <w:rPr>
                <w:rFonts w:ascii="Calibri" w:hAnsi="Calibri"/>
              </w:rPr>
            </w:pPr>
            <w:r>
              <w:rPr>
                <w:rFonts w:ascii="Calibri" w:hAnsi="Calibri"/>
              </w:rPr>
              <w:t>618</w:t>
            </w:r>
          </w:p>
        </w:tc>
        <w:tc>
          <w:tcPr>
            <w:tcW w:w="1975" w:type="dxa"/>
          </w:tcPr>
          <w:p w:rsidR="00BF1FC5" w:rsidRPr="004613C9" w:rsidRDefault="00B93531" w:rsidP="005A1C16">
            <w:pPr>
              <w:spacing w:line="360" w:lineRule="auto"/>
              <w:jc w:val="center"/>
              <w:rPr>
                <w:rFonts w:ascii="Calibri" w:hAnsi="Calibri"/>
              </w:rPr>
            </w:pPr>
            <w:r>
              <w:rPr>
                <w:rFonts w:ascii="Calibri" w:hAnsi="Calibri"/>
              </w:rPr>
              <w:t>57,0</w:t>
            </w:r>
          </w:p>
        </w:tc>
      </w:tr>
      <w:tr w:rsidR="00BF1FC5" w:rsidRPr="004613C9" w:rsidTr="00CD1DE1">
        <w:trPr>
          <w:jc w:val="center"/>
        </w:trPr>
        <w:tc>
          <w:tcPr>
            <w:tcW w:w="2862" w:type="dxa"/>
          </w:tcPr>
          <w:p w:rsidR="00BF1FC5" w:rsidRPr="004613C9" w:rsidRDefault="003B75CF" w:rsidP="003B75CF">
            <w:pPr>
              <w:spacing w:line="276" w:lineRule="auto"/>
              <w:rPr>
                <w:rFonts w:ascii="Calibri" w:hAnsi="Calibri"/>
              </w:rPr>
            </w:pPr>
            <w:r>
              <w:rPr>
                <w:rFonts w:ascii="Calibri" w:hAnsi="Calibri"/>
              </w:rPr>
              <w:t>Bez kwalifikacji zawodowych</w:t>
            </w:r>
          </w:p>
        </w:tc>
        <w:tc>
          <w:tcPr>
            <w:tcW w:w="2840" w:type="dxa"/>
          </w:tcPr>
          <w:p w:rsidR="00BF1FC5" w:rsidRPr="004613C9" w:rsidRDefault="00B93531" w:rsidP="005A1C16">
            <w:pPr>
              <w:spacing w:line="276" w:lineRule="auto"/>
              <w:jc w:val="center"/>
              <w:rPr>
                <w:rFonts w:ascii="Calibri" w:hAnsi="Calibri"/>
              </w:rPr>
            </w:pPr>
            <w:r>
              <w:rPr>
                <w:rFonts w:ascii="Calibri" w:hAnsi="Calibri"/>
              </w:rPr>
              <w:t>532</w:t>
            </w:r>
          </w:p>
        </w:tc>
        <w:tc>
          <w:tcPr>
            <w:tcW w:w="1975" w:type="dxa"/>
          </w:tcPr>
          <w:p w:rsidR="00BF1FC5" w:rsidRPr="004613C9" w:rsidRDefault="00B93531" w:rsidP="005A1C16">
            <w:pPr>
              <w:spacing w:line="276" w:lineRule="auto"/>
              <w:jc w:val="center"/>
              <w:rPr>
                <w:rFonts w:ascii="Calibri" w:hAnsi="Calibri"/>
              </w:rPr>
            </w:pPr>
            <w:r>
              <w:rPr>
                <w:rFonts w:ascii="Calibri" w:hAnsi="Calibri"/>
              </w:rPr>
              <w:t>49,1</w:t>
            </w:r>
          </w:p>
        </w:tc>
      </w:tr>
      <w:tr w:rsidR="00BF1FC5" w:rsidRPr="004613C9" w:rsidTr="00CD1DE1">
        <w:trPr>
          <w:jc w:val="center"/>
        </w:trPr>
        <w:tc>
          <w:tcPr>
            <w:tcW w:w="2862" w:type="dxa"/>
          </w:tcPr>
          <w:p w:rsidR="00BF1FC5" w:rsidRPr="004613C9" w:rsidRDefault="00BF1FC5" w:rsidP="003B75CF">
            <w:pPr>
              <w:spacing w:line="276" w:lineRule="auto"/>
              <w:rPr>
                <w:rFonts w:ascii="Calibri" w:hAnsi="Calibri"/>
              </w:rPr>
            </w:pPr>
            <w:r w:rsidRPr="004613C9">
              <w:rPr>
                <w:rFonts w:ascii="Calibri" w:hAnsi="Calibri"/>
              </w:rPr>
              <w:t>Bez doświadczeni</w:t>
            </w:r>
            <w:r w:rsidR="003B75CF">
              <w:rPr>
                <w:rFonts w:ascii="Calibri" w:hAnsi="Calibri"/>
              </w:rPr>
              <w:t>a zawodowych</w:t>
            </w:r>
          </w:p>
        </w:tc>
        <w:tc>
          <w:tcPr>
            <w:tcW w:w="2840" w:type="dxa"/>
          </w:tcPr>
          <w:p w:rsidR="00BF1FC5" w:rsidRPr="004613C9" w:rsidRDefault="00B93531" w:rsidP="005A1C16">
            <w:pPr>
              <w:spacing w:line="276" w:lineRule="auto"/>
              <w:jc w:val="center"/>
              <w:rPr>
                <w:rFonts w:ascii="Calibri" w:hAnsi="Calibri"/>
              </w:rPr>
            </w:pPr>
            <w:r>
              <w:rPr>
                <w:rFonts w:ascii="Calibri" w:hAnsi="Calibri"/>
              </w:rPr>
              <w:t>369</w:t>
            </w:r>
          </w:p>
        </w:tc>
        <w:tc>
          <w:tcPr>
            <w:tcW w:w="1975" w:type="dxa"/>
          </w:tcPr>
          <w:p w:rsidR="00BF1FC5" w:rsidRPr="004613C9" w:rsidRDefault="003B75CF" w:rsidP="005A1C16">
            <w:pPr>
              <w:spacing w:line="276" w:lineRule="auto"/>
              <w:jc w:val="center"/>
              <w:rPr>
                <w:rFonts w:ascii="Calibri" w:hAnsi="Calibri"/>
              </w:rPr>
            </w:pPr>
            <w:r>
              <w:rPr>
                <w:rFonts w:ascii="Calibri" w:hAnsi="Calibri"/>
              </w:rPr>
              <w:t>34</w:t>
            </w:r>
            <w:r w:rsidR="00B93531">
              <w:rPr>
                <w:rFonts w:ascii="Calibri" w:hAnsi="Calibri"/>
              </w:rPr>
              <w:t>,0</w:t>
            </w:r>
          </w:p>
        </w:tc>
      </w:tr>
      <w:tr w:rsidR="00BF1FC5" w:rsidRPr="004613C9" w:rsidTr="00CD1DE1">
        <w:trPr>
          <w:jc w:val="center"/>
        </w:trPr>
        <w:tc>
          <w:tcPr>
            <w:tcW w:w="2862" w:type="dxa"/>
          </w:tcPr>
          <w:p w:rsidR="00BF1FC5" w:rsidRPr="004613C9" w:rsidRDefault="00BF1FC5" w:rsidP="00CD1DE1">
            <w:pPr>
              <w:spacing w:line="360" w:lineRule="auto"/>
              <w:rPr>
                <w:rFonts w:ascii="Calibri" w:hAnsi="Calibri"/>
              </w:rPr>
            </w:pPr>
            <w:r w:rsidRPr="004613C9">
              <w:rPr>
                <w:rFonts w:ascii="Calibri" w:hAnsi="Calibri"/>
              </w:rPr>
              <w:t>Niepełnosprawni</w:t>
            </w:r>
          </w:p>
        </w:tc>
        <w:tc>
          <w:tcPr>
            <w:tcW w:w="2840" w:type="dxa"/>
          </w:tcPr>
          <w:p w:rsidR="00BF1FC5" w:rsidRPr="004613C9" w:rsidRDefault="00B93531" w:rsidP="005A1C16">
            <w:pPr>
              <w:spacing w:line="360" w:lineRule="auto"/>
              <w:jc w:val="center"/>
              <w:rPr>
                <w:rFonts w:ascii="Calibri" w:hAnsi="Calibri"/>
              </w:rPr>
            </w:pPr>
            <w:r>
              <w:rPr>
                <w:rFonts w:ascii="Calibri" w:hAnsi="Calibri"/>
              </w:rPr>
              <w:t>39</w:t>
            </w:r>
          </w:p>
        </w:tc>
        <w:tc>
          <w:tcPr>
            <w:tcW w:w="1975" w:type="dxa"/>
          </w:tcPr>
          <w:p w:rsidR="00BF1FC5" w:rsidRPr="004613C9" w:rsidRDefault="00B93531" w:rsidP="005A1C16">
            <w:pPr>
              <w:spacing w:line="360" w:lineRule="auto"/>
              <w:jc w:val="center"/>
              <w:rPr>
                <w:rFonts w:ascii="Calibri" w:hAnsi="Calibri"/>
              </w:rPr>
            </w:pPr>
            <w:r>
              <w:rPr>
                <w:rFonts w:ascii="Calibri" w:hAnsi="Calibri"/>
              </w:rPr>
              <w:t>3,6</w:t>
            </w:r>
          </w:p>
        </w:tc>
      </w:tr>
    </w:tbl>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7172CE">
      <w:pPr>
        <w:jc w:val="center"/>
        <w:rPr>
          <w:rFonts w:ascii="Calibri" w:hAnsi="Calibri"/>
        </w:rPr>
      </w:pPr>
      <w:r w:rsidRPr="004613C9">
        <w:rPr>
          <w:rFonts w:ascii="Calibri" w:hAnsi="Calibri"/>
        </w:rPr>
        <w:t>Ilość bezrobotnych w poszczególnych gminach powiatu</w:t>
      </w:r>
      <w:r w:rsidR="003B75CF">
        <w:rPr>
          <w:rFonts w:ascii="Calibri" w:hAnsi="Calibri"/>
        </w:rPr>
        <w:t xml:space="preserve"> monieckiego (stan na 31.12.201</w:t>
      </w:r>
      <w:r w:rsidR="00EB6C1F">
        <w:rPr>
          <w:rFonts w:ascii="Calibri" w:hAnsi="Calibri"/>
        </w:rPr>
        <w:t>7</w:t>
      </w:r>
      <w:r w:rsidRPr="004613C9">
        <w:rPr>
          <w:rFonts w:ascii="Calibri" w:hAnsi="Calibri"/>
        </w:rPr>
        <w:t xml:space="preserve"> r.):</w:t>
      </w:r>
    </w:p>
    <w:p w:rsidR="00BF1FC5" w:rsidRPr="004613C9" w:rsidRDefault="00BF1FC5" w:rsidP="00BF1FC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633"/>
      </w:tblGrid>
      <w:tr w:rsidR="006C0EF7" w:rsidRPr="004613C9" w:rsidTr="00AF2B89">
        <w:trPr>
          <w:jc w:val="center"/>
        </w:trPr>
        <w:tc>
          <w:tcPr>
            <w:tcW w:w="1854" w:type="dxa"/>
            <w:shd w:val="clear" w:color="auto" w:fill="F2F2F2"/>
          </w:tcPr>
          <w:p w:rsidR="00BF1FC5" w:rsidRPr="00BE66CB" w:rsidRDefault="00BF1FC5" w:rsidP="00A55958">
            <w:pPr>
              <w:spacing w:line="360" w:lineRule="auto"/>
              <w:rPr>
                <w:rFonts w:ascii="Calibri" w:hAnsi="Calibri"/>
              </w:rPr>
            </w:pPr>
            <w:r w:rsidRPr="00BE66CB">
              <w:rPr>
                <w:rFonts w:ascii="Calibri" w:hAnsi="Calibri"/>
              </w:rPr>
              <w:t>Gmina</w:t>
            </w:r>
          </w:p>
        </w:tc>
        <w:tc>
          <w:tcPr>
            <w:tcW w:w="2633" w:type="dxa"/>
            <w:shd w:val="clear" w:color="auto" w:fill="F2F2F2"/>
          </w:tcPr>
          <w:p w:rsidR="00BF1FC5" w:rsidRPr="00BE66CB" w:rsidRDefault="00BF1FC5" w:rsidP="00A55958">
            <w:pPr>
              <w:spacing w:line="360" w:lineRule="auto"/>
              <w:rPr>
                <w:rFonts w:ascii="Calibri" w:hAnsi="Calibri"/>
              </w:rPr>
            </w:pPr>
            <w:r w:rsidRPr="00BE66CB">
              <w:rPr>
                <w:rFonts w:ascii="Calibri" w:hAnsi="Calibri"/>
              </w:rPr>
              <w:t>Ilość zarejestrowanych osób bezrobotnych</w:t>
            </w:r>
          </w:p>
        </w:tc>
      </w:tr>
      <w:tr w:rsidR="00BF1FC5" w:rsidRPr="004613C9" w:rsidTr="00AF2B89">
        <w:trPr>
          <w:jc w:val="center"/>
        </w:trPr>
        <w:tc>
          <w:tcPr>
            <w:tcW w:w="1854" w:type="dxa"/>
          </w:tcPr>
          <w:p w:rsidR="00BF1FC5" w:rsidRPr="00BE66CB" w:rsidRDefault="00BF1FC5" w:rsidP="00A55958">
            <w:pPr>
              <w:spacing w:line="360" w:lineRule="auto"/>
              <w:rPr>
                <w:rFonts w:ascii="Calibri" w:hAnsi="Calibri"/>
              </w:rPr>
            </w:pPr>
            <w:r w:rsidRPr="00BE66CB">
              <w:rPr>
                <w:rFonts w:ascii="Calibri" w:hAnsi="Calibri"/>
              </w:rPr>
              <w:t>Mońki</w:t>
            </w:r>
          </w:p>
        </w:tc>
        <w:tc>
          <w:tcPr>
            <w:tcW w:w="2633" w:type="dxa"/>
          </w:tcPr>
          <w:p w:rsidR="00BF1FC5" w:rsidRPr="00BE66CB" w:rsidRDefault="00B93531" w:rsidP="005A1C16">
            <w:pPr>
              <w:spacing w:line="360" w:lineRule="auto"/>
              <w:jc w:val="center"/>
              <w:rPr>
                <w:rFonts w:ascii="Calibri" w:hAnsi="Calibri"/>
              </w:rPr>
            </w:pPr>
            <w:r>
              <w:rPr>
                <w:rFonts w:ascii="Calibri" w:hAnsi="Calibri"/>
              </w:rPr>
              <w:t>399</w:t>
            </w:r>
          </w:p>
        </w:tc>
      </w:tr>
      <w:tr w:rsidR="004613C9" w:rsidRPr="004613C9" w:rsidTr="00AF2B89">
        <w:trPr>
          <w:jc w:val="center"/>
        </w:trPr>
        <w:tc>
          <w:tcPr>
            <w:tcW w:w="1854" w:type="dxa"/>
          </w:tcPr>
          <w:p w:rsidR="004613C9" w:rsidRPr="00BE66CB" w:rsidRDefault="004613C9" w:rsidP="004613C9">
            <w:pPr>
              <w:spacing w:line="360" w:lineRule="auto"/>
              <w:rPr>
                <w:rFonts w:ascii="Calibri" w:hAnsi="Calibri"/>
              </w:rPr>
            </w:pPr>
            <w:r w:rsidRPr="00BE66CB">
              <w:rPr>
                <w:rFonts w:ascii="Calibri" w:hAnsi="Calibri"/>
              </w:rPr>
              <w:t>Knyszyn</w:t>
            </w:r>
          </w:p>
        </w:tc>
        <w:tc>
          <w:tcPr>
            <w:tcW w:w="2633" w:type="dxa"/>
          </w:tcPr>
          <w:p w:rsidR="004613C9" w:rsidRPr="00BE66CB" w:rsidRDefault="00B93531" w:rsidP="005A1C16">
            <w:pPr>
              <w:spacing w:line="360" w:lineRule="auto"/>
              <w:jc w:val="center"/>
              <w:rPr>
                <w:rFonts w:ascii="Calibri" w:hAnsi="Calibri"/>
              </w:rPr>
            </w:pPr>
            <w:r>
              <w:rPr>
                <w:rFonts w:ascii="Calibri" w:hAnsi="Calibri"/>
              </w:rPr>
              <w:t>112</w:t>
            </w:r>
          </w:p>
        </w:tc>
      </w:tr>
      <w:tr w:rsidR="004613C9" w:rsidRPr="004613C9" w:rsidTr="00AF2B89">
        <w:trPr>
          <w:jc w:val="center"/>
        </w:trPr>
        <w:tc>
          <w:tcPr>
            <w:tcW w:w="1854" w:type="dxa"/>
          </w:tcPr>
          <w:p w:rsidR="004613C9" w:rsidRPr="00BE66CB" w:rsidRDefault="004613C9" w:rsidP="00A55958">
            <w:pPr>
              <w:spacing w:line="360" w:lineRule="auto"/>
              <w:rPr>
                <w:rFonts w:ascii="Calibri" w:hAnsi="Calibri"/>
              </w:rPr>
            </w:pPr>
            <w:r w:rsidRPr="00BE66CB">
              <w:rPr>
                <w:rFonts w:ascii="Calibri" w:hAnsi="Calibri"/>
              </w:rPr>
              <w:t>Goniądz</w:t>
            </w:r>
          </w:p>
        </w:tc>
        <w:tc>
          <w:tcPr>
            <w:tcW w:w="2633" w:type="dxa"/>
          </w:tcPr>
          <w:p w:rsidR="004613C9" w:rsidRPr="00BE66CB" w:rsidRDefault="00B93531" w:rsidP="005A1C16">
            <w:pPr>
              <w:spacing w:line="360" w:lineRule="auto"/>
              <w:jc w:val="center"/>
              <w:rPr>
                <w:rFonts w:ascii="Calibri" w:hAnsi="Calibri"/>
              </w:rPr>
            </w:pPr>
            <w:r>
              <w:rPr>
                <w:rFonts w:ascii="Calibri" w:hAnsi="Calibri"/>
              </w:rPr>
              <w:t>80</w:t>
            </w:r>
          </w:p>
        </w:tc>
      </w:tr>
      <w:tr w:rsidR="004613C9" w:rsidRPr="004613C9" w:rsidTr="00AF2B89">
        <w:trPr>
          <w:jc w:val="center"/>
        </w:trPr>
        <w:tc>
          <w:tcPr>
            <w:tcW w:w="1854" w:type="dxa"/>
          </w:tcPr>
          <w:p w:rsidR="004613C9" w:rsidRPr="00BE66CB" w:rsidRDefault="004613C9" w:rsidP="004613C9">
            <w:pPr>
              <w:spacing w:line="360" w:lineRule="auto"/>
              <w:rPr>
                <w:rFonts w:ascii="Calibri" w:hAnsi="Calibri"/>
              </w:rPr>
            </w:pPr>
            <w:r w:rsidRPr="00BE66CB">
              <w:rPr>
                <w:rFonts w:ascii="Calibri" w:hAnsi="Calibri"/>
              </w:rPr>
              <w:t>Trzcianne</w:t>
            </w:r>
          </w:p>
        </w:tc>
        <w:tc>
          <w:tcPr>
            <w:tcW w:w="2633" w:type="dxa"/>
          </w:tcPr>
          <w:p w:rsidR="004613C9" w:rsidRPr="00BE66CB" w:rsidRDefault="00B93531" w:rsidP="005A1C16">
            <w:pPr>
              <w:spacing w:line="360" w:lineRule="auto"/>
              <w:jc w:val="center"/>
              <w:rPr>
                <w:rFonts w:ascii="Calibri" w:hAnsi="Calibri"/>
              </w:rPr>
            </w:pPr>
            <w:r>
              <w:rPr>
                <w:rFonts w:ascii="Calibri" w:hAnsi="Calibri"/>
              </w:rPr>
              <w:t>110</w:t>
            </w:r>
          </w:p>
        </w:tc>
      </w:tr>
      <w:tr w:rsidR="004613C9" w:rsidRPr="004613C9" w:rsidTr="00AF2B89">
        <w:trPr>
          <w:jc w:val="center"/>
        </w:trPr>
        <w:tc>
          <w:tcPr>
            <w:tcW w:w="1854" w:type="dxa"/>
          </w:tcPr>
          <w:p w:rsidR="004613C9" w:rsidRPr="00BE66CB" w:rsidRDefault="004613C9" w:rsidP="00A55958">
            <w:pPr>
              <w:spacing w:line="360" w:lineRule="auto"/>
              <w:rPr>
                <w:rFonts w:ascii="Calibri" w:hAnsi="Calibri"/>
              </w:rPr>
            </w:pPr>
            <w:r w:rsidRPr="00BE66CB">
              <w:rPr>
                <w:rFonts w:ascii="Calibri" w:hAnsi="Calibri"/>
              </w:rPr>
              <w:t>Jaświły</w:t>
            </w:r>
          </w:p>
        </w:tc>
        <w:tc>
          <w:tcPr>
            <w:tcW w:w="2633" w:type="dxa"/>
          </w:tcPr>
          <w:p w:rsidR="004613C9" w:rsidRPr="00BE66CB" w:rsidRDefault="00B93531" w:rsidP="005A1C16">
            <w:pPr>
              <w:spacing w:line="360" w:lineRule="auto"/>
              <w:jc w:val="center"/>
              <w:rPr>
                <w:rFonts w:ascii="Calibri" w:hAnsi="Calibri"/>
              </w:rPr>
            </w:pPr>
            <w:r>
              <w:rPr>
                <w:rFonts w:ascii="Calibri" w:hAnsi="Calibri"/>
              </w:rPr>
              <w:t>80</w:t>
            </w:r>
          </w:p>
        </w:tc>
      </w:tr>
      <w:tr w:rsidR="004613C9" w:rsidRPr="004613C9" w:rsidTr="00AF2B89">
        <w:trPr>
          <w:jc w:val="center"/>
        </w:trPr>
        <w:tc>
          <w:tcPr>
            <w:tcW w:w="1854" w:type="dxa"/>
          </w:tcPr>
          <w:p w:rsidR="004613C9" w:rsidRPr="00BE66CB" w:rsidRDefault="004613C9" w:rsidP="004613C9">
            <w:pPr>
              <w:spacing w:line="360" w:lineRule="auto"/>
              <w:rPr>
                <w:rFonts w:ascii="Calibri" w:hAnsi="Calibri"/>
              </w:rPr>
            </w:pPr>
            <w:r w:rsidRPr="00BE66CB">
              <w:rPr>
                <w:rFonts w:ascii="Calibri" w:hAnsi="Calibri"/>
              </w:rPr>
              <w:t>Krypno</w:t>
            </w:r>
          </w:p>
        </w:tc>
        <w:tc>
          <w:tcPr>
            <w:tcW w:w="2633" w:type="dxa"/>
          </w:tcPr>
          <w:p w:rsidR="004613C9" w:rsidRPr="00BE66CB" w:rsidRDefault="00B93531" w:rsidP="005A1C16">
            <w:pPr>
              <w:spacing w:line="360" w:lineRule="auto"/>
              <w:jc w:val="center"/>
              <w:rPr>
                <w:rFonts w:ascii="Calibri" w:hAnsi="Calibri"/>
              </w:rPr>
            </w:pPr>
            <w:r>
              <w:rPr>
                <w:rFonts w:ascii="Calibri" w:hAnsi="Calibri"/>
              </w:rPr>
              <w:t>101</w:t>
            </w:r>
          </w:p>
        </w:tc>
      </w:tr>
      <w:tr w:rsidR="004613C9" w:rsidRPr="004613C9" w:rsidTr="00AF2B89">
        <w:trPr>
          <w:jc w:val="center"/>
        </w:trPr>
        <w:tc>
          <w:tcPr>
            <w:tcW w:w="1854" w:type="dxa"/>
          </w:tcPr>
          <w:p w:rsidR="004613C9" w:rsidRPr="00BE66CB" w:rsidRDefault="004613C9" w:rsidP="004613C9">
            <w:pPr>
              <w:spacing w:line="360" w:lineRule="auto"/>
              <w:rPr>
                <w:rFonts w:ascii="Calibri" w:hAnsi="Calibri"/>
              </w:rPr>
            </w:pPr>
            <w:r w:rsidRPr="00BE66CB">
              <w:rPr>
                <w:rFonts w:ascii="Calibri" w:hAnsi="Calibri"/>
              </w:rPr>
              <w:t>Jasionówka</w:t>
            </w:r>
          </w:p>
        </w:tc>
        <w:tc>
          <w:tcPr>
            <w:tcW w:w="2633" w:type="dxa"/>
          </w:tcPr>
          <w:p w:rsidR="004613C9" w:rsidRPr="00BE66CB" w:rsidRDefault="00B93531" w:rsidP="005A1C16">
            <w:pPr>
              <w:spacing w:line="360" w:lineRule="auto"/>
              <w:jc w:val="center"/>
              <w:rPr>
                <w:rFonts w:ascii="Calibri" w:hAnsi="Calibri"/>
              </w:rPr>
            </w:pPr>
            <w:r>
              <w:rPr>
                <w:rFonts w:ascii="Calibri" w:hAnsi="Calibri"/>
              </w:rPr>
              <w:t>71</w:t>
            </w:r>
          </w:p>
        </w:tc>
      </w:tr>
    </w:tbl>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Pr="004613C9" w:rsidRDefault="00BF1FC5" w:rsidP="00BF1FC5">
      <w:pPr>
        <w:rPr>
          <w:rFonts w:ascii="Calibri" w:hAnsi="Calibri"/>
        </w:rPr>
      </w:pPr>
    </w:p>
    <w:p w:rsidR="00BF1FC5" w:rsidRDefault="00BF1FC5" w:rsidP="00BF1FC5">
      <w:pPr>
        <w:rPr>
          <w:rFonts w:ascii="Calibri" w:hAnsi="Calibri"/>
        </w:rPr>
      </w:pPr>
    </w:p>
    <w:p w:rsidR="00AF2B89" w:rsidRDefault="00AF2B89" w:rsidP="00BF1FC5">
      <w:pPr>
        <w:rPr>
          <w:rFonts w:ascii="Calibri" w:hAnsi="Calibri"/>
        </w:rPr>
      </w:pPr>
    </w:p>
    <w:p w:rsidR="00AF2B89" w:rsidRDefault="00AF2B89" w:rsidP="00BF1FC5">
      <w:pPr>
        <w:rPr>
          <w:rFonts w:ascii="Calibri" w:hAnsi="Calibri"/>
        </w:rPr>
      </w:pPr>
    </w:p>
    <w:p w:rsidR="00AF2B89" w:rsidRDefault="00AF2B89" w:rsidP="00BF1FC5">
      <w:pPr>
        <w:rPr>
          <w:rFonts w:ascii="Calibri" w:hAnsi="Calibri"/>
        </w:rPr>
      </w:pPr>
    </w:p>
    <w:p w:rsidR="00BF1FC5" w:rsidRPr="004613C9" w:rsidRDefault="00BF1FC5" w:rsidP="00BF1FC5">
      <w:pPr>
        <w:rPr>
          <w:rFonts w:ascii="Calibri" w:hAnsi="Calibri"/>
        </w:rPr>
      </w:pPr>
    </w:p>
    <w:p w:rsidR="00BF1FC5" w:rsidRPr="004613C9" w:rsidRDefault="00BF1FC5" w:rsidP="007172CE">
      <w:pPr>
        <w:jc w:val="center"/>
        <w:rPr>
          <w:rFonts w:ascii="Calibri" w:hAnsi="Calibri"/>
        </w:rPr>
      </w:pPr>
      <w:r w:rsidRPr="004613C9">
        <w:rPr>
          <w:rFonts w:ascii="Calibri" w:hAnsi="Calibri"/>
        </w:rPr>
        <w:t xml:space="preserve">Napływ i odpływ bezrobotnych </w:t>
      </w:r>
      <w:r w:rsidR="009E3EC4">
        <w:rPr>
          <w:rFonts w:ascii="Calibri" w:hAnsi="Calibri"/>
        </w:rPr>
        <w:t>w poszczególnych miesiącach 201</w:t>
      </w:r>
      <w:r w:rsidR="00835FF7">
        <w:rPr>
          <w:rFonts w:ascii="Calibri" w:hAnsi="Calibri"/>
        </w:rPr>
        <w:t>7</w:t>
      </w:r>
      <w:r w:rsidRPr="004613C9">
        <w:rPr>
          <w:rFonts w:ascii="Calibri" w:hAnsi="Calibri"/>
        </w:rPr>
        <w:t xml:space="preserve"> r.</w:t>
      </w:r>
    </w:p>
    <w:p w:rsidR="00BF1FC5" w:rsidRPr="004613C9" w:rsidRDefault="00BF1FC5" w:rsidP="00BF1FC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284"/>
        <w:gridCol w:w="2298"/>
        <w:gridCol w:w="970"/>
      </w:tblGrid>
      <w:tr w:rsidR="00BF1FC5" w:rsidRPr="004613C9" w:rsidTr="00CD1DE1">
        <w:trPr>
          <w:jc w:val="center"/>
        </w:trPr>
        <w:tc>
          <w:tcPr>
            <w:tcW w:w="1337" w:type="dxa"/>
            <w:shd w:val="clear" w:color="auto" w:fill="F2F2F2"/>
          </w:tcPr>
          <w:p w:rsidR="00BF1FC5" w:rsidRPr="004613C9" w:rsidRDefault="00BF1FC5" w:rsidP="00AF2B89">
            <w:pPr>
              <w:tabs>
                <w:tab w:val="left" w:pos="1182"/>
              </w:tabs>
              <w:spacing w:line="276" w:lineRule="auto"/>
              <w:rPr>
                <w:rFonts w:ascii="Calibri" w:hAnsi="Calibri"/>
              </w:rPr>
            </w:pPr>
            <w:r w:rsidRPr="004613C9">
              <w:rPr>
                <w:rFonts w:ascii="Calibri" w:hAnsi="Calibri"/>
              </w:rPr>
              <w:t>Miesiąc</w:t>
            </w:r>
          </w:p>
        </w:tc>
        <w:tc>
          <w:tcPr>
            <w:tcW w:w="2284" w:type="dxa"/>
            <w:shd w:val="clear" w:color="auto" w:fill="F2F2F2"/>
          </w:tcPr>
          <w:p w:rsidR="00BF1FC5" w:rsidRDefault="00BF1FC5" w:rsidP="00AF2B89">
            <w:pPr>
              <w:tabs>
                <w:tab w:val="left" w:pos="1182"/>
              </w:tabs>
              <w:spacing w:line="276" w:lineRule="auto"/>
              <w:rPr>
                <w:rFonts w:ascii="Calibri" w:hAnsi="Calibri"/>
              </w:rPr>
            </w:pPr>
            <w:r w:rsidRPr="004613C9">
              <w:rPr>
                <w:rFonts w:ascii="Calibri" w:hAnsi="Calibri"/>
              </w:rPr>
              <w:t>Napływ bezrobotnych</w:t>
            </w:r>
          </w:p>
          <w:p w:rsidR="00AF2B89" w:rsidRPr="004613C9" w:rsidRDefault="00AF2B89" w:rsidP="00AF2B89">
            <w:pPr>
              <w:tabs>
                <w:tab w:val="left" w:pos="1182"/>
              </w:tabs>
              <w:spacing w:line="276" w:lineRule="auto"/>
              <w:rPr>
                <w:rFonts w:ascii="Calibri" w:hAnsi="Calibri"/>
              </w:rPr>
            </w:pPr>
            <w:r>
              <w:rPr>
                <w:rFonts w:ascii="Calibri" w:hAnsi="Calibri"/>
              </w:rPr>
              <w:t>(zarejestrowani)</w:t>
            </w:r>
          </w:p>
        </w:tc>
        <w:tc>
          <w:tcPr>
            <w:tcW w:w="2298" w:type="dxa"/>
            <w:shd w:val="clear" w:color="auto" w:fill="F2F2F2"/>
          </w:tcPr>
          <w:p w:rsidR="00BF1FC5" w:rsidRDefault="00BF1FC5" w:rsidP="00AF2B89">
            <w:pPr>
              <w:tabs>
                <w:tab w:val="left" w:pos="1182"/>
              </w:tabs>
              <w:spacing w:line="276" w:lineRule="auto"/>
              <w:rPr>
                <w:rFonts w:ascii="Calibri" w:hAnsi="Calibri"/>
              </w:rPr>
            </w:pPr>
            <w:r w:rsidRPr="004613C9">
              <w:rPr>
                <w:rFonts w:ascii="Calibri" w:hAnsi="Calibri"/>
              </w:rPr>
              <w:t>Odpływ bezrobotnych</w:t>
            </w:r>
          </w:p>
          <w:p w:rsidR="00AF2B89" w:rsidRPr="004613C9" w:rsidRDefault="00AF2B89" w:rsidP="00AF2B89">
            <w:pPr>
              <w:tabs>
                <w:tab w:val="left" w:pos="1182"/>
              </w:tabs>
              <w:spacing w:line="276" w:lineRule="auto"/>
              <w:rPr>
                <w:rFonts w:ascii="Calibri" w:hAnsi="Calibri"/>
              </w:rPr>
            </w:pPr>
            <w:r>
              <w:rPr>
                <w:rFonts w:ascii="Calibri" w:hAnsi="Calibri"/>
              </w:rPr>
              <w:t>(wyrejestrowani)</w:t>
            </w:r>
          </w:p>
        </w:tc>
        <w:tc>
          <w:tcPr>
            <w:tcW w:w="970" w:type="dxa"/>
            <w:shd w:val="clear" w:color="auto" w:fill="F2F2F2"/>
          </w:tcPr>
          <w:p w:rsidR="00BF1FC5" w:rsidRPr="004613C9" w:rsidRDefault="00BF1FC5" w:rsidP="00AF2B89">
            <w:pPr>
              <w:tabs>
                <w:tab w:val="left" w:pos="1182"/>
              </w:tabs>
              <w:spacing w:line="276" w:lineRule="auto"/>
              <w:rPr>
                <w:rFonts w:ascii="Calibri" w:hAnsi="Calibri"/>
              </w:rPr>
            </w:pPr>
            <w:r w:rsidRPr="004613C9">
              <w:rPr>
                <w:rFonts w:ascii="Calibri" w:hAnsi="Calibri"/>
              </w:rPr>
              <w:t>różnica</w:t>
            </w:r>
          </w:p>
        </w:tc>
      </w:tr>
      <w:tr w:rsidR="00BF1FC5" w:rsidRPr="004613C9" w:rsidTr="00CD1DE1">
        <w:trPr>
          <w:jc w:val="center"/>
        </w:trPr>
        <w:tc>
          <w:tcPr>
            <w:tcW w:w="1337" w:type="dxa"/>
          </w:tcPr>
          <w:p w:rsidR="00BF1FC5" w:rsidRPr="004613C9" w:rsidRDefault="00BF1FC5" w:rsidP="00CD1DE1">
            <w:pPr>
              <w:tabs>
                <w:tab w:val="left" w:pos="1182"/>
              </w:tabs>
              <w:spacing w:line="360" w:lineRule="auto"/>
              <w:rPr>
                <w:rFonts w:ascii="Calibri" w:hAnsi="Calibri"/>
              </w:rPr>
            </w:pPr>
            <w:r w:rsidRPr="004613C9">
              <w:rPr>
                <w:rFonts w:ascii="Calibri" w:hAnsi="Calibri"/>
              </w:rPr>
              <w:t>Styczeń</w:t>
            </w:r>
          </w:p>
        </w:tc>
        <w:tc>
          <w:tcPr>
            <w:tcW w:w="2284" w:type="dxa"/>
          </w:tcPr>
          <w:p w:rsidR="00BF1FC5" w:rsidRPr="004613C9" w:rsidRDefault="0015690F" w:rsidP="005A1C16">
            <w:pPr>
              <w:tabs>
                <w:tab w:val="left" w:pos="1182"/>
              </w:tabs>
              <w:spacing w:line="360" w:lineRule="auto"/>
              <w:jc w:val="center"/>
              <w:rPr>
                <w:rFonts w:ascii="Calibri" w:hAnsi="Calibri"/>
              </w:rPr>
            </w:pPr>
            <w:r>
              <w:rPr>
                <w:rFonts w:ascii="Calibri" w:hAnsi="Calibri"/>
              </w:rPr>
              <w:t>199</w:t>
            </w:r>
          </w:p>
        </w:tc>
        <w:tc>
          <w:tcPr>
            <w:tcW w:w="2298" w:type="dxa"/>
          </w:tcPr>
          <w:p w:rsidR="00BF1FC5" w:rsidRPr="004613C9" w:rsidRDefault="0015690F" w:rsidP="005A1C16">
            <w:pPr>
              <w:tabs>
                <w:tab w:val="left" w:pos="1182"/>
              </w:tabs>
              <w:spacing w:line="360" w:lineRule="auto"/>
              <w:jc w:val="center"/>
              <w:rPr>
                <w:rFonts w:ascii="Calibri" w:hAnsi="Calibri"/>
              </w:rPr>
            </w:pPr>
            <w:r>
              <w:rPr>
                <w:rFonts w:ascii="Calibri" w:hAnsi="Calibri"/>
              </w:rPr>
              <w:t>189</w:t>
            </w:r>
          </w:p>
        </w:tc>
        <w:tc>
          <w:tcPr>
            <w:tcW w:w="970" w:type="dxa"/>
          </w:tcPr>
          <w:p w:rsidR="00BF1FC5" w:rsidRPr="004613C9" w:rsidRDefault="00EB6C1F" w:rsidP="005A1C16">
            <w:pPr>
              <w:tabs>
                <w:tab w:val="left" w:pos="1182"/>
              </w:tabs>
              <w:spacing w:line="360" w:lineRule="auto"/>
              <w:jc w:val="center"/>
              <w:rPr>
                <w:rFonts w:ascii="Calibri" w:hAnsi="Calibri"/>
              </w:rPr>
            </w:pPr>
            <w:r>
              <w:rPr>
                <w:rFonts w:ascii="Calibri" w:hAnsi="Calibri"/>
              </w:rPr>
              <w:t>+ 10</w:t>
            </w:r>
          </w:p>
        </w:tc>
      </w:tr>
      <w:tr w:rsidR="00BF1FC5" w:rsidRPr="004613C9" w:rsidTr="00CD1DE1">
        <w:trPr>
          <w:jc w:val="center"/>
        </w:trPr>
        <w:tc>
          <w:tcPr>
            <w:tcW w:w="1337" w:type="dxa"/>
          </w:tcPr>
          <w:p w:rsidR="00BF1FC5" w:rsidRPr="004613C9" w:rsidRDefault="00BF1FC5" w:rsidP="00CD1DE1">
            <w:pPr>
              <w:tabs>
                <w:tab w:val="left" w:pos="1182"/>
              </w:tabs>
              <w:spacing w:line="360" w:lineRule="auto"/>
              <w:rPr>
                <w:rFonts w:ascii="Calibri" w:hAnsi="Calibri"/>
              </w:rPr>
            </w:pPr>
            <w:r w:rsidRPr="004613C9">
              <w:rPr>
                <w:rFonts w:ascii="Calibri" w:hAnsi="Calibri"/>
              </w:rPr>
              <w:t>Luty</w:t>
            </w:r>
          </w:p>
        </w:tc>
        <w:tc>
          <w:tcPr>
            <w:tcW w:w="2284" w:type="dxa"/>
          </w:tcPr>
          <w:p w:rsidR="00BF1FC5" w:rsidRPr="004613C9" w:rsidRDefault="0015690F" w:rsidP="005A1C16">
            <w:pPr>
              <w:tabs>
                <w:tab w:val="left" w:pos="1182"/>
              </w:tabs>
              <w:spacing w:line="360" w:lineRule="auto"/>
              <w:jc w:val="center"/>
              <w:rPr>
                <w:rFonts w:ascii="Calibri" w:hAnsi="Calibri"/>
              </w:rPr>
            </w:pPr>
            <w:r>
              <w:rPr>
                <w:rFonts w:ascii="Calibri" w:hAnsi="Calibri"/>
              </w:rPr>
              <w:t>159</w:t>
            </w:r>
          </w:p>
        </w:tc>
        <w:tc>
          <w:tcPr>
            <w:tcW w:w="2298" w:type="dxa"/>
          </w:tcPr>
          <w:p w:rsidR="00BF1FC5" w:rsidRPr="004613C9" w:rsidRDefault="0015690F" w:rsidP="005A1C16">
            <w:pPr>
              <w:tabs>
                <w:tab w:val="left" w:pos="1182"/>
              </w:tabs>
              <w:spacing w:line="360" w:lineRule="auto"/>
              <w:jc w:val="center"/>
              <w:rPr>
                <w:rFonts w:ascii="Calibri" w:hAnsi="Calibri"/>
              </w:rPr>
            </w:pPr>
            <w:r>
              <w:rPr>
                <w:rFonts w:ascii="Calibri" w:hAnsi="Calibri"/>
              </w:rPr>
              <w:t>163</w:t>
            </w:r>
          </w:p>
        </w:tc>
        <w:tc>
          <w:tcPr>
            <w:tcW w:w="970" w:type="dxa"/>
          </w:tcPr>
          <w:p w:rsidR="00BF1FC5" w:rsidRPr="004613C9" w:rsidRDefault="00EB6C1F" w:rsidP="005A1C16">
            <w:pPr>
              <w:tabs>
                <w:tab w:val="left" w:pos="1182"/>
              </w:tabs>
              <w:spacing w:line="360" w:lineRule="auto"/>
              <w:jc w:val="center"/>
              <w:rPr>
                <w:rFonts w:ascii="Calibri" w:hAnsi="Calibri"/>
              </w:rPr>
            </w:pPr>
            <w:r>
              <w:rPr>
                <w:rFonts w:ascii="Calibri" w:hAnsi="Calibri"/>
              </w:rPr>
              <w:t>- 4</w:t>
            </w:r>
          </w:p>
        </w:tc>
      </w:tr>
      <w:tr w:rsidR="00BF1FC5" w:rsidRPr="004613C9" w:rsidTr="00CD1DE1">
        <w:trPr>
          <w:jc w:val="center"/>
        </w:trPr>
        <w:tc>
          <w:tcPr>
            <w:tcW w:w="1337" w:type="dxa"/>
          </w:tcPr>
          <w:p w:rsidR="00BF1FC5" w:rsidRPr="004613C9" w:rsidRDefault="00BF1FC5" w:rsidP="00CD1DE1">
            <w:pPr>
              <w:tabs>
                <w:tab w:val="left" w:pos="1182"/>
              </w:tabs>
              <w:spacing w:line="360" w:lineRule="auto"/>
              <w:rPr>
                <w:rFonts w:ascii="Calibri" w:hAnsi="Calibri"/>
              </w:rPr>
            </w:pPr>
            <w:r w:rsidRPr="004613C9">
              <w:rPr>
                <w:rFonts w:ascii="Calibri" w:hAnsi="Calibri"/>
              </w:rPr>
              <w:t>Marzec</w:t>
            </w:r>
          </w:p>
        </w:tc>
        <w:tc>
          <w:tcPr>
            <w:tcW w:w="2284" w:type="dxa"/>
          </w:tcPr>
          <w:p w:rsidR="00BF1FC5" w:rsidRPr="004613C9" w:rsidRDefault="0015690F" w:rsidP="005A1C16">
            <w:pPr>
              <w:tabs>
                <w:tab w:val="left" w:pos="1182"/>
              </w:tabs>
              <w:spacing w:line="360" w:lineRule="auto"/>
              <w:jc w:val="center"/>
              <w:rPr>
                <w:rFonts w:ascii="Calibri" w:hAnsi="Calibri"/>
              </w:rPr>
            </w:pPr>
            <w:r>
              <w:rPr>
                <w:rFonts w:ascii="Calibri" w:hAnsi="Calibri"/>
              </w:rPr>
              <w:t>129</w:t>
            </w:r>
          </w:p>
        </w:tc>
        <w:tc>
          <w:tcPr>
            <w:tcW w:w="2298" w:type="dxa"/>
          </w:tcPr>
          <w:p w:rsidR="00BF1FC5" w:rsidRPr="004613C9" w:rsidRDefault="0015690F" w:rsidP="005A1C16">
            <w:pPr>
              <w:tabs>
                <w:tab w:val="left" w:pos="1182"/>
              </w:tabs>
              <w:spacing w:line="360" w:lineRule="auto"/>
              <w:jc w:val="center"/>
              <w:rPr>
                <w:rFonts w:ascii="Calibri" w:hAnsi="Calibri"/>
              </w:rPr>
            </w:pPr>
            <w:r>
              <w:rPr>
                <w:rFonts w:ascii="Calibri" w:hAnsi="Calibri"/>
              </w:rPr>
              <w:t>227</w:t>
            </w:r>
          </w:p>
        </w:tc>
        <w:tc>
          <w:tcPr>
            <w:tcW w:w="970" w:type="dxa"/>
          </w:tcPr>
          <w:p w:rsidR="00BF1FC5" w:rsidRPr="004613C9" w:rsidRDefault="00EB6C1F" w:rsidP="005A1C16">
            <w:pPr>
              <w:tabs>
                <w:tab w:val="left" w:pos="1182"/>
              </w:tabs>
              <w:spacing w:line="360" w:lineRule="auto"/>
              <w:jc w:val="center"/>
              <w:rPr>
                <w:rFonts w:ascii="Calibri" w:hAnsi="Calibri"/>
              </w:rPr>
            </w:pPr>
            <w:r>
              <w:rPr>
                <w:rFonts w:ascii="Calibri" w:hAnsi="Calibri"/>
              </w:rPr>
              <w:t>- 98</w:t>
            </w:r>
          </w:p>
        </w:tc>
      </w:tr>
      <w:tr w:rsidR="00BF1FC5" w:rsidRPr="004613C9" w:rsidTr="00CD1DE1">
        <w:trPr>
          <w:jc w:val="center"/>
        </w:trPr>
        <w:tc>
          <w:tcPr>
            <w:tcW w:w="1337" w:type="dxa"/>
          </w:tcPr>
          <w:p w:rsidR="00BF1FC5" w:rsidRPr="004613C9" w:rsidRDefault="00BF1FC5" w:rsidP="00CD1DE1">
            <w:pPr>
              <w:tabs>
                <w:tab w:val="left" w:pos="1182"/>
              </w:tabs>
              <w:spacing w:line="360" w:lineRule="auto"/>
              <w:rPr>
                <w:rFonts w:ascii="Calibri" w:hAnsi="Calibri"/>
              </w:rPr>
            </w:pPr>
            <w:r w:rsidRPr="004613C9">
              <w:rPr>
                <w:rFonts w:ascii="Calibri" w:hAnsi="Calibri"/>
              </w:rPr>
              <w:t>Kwiecień</w:t>
            </w:r>
          </w:p>
        </w:tc>
        <w:tc>
          <w:tcPr>
            <w:tcW w:w="2284" w:type="dxa"/>
          </w:tcPr>
          <w:p w:rsidR="00BF1FC5" w:rsidRPr="004613C9" w:rsidRDefault="0015690F" w:rsidP="005A1C16">
            <w:pPr>
              <w:tabs>
                <w:tab w:val="left" w:pos="1182"/>
              </w:tabs>
              <w:spacing w:line="360" w:lineRule="auto"/>
              <w:jc w:val="center"/>
              <w:rPr>
                <w:rFonts w:ascii="Calibri" w:hAnsi="Calibri"/>
              </w:rPr>
            </w:pPr>
            <w:r>
              <w:rPr>
                <w:rFonts w:ascii="Calibri" w:hAnsi="Calibri"/>
              </w:rPr>
              <w:t>73</w:t>
            </w:r>
          </w:p>
        </w:tc>
        <w:tc>
          <w:tcPr>
            <w:tcW w:w="2298" w:type="dxa"/>
          </w:tcPr>
          <w:p w:rsidR="00BF1FC5" w:rsidRPr="004613C9" w:rsidRDefault="0015690F" w:rsidP="005A1C16">
            <w:pPr>
              <w:tabs>
                <w:tab w:val="left" w:pos="1182"/>
              </w:tabs>
              <w:spacing w:line="360" w:lineRule="auto"/>
              <w:jc w:val="center"/>
              <w:rPr>
                <w:rFonts w:ascii="Calibri" w:hAnsi="Calibri"/>
              </w:rPr>
            </w:pPr>
            <w:r>
              <w:rPr>
                <w:rFonts w:ascii="Calibri" w:hAnsi="Calibri"/>
              </w:rPr>
              <w:t>115</w:t>
            </w:r>
          </w:p>
        </w:tc>
        <w:tc>
          <w:tcPr>
            <w:tcW w:w="970" w:type="dxa"/>
          </w:tcPr>
          <w:p w:rsidR="00BF1FC5" w:rsidRPr="004613C9" w:rsidRDefault="00EB6C1F" w:rsidP="005A1C16">
            <w:pPr>
              <w:tabs>
                <w:tab w:val="left" w:pos="1182"/>
              </w:tabs>
              <w:spacing w:line="360" w:lineRule="auto"/>
              <w:jc w:val="center"/>
              <w:rPr>
                <w:rFonts w:ascii="Calibri" w:hAnsi="Calibri"/>
              </w:rPr>
            </w:pPr>
            <w:r>
              <w:rPr>
                <w:rFonts w:ascii="Calibri" w:hAnsi="Calibri"/>
              </w:rPr>
              <w:t>- 42</w:t>
            </w:r>
          </w:p>
        </w:tc>
      </w:tr>
      <w:tr w:rsidR="00BF1FC5" w:rsidRPr="004613C9" w:rsidTr="00CD1DE1">
        <w:trPr>
          <w:jc w:val="center"/>
        </w:trPr>
        <w:tc>
          <w:tcPr>
            <w:tcW w:w="1337" w:type="dxa"/>
          </w:tcPr>
          <w:p w:rsidR="00BF1FC5" w:rsidRPr="004613C9" w:rsidRDefault="00BF1FC5" w:rsidP="00CD1DE1">
            <w:pPr>
              <w:tabs>
                <w:tab w:val="left" w:pos="1182"/>
              </w:tabs>
              <w:spacing w:line="360" w:lineRule="auto"/>
              <w:rPr>
                <w:rFonts w:ascii="Calibri" w:hAnsi="Calibri"/>
              </w:rPr>
            </w:pPr>
            <w:r w:rsidRPr="004613C9">
              <w:rPr>
                <w:rFonts w:ascii="Calibri" w:hAnsi="Calibri"/>
              </w:rPr>
              <w:t>Maj</w:t>
            </w:r>
          </w:p>
        </w:tc>
        <w:tc>
          <w:tcPr>
            <w:tcW w:w="2284" w:type="dxa"/>
          </w:tcPr>
          <w:p w:rsidR="00BF1FC5" w:rsidRPr="004613C9" w:rsidRDefault="0015690F" w:rsidP="005A1C16">
            <w:pPr>
              <w:tabs>
                <w:tab w:val="left" w:pos="1182"/>
              </w:tabs>
              <w:spacing w:line="360" w:lineRule="auto"/>
              <w:jc w:val="center"/>
              <w:rPr>
                <w:rFonts w:ascii="Calibri" w:hAnsi="Calibri"/>
              </w:rPr>
            </w:pPr>
            <w:r>
              <w:rPr>
                <w:rFonts w:ascii="Calibri" w:hAnsi="Calibri"/>
              </w:rPr>
              <w:t>147</w:t>
            </w:r>
          </w:p>
        </w:tc>
        <w:tc>
          <w:tcPr>
            <w:tcW w:w="2298" w:type="dxa"/>
          </w:tcPr>
          <w:p w:rsidR="00BF1FC5" w:rsidRPr="004613C9" w:rsidRDefault="0015690F" w:rsidP="005A1C16">
            <w:pPr>
              <w:tabs>
                <w:tab w:val="left" w:pos="1182"/>
              </w:tabs>
              <w:spacing w:line="360" w:lineRule="auto"/>
              <w:jc w:val="center"/>
              <w:rPr>
                <w:rFonts w:ascii="Calibri" w:hAnsi="Calibri"/>
              </w:rPr>
            </w:pPr>
            <w:r>
              <w:rPr>
                <w:rFonts w:ascii="Calibri" w:hAnsi="Calibri"/>
              </w:rPr>
              <w:t>195</w:t>
            </w:r>
          </w:p>
        </w:tc>
        <w:tc>
          <w:tcPr>
            <w:tcW w:w="970" w:type="dxa"/>
          </w:tcPr>
          <w:p w:rsidR="00BF1FC5" w:rsidRPr="004613C9" w:rsidRDefault="00EB6C1F" w:rsidP="005A1C16">
            <w:pPr>
              <w:tabs>
                <w:tab w:val="left" w:pos="1182"/>
              </w:tabs>
              <w:spacing w:line="360" w:lineRule="auto"/>
              <w:jc w:val="center"/>
              <w:rPr>
                <w:rFonts w:ascii="Calibri" w:hAnsi="Calibri"/>
              </w:rPr>
            </w:pPr>
            <w:r>
              <w:rPr>
                <w:rFonts w:ascii="Calibri" w:hAnsi="Calibri"/>
              </w:rPr>
              <w:t>- 48</w:t>
            </w:r>
          </w:p>
        </w:tc>
      </w:tr>
      <w:tr w:rsidR="00BF1FC5" w:rsidRPr="004613C9" w:rsidTr="00CD1DE1">
        <w:trPr>
          <w:jc w:val="center"/>
        </w:trPr>
        <w:tc>
          <w:tcPr>
            <w:tcW w:w="1337" w:type="dxa"/>
          </w:tcPr>
          <w:p w:rsidR="00BF1FC5" w:rsidRPr="004613C9" w:rsidRDefault="00BF1FC5" w:rsidP="00CD1DE1">
            <w:pPr>
              <w:tabs>
                <w:tab w:val="left" w:pos="1182"/>
              </w:tabs>
              <w:spacing w:line="360" w:lineRule="auto"/>
              <w:rPr>
                <w:rFonts w:ascii="Calibri" w:hAnsi="Calibri"/>
              </w:rPr>
            </w:pPr>
            <w:r w:rsidRPr="004613C9">
              <w:rPr>
                <w:rFonts w:ascii="Calibri" w:hAnsi="Calibri"/>
              </w:rPr>
              <w:t>Czerwiec</w:t>
            </w:r>
          </w:p>
        </w:tc>
        <w:tc>
          <w:tcPr>
            <w:tcW w:w="2284" w:type="dxa"/>
          </w:tcPr>
          <w:p w:rsidR="00BF1FC5" w:rsidRPr="004613C9" w:rsidRDefault="0015690F" w:rsidP="005A1C16">
            <w:pPr>
              <w:tabs>
                <w:tab w:val="left" w:pos="1182"/>
              </w:tabs>
              <w:spacing w:line="360" w:lineRule="auto"/>
              <w:jc w:val="center"/>
              <w:rPr>
                <w:rFonts w:ascii="Calibri" w:hAnsi="Calibri"/>
              </w:rPr>
            </w:pPr>
            <w:r>
              <w:rPr>
                <w:rFonts w:ascii="Calibri" w:hAnsi="Calibri"/>
              </w:rPr>
              <w:t>145</w:t>
            </w:r>
          </w:p>
        </w:tc>
        <w:tc>
          <w:tcPr>
            <w:tcW w:w="2298" w:type="dxa"/>
          </w:tcPr>
          <w:p w:rsidR="00BF1FC5" w:rsidRPr="004613C9" w:rsidRDefault="0015690F" w:rsidP="005A1C16">
            <w:pPr>
              <w:tabs>
                <w:tab w:val="left" w:pos="1182"/>
              </w:tabs>
              <w:spacing w:line="360" w:lineRule="auto"/>
              <w:jc w:val="center"/>
              <w:rPr>
                <w:rFonts w:ascii="Calibri" w:hAnsi="Calibri"/>
              </w:rPr>
            </w:pPr>
            <w:r>
              <w:rPr>
                <w:rFonts w:ascii="Calibri" w:hAnsi="Calibri"/>
              </w:rPr>
              <w:t>166</w:t>
            </w:r>
          </w:p>
        </w:tc>
        <w:tc>
          <w:tcPr>
            <w:tcW w:w="970" w:type="dxa"/>
          </w:tcPr>
          <w:p w:rsidR="00BF1FC5" w:rsidRPr="004613C9" w:rsidRDefault="00EB6C1F" w:rsidP="005A1C16">
            <w:pPr>
              <w:tabs>
                <w:tab w:val="left" w:pos="1182"/>
              </w:tabs>
              <w:spacing w:line="360" w:lineRule="auto"/>
              <w:jc w:val="center"/>
              <w:rPr>
                <w:rFonts w:ascii="Calibri" w:hAnsi="Calibri"/>
              </w:rPr>
            </w:pPr>
            <w:r>
              <w:rPr>
                <w:rFonts w:ascii="Calibri" w:hAnsi="Calibri"/>
              </w:rPr>
              <w:t>- 21</w:t>
            </w:r>
          </w:p>
        </w:tc>
      </w:tr>
      <w:tr w:rsidR="00972810" w:rsidRPr="004613C9" w:rsidTr="00CD1DE1">
        <w:trPr>
          <w:jc w:val="center"/>
        </w:trPr>
        <w:tc>
          <w:tcPr>
            <w:tcW w:w="1337" w:type="dxa"/>
          </w:tcPr>
          <w:p w:rsidR="00972810" w:rsidRPr="004613C9" w:rsidRDefault="00972810" w:rsidP="00CD1DE1">
            <w:pPr>
              <w:tabs>
                <w:tab w:val="left" w:pos="1182"/>
              </w:tabs>
              <w:spacing w:line="360" w:lineRule="auto"/>
              <w:rPr>
                <w:rFonts w:ascii="Calibri" w:hAnsi="Calibri"/>
              </w:rPr>
            </w:pPr>
            <w:r w:rsidRPr="004613C9">
              <w:rPr>
                <w:rFonts w:ascii="Calibri" w:hAnsi="Calibri"/>
              </w:rPr>
              <w:t>Lipiec</w:t>
            </w:r>
          </w:p>
        </w:tc>
        <w:tc>
          <w:tcPr>
            <w:tcW w:w="2284" w:type="dxa"/>
          </w:tcPr>
          <w:p w:rsidR="00972810" w:rsidRPr="004613C9" w:rsidRDefault="0015690F" w:rsidP="005A1C16">
            <w:pPr>
              <w:tabs>
                <w:tab w:val="left" w:pos="1182"/>
              </w:tabs>
              <w:spacing w:line="360" w:lineRule="auto"/>
              <w:jc w:val="center"/>
              <w:rPr>
                <w:rFonts w:ascii="Calibri" w:hAnsi="Calibri"/>
              </w:rPr>
            </w:pPr>
            <w:r>
              <w:rPr>
                <w:rFonts w:ascii="Calibri" w:hAnsi="Calibri"/>
              </w:rPr>
              <w:t>135</w:t>
            </w:r>
          </w:p>
        </w:tc>
        <w:tc>
          <w:tcPr>
            <w:tcW w:w="2298" w:type="dxa"/>
          </w:tcPr>
          <w:p w:rsidR="00972810" w:rsidRPr="004613C9" w:rsidRDefault="0015690F" w:rsidP="005A1C16">
            <w:pPr>
              <w:tabs>
                <w:tab w:val="left" w:pos="1182"/>
              </w:tabs>
              <w:spacing w:line="360" w:lineRule="auto"/>
              <w:jc w:val="center"/>
              <w:rPr>
                <w:rFonts w:ascii="Calibri" w:hAnsi="Calibri"/>
              </w:rPr>
            </w:pPr>
            <w:r>
              <w:rPr>
                <w:rFonts w:ascii="Calibri" w:hAnsi="Calibri"/>
              </w:rPr>
              <w:t>201</w:t>
            </w:r>
          </w:p>
        </w:tc>
        <w:tc>
          <w:tcPr>
            <w:tcW w:w="970" w:type="dxa"/>
          </w:tcPr>
          <w:p w:rsidR="00972810" w:rsidRPr="004613C9" w:rsidRDefault="00EB6C1F" w:rsidP="005A1C16">
            <w:pPr>
              <w:tabs>
                <w:tab w:val="left" w:pos="1182"/>
              </w:tabs>
              <w:spacing w:line="360" w:lineRule="auto"/>
              <w:jc w:val="center"/>
              <w:rPr>
                <w:rFonts w:ascii="Calibri" w:hAnsi="Calibri"/>
              </w:rPr>
            </w:pPr>
            <w:r>
              <w:rPr>
                <w:rFonts w:ascii="Calibri" w:hAnsi="Calibri"/>
              </w:rPr>
              <w:t>- 66</w:t>
            </w:r>
          </w:p>
        </w:tc>
      </w:tr>
      <w:tr w:rsidR="00972810" w:rsidRPr="004613C9" w:rsidTr="00CD1DE1">
        <w:trPr>
          <w:jc w:val="center"/>
        </w:trPr>
        <w:tc>
          <w:tcPr>
            <w:tcW w:w="1337" w:type="dxa"/>
          </w:tcPr>
          <w:p w:rsidR="00972810" w:rsidRPr="004613C9" w:rsidRDefault="00972810" w:rsidP="00CD1DE1">
            <w:pPr>
              <w:tabs>
                <w:tab w:val="left" w:pos="1182"/>
              </w:tabs>
              <w:spacing w:line="360" w:lineRule="auto"/>
              <w:rPr>
                <w:rFonts w:ascii="Calibri" w:hAnsi="Calibri"/>
              </w:rPr>
            </w:pPr>
            <w:r w:rsidRPr="004613C9">
              <w:rPr>
                <w:rFonts w:ascii="Calibri" w:hAnsi="Calibri"/>
              </w:rPr>
              <w:t>Sierpień</w:t>
            </w:r>
          </w:p>
        </w:tc>
        <w:tc>
          <w:tcPr>
            <w:tcW w:w="2284" w:type="dxa"/>
          </w:tcPr>
          <w:p w:rsidR="00972810" w:rsidRPr="004613C9" w:rsidRDefault="0015690F" w:rsidP="005A1C16">
            <w:pPr>
              <w:tabs>
                <w:tab w:val="left" w:pos="1182"/>
              </w:tabs>
              <w:spacing w:line="360" w:lineRule="auto"/>
              <w:jc w:val="center"/>
              <w:rPr>
                <w:rFonts w:ascii="Calibri" w:hAnsi="Calibri"/>
              </w:rPr>
            </w:pPr>
            <w:r>
              <w:rPr>
                <w:rFonts w:ascii="Calibri" w:hAnsi="Calibri"/>
              </w:rPr>
              <w:t>144</w:t>
            </w:r>
          </w:p>
        </w:tc>
        <w:tc>
          <w:tcPr>
            <w:tcW w:w="2298" w:type="dxa"/>
          </w:tcPr>
          <w:p w:rsidR="00972810" w:rsidRPr="004613C9" w:rsidRDefault="0015690F" w:rsidP="005A1C16">
            <w:pPr>
              <w:tabs>
                <w:tab w:val="left" w:pos="1182"/>
              </w:tabs>
              <w:spacing w:line="360" w:lineRule="auto"/>
              <w:jc w:val="center"/>
              <w:rPr>
                <w:rFonts w:ascii="Calibri" w:hAnsi="Calibri"/>
              </w:rPr>
            </w:pPr>
            <w:r>
              <w:rPr>
                <w:rFonts w:ascii="Calibri" w:hAnsi="Calibri"/>
              </w:rPr>
              <w:t>150</w:t>
            </w:r>
          </w:p>
        </w:tc>
        <w:tc>
          <w:tcPr>
            <w:tcW w:w="970" w:type="dxa"/>
          </w:tcPr>
          <w:p w:rsidR="00972810" w:rsidRPr="004613C9" w:rsidRDefault="00EB6C1F" w:rsidP="005A1C16">
            <w:pPr>
              <w:tabs>
                <w:tab w:val="left" w:pos="1182"/>
              </w:tabs>
              <w:spacing w:line="360" w:lineRule="auto"/>
              <w:jc w:val="center"/>
              <w:rPr>
                <w:rFonts w:ascii="Calibri" w:hAnsi="Calibri"/>
              </w:rPr>
            </w:pPr>
            <w:r>
              <w:rPr>
                <w:rFonts w:ascii="Calibri" w:hAnsi="Calibri"/>
              </w:rPr>
              <w:t>- 6</w:t>
            </w:r>
          </w:p>
        </w:tc>
      </w:tr>
      <w:tr w:rsidR="00972810" w:rsidRPr="004613C9" w:rsidTr="00CD1DE1">
        <w:trPr>
          <w:jc w:val="center"/>
        </w:trPr>
        <w:tc>
          <w:tcPr>
            <w:tcW w:w="1337" w:type="dxa"/>
          </w:tcPr>
          <w:p w:rsidR="00972810" w:rsidRPr="004613C9" w:rsidRDefault="00972810" w:rsidP="00CD1DE1">
            <w:pPr>
              <w:tabs>
                <w:tab w:val="left" w:pos="1182"/>
              </w:tabs>
              <w:spacing w:line="360" w:lineRule="auto"/>
              <w:rPr>
                <w:rFonts w:ascii="Calibri" w:hAnsi="Calibri"/>
              </w:rPr>
            </w:pPr>
            <w:r w:rsidRPr="004613C9">
              <w:rPr>
                <w:rFonts w:ascii="Calibri" w:hAnsi="Calibri"/>
              </w:rPr>
              <w:t>Wrzesień</w:t>
            </w:r>
          </w:p>
        </w:tc>
        <w:tc>
          <w:tcPr>
            <w:tcW w:w="2284" w:type="dxa"/>
          </w:tcPr>
          <w:p w:rsidR="00972810" w:rsidRPr="004613C9" w:rsidRDefault="00EB6C1F" w:rsidP="005A1C16">
            <w:pPr>
              <w:tabs>
                <w:tab w:val="left" w:pos="1182"/>
              </w:tabs>
              <w:spacing w:line="360" w:lineRule="auto"/>
              <w:jc w:val="center"/>
              <w:rPr>
                <w:rFonts w:ascii="Calibri" w:hAnsi="Calibri"/>
              </w:rPr>
            </w:pPr>
            <w:r>
              <w:rPr>
                <w:rFonts w:ascii="Calibri" w:hAnsi="Calibri"/>
              </w:rPr>
              <w:t>193</w:t>
            </w:r>
          </w:p>
        </w:tc>
        <w:tc>
          <w:tcPr>
            <w:tcW w:w="2298" w:type="dxa"/>
          </w:tcPr>
          <w:p w:rsidR="00972810" w:rsidRPr="004613C9" w:rsidRDefault="00EB6C1F" w:rsidP="005A1C16">
            <w:pPr>
              <w:tabs>
                <w:tab w:val="left" w:pos="1182"/>
              </w:tabs>
              <w:spacing w:line="360" w:lineRule="auto"/>
              <w:jc w:val="center"/>
              <w:rPr>
                <w:rFonts w:ascii="Calibri" w:hAnsi="Calibri"/>
              </w:rPr>
            </w:pPr>
            <w:r>
              <w:rPr>
                <w:rFonts w:ascii="Calibri" w:hAnsi="Calibri"/>
              </w:rPr>
              <w:t>176</w:t>
            </w:r>
          </w:p>
        </w:tc>
        <w:tc>
          <w:tcPr>
            <w:tcW w:w="970" w:type="dxa"/>
          </w:tcPr>
          <w:p w:rsidR="00972810" w:rsidRPr="004613C9" w:rsidRDefault="00EB6C1F" w:rsidP="005A1C16">
            <w:pPr>
              <w:tabs>
                <w:tab w:val="left" w:pos="1182"/>
              </w:tabs>
              <w:spacing w:line="360" w:lineRule="auto"/>
              <w:jc w:val="center"/>
              <w:rPr>
                <w:rFonts w:ascii="Calibri" w:hAnsi="Calibri"/>
              </w:rPr>
            </w:pPr>
            <w:r>
              <w:rPr>
                <w:rFonts w:ascii="Calibri" w:hAnsi="Calibri"/>
              </w:rPr>
              <w:t>+ 17</w:t>
            </w:r>
          </w:p>
        </w:tc>
      </w:tr>
      <w:tr w:rsidR="00972810" w:rsidRPr="004613C9" w:rsidTr="00CD1DE1">
        <w:trPr>
          <w:jc w:val="center"/>
        </w:trPr>
        <w:tc>
          <w:tcPr>
            <w:tcW w:w="1337" w:type="dxa"/>
          </w:tcPr>
          <w:p w:rsidR="00972810" w:rsidRPr="004613C9" w:rsidRDefault="00972810" w:rsidP="00CD1DE1">
            <w:pPr>
              <w:tabs>
                <w:tab w:val="left" w:pos="1182"/>
              </w:tabs>
              <w:spacing w:line="360" w:lineRule="auto"/>
              <w:rPr>
                <w:rFonts w:ascii="Calibri" w:hAnsi="Calibri"/>
              </w:rPr>
            </w:pPr>
            <w:r w:rsidRPr="004613C9">
              <w:rPr>
                <w:rFonts w:ascii="Calibri" w:hAnsi="Calibri"/>
              </w:rPr>
              <w:t>Październik</w:t>
            </w:r>
          </w:p>
        </w:tc>
        <w:tc>
          <w:tcPr>
            <w:tcW w:w="2284" w:type="dxa"/>
          </w:tcPr>
          <w:p w:rsidR="00972810" w:rsidRPr="004613C9" w:rsidRDefault="00EB6C1F" w:rsidP="005A1C16">
            <w:pPr>
              <w:tabs>
                <w:tab w:val="left" w:pos="1182"/>
              </w:tabs>
              <w:spacing w:line="360" w:lineRule="auto"/>
              <w:jc w:val="center"/>
              <w:rPr>
                <w:rFonts w:ascii="Calibri" w:hAnsi="Calibri"/>
              </w:rPr>
            </w:pPr>
            <w:r>
              <w:rPr>
                <w:rFonts w:ascii="Calibri" w:hAnsi="Calibri"/>
              </w:rPr>
              <w:t>190</w:t>
            </w:r>
          </w:p>
        </w:tc>
        <w:tc>
          <w:tcPr>
            <w:tcW w:w="2298" w:type="dxa"/>
          </w:tcPr>
          <w:p w:rsidR="00972810" w:rsidRPr="004613C9" w:rsidRDefault="00EB6C1F" w:rsidP="005A1C16">
            <w:pPr>
              <w:tabs>
                <w:tab w:val="left" w:pos="1182"/>
              </w:tabs>
              <w:spacing w:line="360" w:lineRule="auto"/>
              <w:jc w:val="center"/>
              <w:rPr>
                <w:rFonts w:ascii="Calibri" w:hAnsi="Calibri"/>
              </w:rPr>
            </w:pPr>
            <w:r>
              <w:rPr>
                <w:rFonts w:ascii="Calibri" w:hAnsi="Calibri"/>
              </w:rPr>
              <w:t>237</w:t>
            </w:r>
          </w:p>
        </w:tc>
        <w:tc>
          <w:tcPr>
            <w:tcW w:w="970" w:type="dxa"/>
          </w:tcPr>
          <w:p w:rsidR="00972810" w:rsidRPr="004613C9" w:rsidRDefault="00EB6C1F" w:rsidP="005A1C16">
            <w:pPr>
              <w:tabs>
                <w:tab w:val="left" w:pos="1182"/>
              </w:tabs>
              <w:spacing w:line="360" w:lineRule="auto"/>
              <w:jc w:val="center"/>
              <w:rPr>
                <w:rFonts w:ascii="Calibri" w:hAnsi="Calibri"/>
              </w:rPr>
            </w:pPr>
            <w:r>
              <w:rPr>
                <w:rFonts w:ascii="Calibri" w:hAnsi="Calibri"/>
              </w:rPr>
              <w:t>- 47</w:t>
            </w:r>
          </w:p>
        </w:tc>
      </w:tr>
      <w:tr w:rsidR="00972810" w:rsidRPr="004613C9" w:rsidTr="00CD1DE1">
        <w:trPr>
          <w:jc w:val="center"/>
        </w:trPr>
        <w:tc>
          <w:tcPr>
            <w:tcW w:w="1337" w:type="dxa"/>
          </w:tcPr>
          <w:p w:rsidR="00972810" w:rsidRPr="004613C9" w:rsidRDefault="00972810" w:rsidP="00CD1DE1">
            <w:pPr>
              <w:tabs>
                <w:tab w:val="left" w:pos="1182"/>
              </w:tabs>
              <w:spacing w:line="360" w:lineRule="auto"/>
              <w:rPr>
                <w:rFonts w:ascii="Calibri" w:hAnsi="Calibri"/>
              </w:rPr>
            </w:pPr>
            <w:r w:rsidRPr="004613C9">
              <w:rPr>
                <w:rFonts w:ascii="Calibri" w:hAnsi="Calibri"/>
              </w:rPr>
              <w:t>Listopad</w:t>
            </w:r>
          </w:p>
        </w:tc>
        <w:tc>
          <w:tcPr>
            <w:tcW w:w="2284" w:type="dxa"/>
          </w:tcPr>
          <w:p w:rsidR="00972810" w:rsidRPr="004613C9" w:rsidRDefault="00EB6C1F" w:rsidP="005A1C16">
            <w:pPr>
              <w:tabs>
                <w:tab w:val="left" w:pos="1182"/>
              </w:tabs>
              <w:spacing w:line="360" w:lineRule="auto"/>
              <w:jc w:val="center"/>
              <w:rPr>
                <w:rFonts w:ascii="Calibri" w:hAnsi="Calibri"/>
              </w:rPr>
            </w:pPr>
            <w:r>
              <w:rPr>
                <w:rFonts w:ascii="Calibri" w:hAnsi="Calibri"/>
              </w:rPr>
              <w:t>173</w:t>
            </w:r>
          </w:p>
        </w:tc>
        <w:tc>
          <w:tcPr>
            <w:tcW w:w="2298" w:type="dxa"/>
          </w:tcPr>
          <w:p w:rsidR="00972810" w:rsidRPr="004613C9" w:rsidRDefault="00EB6C1F" w:rsidP="005A1C16">
            <w:pPr>
              <w:tabs>
                <w:tab w:val="left" w:pos="1182"/>
              </w:tabs>
              <w:spacing w:line="360" w:lineRule="auto"/>
              <w:jc w:val="center"/>
              <w:rPr>
                <w:rFonts w:ascii="Calibri" w:hAnsi="Calibri"/>
              </w:rPr>
            </w:pPr>
            <w:r>
              <w:rPr>
                <w:rFonts w:ascii="Calibri" w:hAnsi="Calibri"/>
              </w:rPr>
              <w:t>190</w:t>
            </w:r>
          </w:p>
        </w:tc>
        <w:tc>
          <w:tcPr>
            <w:tcW w:w="970" w:type="dxa"/>
          </w:tcPr>
          <w:p w:rsidR="00972810" w:rsidRPr="004613C9" w:rsidRDefault="00EB6C1F" w:rsidP="005A1C16">
            <w:pPr>
              <w:tabs>
                <w:tab w:val="left" w:pos="1182"/>
              </w:tabs>
              <w:spacing w:line="360" w:lineRule="auto"/>
              <w:jc w:val="center"/>
              <w:rPr>
                <w:rFonts w:ascii="Calibri" w:hAnsi="Calibri"/>
              </w:rPr>
            </w:pPr>
            <w:r>
              <w:rPr>
                <w:rFonts w:ascii="Calibri" w:hAnsi="Calibri"/>
              </w:rPr>
              <w:t>- 17</w:t>
            </w:r>
          </w:p>
        </w:tc>
      </w:tr>
      <w:tr w:rsidR="00972810" w:rsidRPr="004613C9" w:rsidTr="00CD1DE1">
        <w:trPr>
          <w:jc w:val="center"/>
        </w:trPr>
        <w:tc>
          <w:tcPr>
            <w:tcW w:w="1337" w:type="dxa"/>
          </w:tcPr>
          <w:p w:rsidR="00972810" w:rsidRPr="004613C9" w:rsidRDefault="00972810" w:rsidP="00CD1DE1">
            <w:pPr>
              <w:tabs>
                <w:tab w:val="left" w:pos="1182"/>
              </w:tabs>
              <w:spacing w:line="360" w:lineRule="auto"/>
              <w:rPr>
                <w:rFonts w:ascii="Calibri" w:hAnsi="Calibri"/>
              </w:rPr>
            </w:pPr>
            <w:r w:rsidRPr="004613C9">
              <w:rPr>
                <w:rFonts w:ascii="Calibri" w:hAnsi="Calibri"/>
              </w:rPr>
              <w:t>Grudzień</w:t>
            </w:r>
          </w:p>
        </w:tc>
        <w:tc>
          <w:tcPr>
            <w:tcW w:w="2284" w:type="dxa"/>
          </w:tcPr>
          <w:p w:rsidR="00972810" w:rsidRPr="004613C9" w:rsidRDefault="00EB6C1F" w:rsidP="005A1C16">
            <w:pPr>
              <w:tabs>
                <w:tab w:val="left" w:pos="1182"/>
              </w:tabs>
              <w:spacing w:line="360" w:lineRule="auto"/>
              <w:jc w:val="center"/>
              <w:rPr>
                <w:rFonts w:ascii="Calibri" w:hAnsi="Calibri"/>
              </w:rPr>
            </w:pPr>
            <w:r>
              <w:rPr>
                <w:rFonts w:ascii="Calibri" w:hAnsi="Calibri"/>
              </w:rPr>
              <w:t>181</w:t>
            </w:r>
          </w:p>
        </w:tc>
        <w:tc>
          <w:tcPr>
            <w:tcW w:w="2298" w:type="dxa"/>
          </w:tcPr>
          <w:p w:rsidR="00972810" w:rsidRPr="004613C9" w:rsidRDefault="00EB6C1F" w:rsidP="005A1C16">
            <w:pPr>
              <w:tabs>
                <w:tab w:val="left" w:pos="1182"/>
              </w:tabs>
              <w:spacing w:line="360" w:lineRule="auto"/>
              <w:jc w:val="center"/>
              <w:rPr>
                <w:rFonts w:ascii="Calibri" w:hAnsi="Calibri"/>
              </w:rPr>
            </w:pPr>
            <w:r>
              <w:rPr>
                <w:rFonts w:ascii="Calibri" w:hAnsi="Calibri"/>
              </w:rPr>
              <w:t>152</w:t>
            </w:r>
          </w:p>
        </w:tc>
        <w:tc>
          <w:tcPr>
            <w:tcW w:w="970" w:type="dxa"/>
          </w:tcPr>
          <w:p w:rsidR="00972810" w:rsidRPr="004613C9" w:rsidRDefault="00EB6C1F" w:rsidP="005A1C16">
            <w:pPr>
              <w:tabs>
                <w:tab w:val="left" w:pos="1182"/>
              </w:tabs>
              <w:spacing w:line="360" w:lineRule="auto"/>
              <w:jc w:val="center"/>
              <w:rPr>
                <w:rFonts w:ascii="Calibri" w:hAnsi="Calibri"/>
              </w:rPr>
            </w:pPr>
            <w:r>
              <w:rPr>
                <w:rFonts w:ascii="Calibri" w:hAnsi="Calibri"/>
              </w:rPr>
              <w:t>+ 29</w:t>
            </w:r>
          </w:p>
        </w:tc>
      </w:tr>
    </w:tbl>
    <w:p w:rsidR="00BF1FC5" w:rsidRPr="004613C9" w:rsidRDefault="00BF1FC5" w:rsidP="00BF1FC5">
      <w:pPr>
        <w:rPr>
          <w:rFonts w:ascii="Calibri" w:hAnsi="Calibri"/>
        </w:rPr>
      </w:pPr>
    </w:p>
    <w:p w:rsidR="00A55958" w:rsidRDefault="00A55958" w:rsidP="00BF1FC5">
      <w:pPr>
        <w:rPr>
          <w:rFonts w:ascii="Calibri" w:hAnsi="Calibri"/>
        </w:rPr>
      </w:pPr>
    </w:p>
    <w:p w:rsidR="009E3EC4" w:rsidRPr="004613C9" w:rsidRDefault="009E3EC4" w:rsidP="00BF1FC5">
      <w:pPr>
        <w:rPr>
          <w:rFonts w:ascii="Calibri" w:hAnsi="Calibri"/>
        </w:rPr>
      </w:pPr>
    </w:p>
    <w:p w:rsidR="00CD1DE1" w:rsidRPr="004613C9" w:rsidRDefault="00EB6C1F" w:rsidP="00EB6C1F">
      <w:pPr>
        <w:jc w:val="center"/>
        <w:rPr>
          <w:rFonts w:ascii="Calibri" w:hAnsi="Calibri"/>
        </w:rPr>
      </w:pPr>
      <w:r w:rsidRPr="00972810">
        <w:rPr>
          <w:rFonts w:ascii="Calibri" w:hAnsi="Calibri"/>
          <w:noProof/>
        </w:rPr>
        <w:object w:dxaOrig="8782" w:dyaOrig="5107">
          <v:shape id="_x0000_i1029" type="#_x0000_t75" style="width:438.75pt;height:255pt" o:ole="">
            <v:imagedata r:id="rId14" o:title="" cropbottom="-37f"/>
            <o:lock v:ext="edit" aspectratio="f"/>
          </v:shape>
          <o:OLEObject Type="Embed" ProgID="Excel.Sheet.8" ShapeID="_x0000_i1029" DrawAspect="Content" ObjectID="_1582613489" r:id="rId15">
            <o:FieldCodes>\s</o:FieldCodes>
          </o:OLEObject>
        </w:object>
      </w:r>
    </w:p>
    <w:p w:rsidR="00CD1DE1" w:rsidRPr="0023247C" w:rsidRDefault="0065399F" w:rsidP="0023247C">
      <w:pPr>
        <w:pStyle w:val="Nagwek1"/>
      </w:pPr>
      <w:bookmarkStart w:id="11" w:name="_Toc412529459"/>
      <w:bookmarkStart w:id="12" w:name="_Toc508871647"/>
      <w:r w:rsidRPr="0023247C">
        <w:lastRenderedPageBreak/>
        <w:t>III. USŁUGI I INSTRUMENTY RYNKU PRACY</w:t>
      </w:r>
      <w:bookmarkEnd w:id="11"/>
      <w:bookmarkEnd w:id="12"/>
    </w:p>
    <w:p w:rsidR="0065399F" w:rsidRPr="004613C9" w:rsidRDefault="0065399F" w:rsidP="00B90294">
      <w:pPr>
        <w:tabs>
          <w:tab w:val="left" w:pos="1890"/>
        </w:tabs>
        <w:spacing w:line="360" w:lineRule="auto"/>
        <w:rPr>
          <w:rFonts w:ascii="Calibri" w:hAnsi="Calibri"/>
        </w:rPr>
      </w:pPr>
    </w:p>
    <w:p w:rsidR="0065399F" w:rsidRPr="004613C9" w:rsidRDefault="0065399F" w:rsidP="0023247C">
      <w:pPr>
        <w:pStyle w:val="Nagwek2"/>
      </w:pPr>
      <w:bookmarkStart w:id="13" w:name="_Toc412529460"/>
      <w:bookmarkStart w:id="14" w:name="_Toc508871648"/>
      <w:r w:rsidRPr="004613C9">
        <w:t>3.1 Staże</w:t>
      </w:r>
      <w:bookmarkEnd w:id="13"/>
      <w:bookmarkEnd w:id="14"/>
    </w:p>
    <w:p w:rsidR="0065399F" w:rsidRPr="004613C9" w:rsidRDefault="0065399F" w:rsidP="00B90294">
      <w:pPr>
        <w:tabs>
          <w:tab w:val="left" w:pos="1890"/>
        </w:tabs>
        <w:spacing w:line="360" w:lineRule="auto"/>
        <w:rPr>
          <w:rFonts w:ascii="Calibri" w:hAnsi="Calibri"/>
        </w:rPr>
      </w:pPr>
    </w:p>
    <w:p w:rsidR="00EE6F6C" w:rsidRDefault="00EE6F6C" w:rsidP="00BB2A63">
      <w:pPr>
        <w:spacing w:line="360" w:lineRule="auto"/>
        <w:ind w:firstLine="426"/>
        <w:jc w:val="both"/>
        <w:rPr>
          <w:rFonts w:ascii="Calibri" w:hAnsi="Calibri"/>
        </w:rPr>
      </w:pPr>
      <w:r>
        <w:rPr>
          <w:rFonts w:ascii="Calibri" w:hAnsi="Calibri"/>
          <w:b/>
        </w:rPr>
        <w:t>Staż</w:t>
      </w:r>
      <w:r>
        <w:rPr>
          <w:rFonts w:ascii="Calibri" w:hAnsi="Calibri"/>
        </w:rPr>
        <w:t xml:space="preserve"> oznacza nabywanie przez osobę bezrobotną umiejętności praktycznych </w:t>
      </w:r>
      <w:r w:rsidR="00BB2A63">
        <w:rPr>
          <w:rFonts w:ascii="Calibri" w:hAnsi="Calibri"/>
        </w:rPr>
        <w:t xml:space="preserve">                           </w:t>
      </w:r>
      <w:r>
        <w:rPr>
          <w:rFonts w:ascii="Calibri" w:hAnsi="Calibri"/>
        </w:rPr>
        <w:t xml:space="preserve">do wykonywania pracy przez wykonywanie zadań w miejscu pracy bez nawiązania stosunku pracy z pracodawcą. </w:t>
      </w:r>
    </w:p>
    <w:p w:rsidR="00EE6F6C" w:rsidRDefault="00EE6F6C" w:rsidP="00BB2A63">
      <w:pPr>
        <w:spacing w:line="360" w:lineRule="auto"/>
        <w:ind w:firstLine="426"/>
        <w:jc w:val="both"/>
        <w:rPr>
          <w:rFonts w:ascii="Calibri" w:hAnsi="Calibri"/>
        </w:rPr>
      </w:pPr>
      <w:r>
        <w:rPr>
          <w:rFonts w:ascii="Calibri" w:hAnsi="Calibri"/>
        </w:rPr>
        <w:t>Staże są najbardziej popularną i najczęściej wykorzystywaną formą aktywizacji zawodowej młodych osób bezrobotnych. Skierowanie do odbycia stażu ma na celu umożliwienie nabycia umiejętności praktycznych oraz ułatwienie wejścia na rynek pracy osobom charakteryzującym się brakiem doświadczenia zawodowego.</w:t>
      </w:r>
    </w:p>
    <w:p w:rsidR="00EE6F6C" w:rsidRDefault="00EE6F6C" w:rsidP="00BB2A63">
      <w:pPr>
        <w:spacing w:line="360" w:lineRule="auto"/>
        <w:ind w:firstLine="426"/>
        <w:jc w:val="both"/>
        <w:rPr>
          <w:rFonts w:ascii="Calibri" w:hAnsi="Calibri"/>
        </w:rPr>
      </w:pPr>
      <w:r>
        <w:rPr>
          <w:rFonts w:ascii="Calibri" w:hAnsi="Calibri"/>
        </w:rPr>
        <w:t xml:space="preserve">Zgodnie ze znowelizowaną ustawą o promocji zatrudnienia i instytucjach rynku pracy </w:t>
      </w:r>
      <w:r w:rsidR="00BB2A63">
        <w:rPr>
          <w:rFonts w:ascii="Calibri" w:hAnsi="Calibri"/>
        </w:rPr>
        <w:t xml:space="preserve">                 </w:t>
      </w:r>
      <w:r>
        <w:rPr>
          <w:rFonts w:ascii="Calibri" w:hAnsi="Calibri"/>
        </w:rPr>
        <w:t>do odbycia stażu może być skierowany bezrobotny</w:t>
      </w:r>
      <w:r w:rsidR="00F52D0A">
        <w:rPr>
          <w:rFonts w:ascii="Calibri" w:hAnsi="Calibri"/>
        </w:rPr>
        <w:t>,</w:t>
      </w:r>
      <w:r>
        <w:rPr>
          <w:rFonts w:ascii="Calibri" w:hAnsi="Calibri"/>
        </w:rPr>
        <w:t xml:space="preserve"> dla którego ustalono II profil pomocy, </w:t>
      </w:r>
      <w:r>
        <w:rPr>
          <w:rFonts w:ascii="Calibri" w:hAnsi="Calibri"/>
        </w:rPr>
        <w:br/>
        <w:t>na okres nieprzekraczający 6 miesięcy, a bezrobotny do 30 roku życia - na okres do 12 miesięcy.</w:t>
      </w:r>
    </w:p>
    <w:p w:rsidR="00EE6F6C" w:rsidRDefault="00EE6F6C" w:rsidP="00BB2A63">
      <w:pPr>
        <w:spacing w:line="360" w:lineRule="auto"/>
        <w:ind w:firstLine="426"/>
        <w:jc w:val="both"/>
        <w:rPr>
          <w:rFonts w:ascii="Calibri" w:hAnsi="Calibri"/>
        </w:rPr>
      </w:pPr>
      <w:r>
        <w:rPr>
          <w:rFonts w:ascii="Calibri" w:hAnsi="Calibri"/>
        </w:rPr>
        <w:t xml:space="preserve">W 2017r. podpisano </w:t>
      </w:r>
      <w:r>
        <w:rPr>
          <w:rFonts w:ascii="Calibri" w:hAnsi="Calibri"/>
          <w:b/>
        </w:rPr>
        <w:t>207 umów</w:t>
      </w:r>
      <w:r>
        <w:rPr>
          <w:rFonts w:ascii="Calibri" w:hAnsi="Calibri"/>
        </w:rPr>
        <w:t xml:space="preserve"> w sprawie organizacji stażu dla bezrobotnych, w tym </w:t>
      </w:r>
      <w:r>
        <w:rPr>
          <w:rFonts w:ascii="Calibri" w:hAnsi="Calibri"/>
          <w:b/>
        </w:rPr>
        <w:t>4 umowy</w:t>
      </w:r>
      <w:r w:rsidR="00FF3691">
        <w:rPr>
          <w:rFonts w:ascii="Calibri" w:hAnsi="Calibri"/>
        </w:rPr>
        <w:t xml:space="preserve"> w ramach bonu stażowego. </w:t>
      </w:r>
      <w:r>
        <w:rPr>
          <w:rFonts w:ascii="Calibri" w:hAnsi="Calibri"/>
        </w:rPr>
        <w:t xml:space="preserve">W ramach zawartych umów na </w:t>
      </w:r>
      <w:r w:rsidRPr="00FF3691">
        <w:rPr>
          <w:rFonts w:ascii="Calibri" w:hAnsi="Calibri"/>
        </w:rPr>
        <w:t>staż</w:t>
      </w:r>
      <w:r>
        <w:rPr>
          <w:rFonts w:ascii="Calibri" w:hAnsi="Calibri"/>
          <w:b/>
        </w:rPr>
        <w:t xml:space="preserve"> skierowano 209 osób</w:t>
      </w:r>
      <w:r>
        <w:rPr>
          <w:rFonts w:ascii="Calibri" w:hAnsi="Calibri"/>
        </w:rPr>
        <w:t>, w tym 137 kobiet. W ramach bonu stażowego skierowano</w:t>
      </w:r>
      <w:r>
        <w:rPr>
          <w:rFonts w:ascii="Calibri" w:hAnsi="Calibri"/>
          <w:b/>
        </w:rPr>
        <w:t xml:space="preserve"> 4 osoby</w:t>
      </w:r>
      <w:r>
        <w:rPr>
          <w:rFonts w:ascii="Calibri" w:hAnsi="Calibri"/>
        </w:rPr>
        <w:t>, w tym 3 kobiety.</w:t>
      </w:r>
    </w:p>
    <w:p w:rsidR="00EE6F6C" w:rsidRDefault="00EE6F6C" w:rsidP="00BB2A63">
      <w:pPr>
        <w:spacing w:line="360" w:lineRule="auto"/>
        <w:ind w:firstLine="708"/>
        <w:jc w:val="both"/>
        <w:rPr>
          <w:rFonts w:ascii="Calibri" w:hAnsi="Calibri"/>
        </w:rPr>
      </w:pPr>
    </w:p>
    <w:p w:rsidR="00EE6F6C" w:rsidRDefault="00EE6F6C" w:rsidP="00BB2A63">
      <w:pPr>
        <w:spacing w:line="360" w:lineRule="auto"/>
        <w:ind w:firstLine="426"/>
        <w:jc w:val="both"/>
        <w:rPr>
          <w:rFonts w:ascii="Calibri" w:hAnsi="Calibri"/>
        </w:rPr>
      </w:pPr>
      <w:r>
        <w:rPr>
          <w:rFonts w:ascii="Calibri" w:hAnsi="Calibri"/>
        </w:rPr>
        <w:t>Skierowane w 2017 roku osoby odbywały staż w:</w:t>
      </w:r>
    </w:p>
    <w:p w:rsidR="00EE6F6C" w:rsidRDefault="00EE6F6C" w:rsidP="00BB2A63">
      <w:pPr>
        <w:spacing w:line="360" w:lineRule="auto"/>
        <w:ind w:left="426"/>
        <w:jc w:val="both"/>
        <w:rPr>
          <w:rFonts w:ascii="Calibri" w:hAnsi="Calibri"/>
        </w:rPr>
      </w:pPr>
      <w:r>
        <w:rPr>
          <w:rFonts w:ascii="Calibri" w:hAnsi="Calibri"/>
          <w:b/>
        </w:rPr>
        <w:t>a) urzędach - 35 osób</w:t>
      </w:r>
      <w:r>
        <w:rPr>
          <w:rFonts w:ascii="Calibri" w:hAnsi="Calibri"/>
        </w:rPr>
        <w:t>, na stanowiskach: referent, technik prac biurowych, pomoc archiwisty, robotnik gospodarczy, pracownik kancelaryjny, pracownik ds. ubezpieczeń</w:t>
      </w:r>
      <w:r w:rsidR="005A1C16">
        <w:rPr>
          <w:rFonts w:ascii="Calibri" w:hAnsi="Calibri"/>
        </w:rPr>
        <w:t>;</w:t>
      </w:r>
    </w:p>
    <w:p w:rsidR="00EE6F6C" w:rsidRDefault="00EE6F6C" w:rsidP="00BB2A63">
      <w:pPr>
        <w:spacing w:line="360" w:lineRule="auto"/>
        <w:ind w:left="426"/>
        <w:jc w:val="both"/>
        <w:rPr>
          <w:rFonts w:ascii="Calibri" w:hAnsi="Calibri"/>
        </w:rPr>
      </w:pPr>
      <w:r>
        <w:rPr>
          <w:rFonts w:ascii="Calibri" w:hAnsi="Calibri"/>
          <w:b/>
        </w:rPr>
        <w:t>b) handlu - 33 osoby</w:t>
      </w:r>
      <w:r>
        <w:rPr>
          <w:rFonts w:ascii="Calibri" w:hAnsi="Calibri"/>
        </w:rPr>
        <w:t>, na stanowiskach: sprzedawca, kasjer, florysta, ekspedytor sprzedaży wysyłkowej/internetowej;</w:t>
      </w:r>
    </w:p>
    <w:p w:rsidR="00EE6F6C" w:rsidRDefault="00EE6F6C" w:rsidP="00BB2A63">
      <w:pPr>
        <w:spacing w:line="360" w:lineRule="auto"/>
        <w:ind w:left="426"/>
        <w:jc w:val="both"/>
        <w:rPr>
          <w:rFonts w:ascii="Calibri" w:hAnsi="Calibri"/>
        </w:rPr>
      </w:pPr>
      <w:r>
        <w:rPr>
          <w:rFonts w:ascii="Calibri" w:hAnsi="Calibri"/>
          <w:b/>
        </w:rPr>
        <w:t>c)   usługach - 77 osób</w:t>
      </w:r>
      <w:r>
        <w:rPr>
          <w:rFonts w:ascii="Calibri" w:hAnsi="Calibri"/>
        </w:rPr>
        <w:t>, na stanowiskach: fryzjer, kosmetyczka, mechanik samochodowy, pomoc kuchenna, robotnik budowlany, operator węzła betoniarskiego, robotnik gospodarczy, dekarz;</w:t>
      </w:r>
    </w:p>
    <w:p w:rsidR="00EE6F6C" w:rsidRDefault="00EE6F6C" w:rsidP="00BB2A63">
      <w:pPr>
        <w:spacing w:line="360" w:lineRule="auto"/>
        <w:ind w:left="426"/>
        <w:jc w:val="both"/>
        <w:rPr>
          <w:rFonts w:ascii="Calibri" w:hAnsi="Calibri"/>
        </w:rPr>
      </w:pPr>
      <w:r>
        <w:rPr>
          <w:rFonts w:ascii="Calibri" w:hAnsi="Calibri"/>
          <w:b/>
        </w:rPr>
        <w:t>d) oświacie, kulturze, sporcie - 27 osób</w:t>
      </w:r>
      <w:r>
        <w:rPr>
          <w:rFonts w:ascii="Calibri" w:hAnsi="Calibri"/>
        </w:rPr>
        <w:t>, na stanowiskach: pracownik administracyjny, pomoc biurowa, instruktor sportu, animator kultury,  pracownik obsługi, opiekun nocny,  asystent nauczyciela, nauczyciel przedszkola, pomoc nauczyciela, pomoc kuchenna, sprzątaczka;</w:t>
      </w:r>
    </w:p>
    <w:p w:rsidR="00EE6F6C" w:rsidRDefault="00EE6F6C" w:rsidP="00BB2A63">
      <w:pPr>
        <w:spacing w:line="360" w:lineRule="auto"/>
        <w:ind w:left="426"/>
        <w:jc w:val="both"/>
        <w:rPr>
          <w:rFonts w:ascii="Calibri" w:hAnsi="Calibri"/>
        </w:rPr>
      </w:pPr>
      <w:r>
        <w:rPr>
          <w:rFonts w:ascii="Calibri" w:hAnsi="Calibri"/>
          <w:b/>
        </w:rPr>
        <w:lastRenderedPageBreak/>
        <w:t>e) opiece społecznej i służbie zdrowia - 27 osób</w:t>
      </w:r>
      <w:r>
        <w:rPr>
          <w:rFonts w:ascii="Calibri" w:hAnsi="Calibri"/>
        </w:rPr>
        <w:t>, na stanowiskach: opiekun w domu pomocy społecznej, asystent osoby niepełnosprawnej, rejestratorka medyczna, technik masażysta, opiekun, salowa, referent, pomoc kuchenna, sanitariusz, fizjoterapeuta, technik elektro radiolog;</w:t>
      </w:r>
    </w:p>
    <w:p w:rsidR="00EE6F6C" w:rsidRDefault="00EE6F6C" w:rsidP="00BB2A63">
      <w:pPr>
        <w:spacing w:line="360" w:lineRule="auto"/>
        <w:ind w:left="426"/>
        <w:jc w:val="both"/>
        <w:rPr>
          <w:rFonts w:ascii="Calibri" w:hAnsi="Calibri"/>
        </w:rPr>
      </w:pPr>
      <w:r>
        <w:rPr>
          <w:rFonts w:ascii="Calibri" w:hAnsi="Calibri"/>
          <w:b/>
        </w:rPr>
        <w:t>f) przetwórstwie spożywczym - 6 osób</w:t>
      </w:r>
      <w:r>
        <w:rPr>
          <w:rFonts w:ascii="Calibri" w:hAnsi="Calibri"/>
        </w:rPr>
        <w:t>, na stanowiskach: pakowacz, magazynier, pracownik  produkcji;</w:t>
      </w:r>
    </w:p>
    <w:p w:rsidR="00F52D0A" w:rsidRDefault="00EE6F6C" w:rsidP="00BB2A63">
      <w:pPr>
        <w:spacing w:line="360" w:lineRule="auto"/>
        <w:ind w:left="426"/>
        <w:jc w:val="both"/>
        <w:rPr>
          <w:rFonts w:ascii="Calibri" w:hAnsi="Calibri"/>
        </w:rPr>
      </w:pPr>
      <w:r>
        <w:rPr>
          <w:rFonts w:ascii="Calibri" w:hAnsi="Calibri"/>
          <w:b/>
        </w:rPr>
        <w:t xml:space="preserve">g) rolnictwie – 4 osoby, </w:t>
      </w:r>
      <w:r>
        <w:rPr>
          <w:rFonts w:ascii="Calibri" w:hAnsi="Calibri"/>
        </w:rPr>
        <w:t>na stanowiskach: rolnik, konserwator części/ sprzętu</w:t>
      </w:r>
      <w:r w:rsidR="00F52D0A">
        <w:rPr>
          <w:rFonts w:ascii="Calibri" w:hAnsi="Calibri"/>
        </w:rPr>
        <w:t>.</w:t>
      </w:r>
    </w:p>
    <w:p w:rsidR="00EE6F6C" w:rsidRDefault="00F52D0A" w:rsidP="009B4F5F">
      <w:pPr>
        <w:spacing w:line="360" w:lineRule="auto"/>
        <w:ind w:left="426"/>
        <w:jc w:val="both"/>
        <w:rPr>
          <w:rFonts w:ascii="Calibri" w:hAnsi="Calibri"/>
        </w:rPr>
      </w:pPr>
      <w:r>
        <w:rPr>
          <w:rFonts w:ascii="Calibri" w:hAnsi="Calibri"/>
        </w:rPr>
        <w:t xml:space="preserve"> </w:t>
      </w:r>
    </w:p>
    <w:p w:rsidR="00EE6F6C" w:rsidRDefault="00BB2A63" w:rsidP="00BB2A63">
      <w:pPr>
        <w:spacing w:line="360" w:lineRule="auto"/>
        <w:ind w:firstLine="426"/>
        <w:jc w:val="both"/>
        <w:rPr>
          <w:rFonts w:ascii="Calibri" w:hAnsi="Calibri"/>
        </w:rPr>
      </w:pPr>
      <w:r>
        <w:rPr>
          <w:rFonts w:ascii="Calibri" w:hAnsi="Calibri"/>
        </w:rPr>
        <w:t xml:space="preserve">W 2017 r. </w:t>
      </w:r>
      <w:r w:rsidR="00EE6F6C">
        <w:rPr>
          <w:rFonts w:ascii="Calibri" w:hAnsi="Calibri"/>
        </w:rPr>
        <w:t xml:space="preserve"> staż ukończyło  188 osób bezrobotnych, w tym 119 kobiety.  Wydano 188 zaświadczeń  o odbyciu stażu. Odbywanie</w:t>
      </w:r>
      <w:r w:rsidR="00D631D5">
        <w:rPr>
          <w:rFonts w:ascii="Calibri" w:hAnsi="Calibri"/>
        </w:rPr>
        <w:t xml:space="preserve"> stażu w 2017 roku przerwało 30 bezrobotnych, </w:t>
      </w:r>
      <w:r>
        <w:rPr>
          <w:rFonts w:ascii="Calibri" w:hAnsi="Calibri"/>
        </w:rPr>
        <w:t xml:space="preserve">               </w:t>
      </w:r>
      <w:r w:rsidR="00D631D5">
        <w:rPr>
          <w:rFonts w:ascii="Calibri" w:hAnsi="Calibri"/>
        </w:rPr>
        <w:t xml:space="preserve">w tym 18 kobiet. </w:t>
      </w:r>
      <w:r w:rsidR="00EE6F6C">
        <w:rPr>
          <w:rFonts w:ascii="Calibri" w:hAnsi="Calibri"/>
        </w:rPr>
        <w:t xml:space="preserve">Powodami przerwania stażu było: </w:t>
      </w:r>
    </w:p>
    <w:p w:rsidR="00EE6F6C" w:rsidRDefault="00EE6F6C" w:rsidP="00BB2A63">
      <w:pPr>
        <w:spacing w:line="360" w:lineRule="auto"/>
        <w:ind w:firstLine="426"/>
        <w:jc w:val="both"/>
        <w:rPr>
          <w:rFonts w:ascii="Calibri" w:hAnsi="Calibri"/>
        </w:rPr>
      </w:pPr>
      <w:r>
        <w:rPr>
          <w:rFonts w:ascii="Calibri" w:hAnsi="Calibri"/>
        </w:rPr>
        <w:t>- podjęcie pracy - 12 osób,</w:t>
      </w:r>
    </w:p>
    <w:p w:rsidR="00EE6F6C" w:rsidRDefault="00D631D5" w:rsidP="00BB2A63">
      <w:pPr>
        <w:spacing w:line="360" w:lineRule="auto"/>
        <w:ind w:firstLine="426"/>
        <w:jc w:val="both"/>
        <w:rPr>
          <w:rFonts w:ascii="Calibri" w:hAnsi="Calibri"/>
        </w:rPr>
      </w:pPr>
      <w:r>
        <w:rPr>
          <w:rFonts w:ascii="Calibri" w:hAnsi="Calibri"/>
        </w:rPr>
        <w:t>- wniosek organizatora -</w:t>
      </w:r>
      <w:r w:rsidR="00EE6F6C">
        <w:rPr>
          <w:rFonts w:ascii="Calibri" w:hAnsi="Calibri"/>
        </w:rPr>
        <w:t xml:space="preserve"> 5 osób,</w:t>
      </w:r>
    </w:p>
    <w:p w:rsidR="00EE6F6C" w:rsidRDefault="00D631D5" w:rsidP="00BB2A63">
      <w:pPr>
        <w:spacing w:line="360" w:lineRule="auto"/>
        <w:ind w:firstLine="426"/>
        <w:jc w:val="both"/>
        <w:rPr>
          <w:rFonts w:ascii="Calibri" w:hAnsi="Calibri"/>
        </w:rPr>
      </w:pPr>
      <w:r>
        <w:rPr>
          <w:rFonts w:ascii="Calibri" w:hAnsi="Calibri"/>
        </w:rPr>
        <w:t>- wniosek stażysty -</w:t>
      </w:r>
      <w:r w:rsidR="00EE6F6C">
        <w:rPr>
          <w:rFonts w:ascii="Calibri" w:hAnsi="Calibri"/>
        </w:rPr>
        <w:t xml:space="preserve"> 8 osób,</w:t>
      </w:r>
    </w:p>
    <w:p w:rsidR="00EE6F6C" w:rsidRDefault="00EE6F6C" w:rsidP="00BB2A63">
      <w:pPr>
        <w:spacing w:line="360" w:lineRule="auto"/>
        <w:ind w:firstLine="426"/>
        <w:jc w:val="both"/>
        <w:rPr>
          <w:rFonts w:ascii="Calibri" w:hAnsi="Calibri"/>
        </w:rPr>
      </w:pPr>
      <w:r>
        <w:rPr>
          <w:rFonts w:ascii="Calibri" w:hAnsi="Calibri"/>
        </w:rPr>
        <w:t>- utrata statusu osoby bezrobotnej – 1 osoba,</w:t>
      </w:r>
    </w:p>
    <w:p w:rsidR="00EE6F6C" w:rsidRDefault="00EE6F6C" w:rsidP="00BB2A63">
      <w:pPr>
        <w:spacing w:line="360" w:lineRule="auto"/>
        <w:ind w:firstLine="426"/>
        <w:jc w:val="both"/>
        <w:rPr>
          <w:rFonts w:ascii="Calibri" w:hAnsi="Calibri"/>
        </w:rPr>
      </w:pPr>
      <w:r>
        <w:rPr>
          <w:rFonts w:ascii="Calibri" w:hAnsi="Calibri"/>
        </w:rPr>
        <w:t>- rozpoczęcie nauki w systemie dziennym – 2 osoby,</w:t>
      </w:r>
    </w:p>
    <w:p w:rsidR="00EE6F6C" w:rsidRDefault="00EE6F6C" w:rsidP="00BB2A63">
      <w:pPr>
        <w:spacing w:line="360" w:lineRule="auto"/>
        <w:ind w:firstLine="426"/>
        <w:jc w:val="both"/>
        <w:rPr>
          <w:rFonts w:ascii="Calibri" w:hAnsi="Calibri"/>
        </w:rPr>
      </w:pPr>
      <w:r>
        <w:rPr>
          <w:rFonts w:ascii="Calibri" w:hAnsi="Calibri"/>
        </w:rPr>
        <w:t>- likwidacja działalności gospodarczej – 2 osoby</w:t>
      </w:r>
      <w:r w:rsidR="00F52D0A">
        <w:rPr>
          <w:rFonts w:ascii="Calibri" w:hAnsi="Calibri"/>
        </w:rPr>
        <w:t>.</w:t>
      </w:r>
    </w:p>
    <w:p w:rsidR="00EE6F6C" w:rsidRDefault="00EE6F6C" w:rsidP="00BB2A63">
      <w:pPr>
        <w:spacing w:line="360" w:lineRule="auto"/>
        <w:ind w:firstLine="708"/>
        <w:jc w:val="both"/>
        <w:rPr>
          <w:rFonts w:ascii="Calibri" w:hAnsi="Calibri"/>
        </w:rPr>
      </w:pPr>
      <w:r>
        <w:rPr>
          <w:rFonts w:ascii="Calibri" w:hAnsi="Calibri"/>
        </w:rPr>
        <w:t xml:space="preserve"> </w:t>
      </w:r>
    </w:p>
    <w:p w:rsidR="00EE6F6C" w:rsidRDefault="00EE6F6C" w:rsidP="00BB2A63">
      <w:pPr>
        <w:spacing w:line="360" w:lineRule="auto"/>
        <w:ind w:firstLine="426"/>
        <w:jc w:val="both"/>
        <w:rPr>
          <w:rFonts w:ascii="Calibri" w:hAnsi="Calibri"/>
        </w:rPr>
      </w:pPr>
      <w:r>
        <w:rPr>
          <w:rFonts w:ascii="Calibri" w:hAnsi="Calibri"/>
        </w:rPr>
        <w:t xml:space="preserve">Na dzień 31.12.2017 roku na stażu pozostawało 71 bezrobotnych, w tym 56 kobiet. Miesięczne stypendium stażowe w 2017 r. wynosiło 120% zasiłku podstawowego, </w:t>
      </w:r>
      <w:r>
        <w:rPr>
          <w:rFonts w:ascii="Calibri" w:hAnsi="Calibri"/>
        </w:rPr>
        <w:br/>
        <w:t>co stanowiło 997,40 zł brutto.</w:t>
      </w:r>
    </w:p>
    <w:p w:rsidR="00B90294" w:rsidRPr="004613C9" w:rsidRDefault="00B90294" w:rsidP="00BB2A63">
      <w:pPr>
        <w:spacing w:line="360" w:lineRule="auto"/>
        <w:jc w:val="both"/>
        <w:rPr>
          <w:rFonts w:ascii="Calibri" w:hAnsi="Calibri"/>
        </w:rPr>
      </w:pPr>
    </w:p>
    <w:p w:rsidR="0065399F" w:rsidRDefault="00705B36" w:rsidP="00BB2A63">
      <w:pPr>
        <w:pStyle w:val="Nagwek2"/>
        <w:jc w:val="both"/>
      </w:pPr>
      <w:bookmarkStart w:id="15" w:name="_Toc412529461"/>
      <w:bookmarkStart w:id="16" w:name="_Toc508871649"/>
      <w:r w:rsidRPr="004613C9">
        <w:t>3.2 Prace interwencyjne</w:t>
      </w:r>
      <w:bookmarkEnd w:id="15"/>
      <w:bookmarkEnd w:id="16"/>
    </w:p>
    <w:p w:rsidR="00B90294" w:rsidRPr="004613C9" w:rsidRDefault="00B90294" w:rsidP="00BB2A63">
      <w:pPr>
        <w:tabs>
          <w:tab w:val="left" w:pos="1890"/>
        </w:tabs>
        <w:spacing w:line="360" w:lineRule="auto"/>
        <w:jc w:val="both"/>
        <w:rPr>
          <w:rFonts w:ascii="Calibri" w:hAnsi="Calibri"/>
        </w:rPr>
      </w:pPr>
    </w:p>
    <w:p w:rsidR="00EE6F6C" w:rsidRDefault="00EE6F6C" w:rsidP="00BB2A63">
      <w:pPr>
        <w:spacing w:line="360" w:lineRule="auto"/>
        <w:ind w:firstLine="426"/>
        <w:jc w:val="both"/>
        <w:rPr>
          <w:rFonts w:ascii="Calibri" w:hAnsi="Calibri"/>
        </w:rPr>
      </w:pPr>
      <w:r>
        <w:rPr>
          <w:rFonts w:ascii="Calibri" w:hAnsi="Calibri"/>
        </w:rPr>
        <w:t xml:space="preserve">Prace interwencyjne oznaczają zatrudnienie bezrobotnego przez pracodawcę, </w:t>
      </w:r>
      <w:r>
        <w:rPr>
          <w:rFonts w:ascii="Calibri" w:hAnsi="Calibri"/>
        </w:rPr>
        <w:br/>
      </w:r>
      <w:r w:rsidRPr="00A024B5">
        <w:rPr>
          <w:rFonts w:ascii="Calibri" w:hAnsi="Calibri"/>
        </w:rPr>
        <w:t xml:space="preserve">z częściowym dofinansowaniem </w:t>
      </w:r>
      <w:r>
        <w:rPr>
          <w:rFonts w:ascii="Calibri" w:hAnsi="Calibri"/>
        </w:rPr>
        <w:t xml:space="preserve">ze strony urzędu, które następuje w wyniku umowy zawartej ze starostą. Prace mają na celu wsparcie osób bezrobotnych w powrocie na rynek pracy. </w:t>
      </w:r>
      <w:r>
        <w:rPr>
          <w:rFonts w:ascii="Calibri" w:hAnsi="Calibri"/>
        </w:rPr>
        <w:br/>
      </w:r>
      <w:bookmarkStart w:id="17" w:name="_Hlk508615141"/>
      <w:r w:rsidR="009B4F5F">
        <w:rPr>
          <w:rFonts w:ascii="Calibri" w:hAnsi="Calibri"/>
        </w:rPr>
        <w:t xml:space="preserve">          </w:t>
      </w:r>
      <w:r>
        <w:rPr>
          <w:rFonts w:ascii="Calibri" w:hAnsi="Calibri"/>
        </w:rPr>
        <w:t>Od 1 lipca 2014 r. po nowelizacji ustawy o promocji zatrudnien</w:t>
      </w:r>
      <w:r w:rsidR="00F52D0A">
        <w:rPr>
          <w:rFonts w:ascii="Calibri" w:hAnsi="Calibri"/>
        </w:rPr>
        <w:t xml:space="preserve">ia i instytucjach rynku pracy, </w:t>
      </w:r>
      <w:r>
        <w:rPr>
          <w:rFonts w:ascii="Calibri" w:hAnsi="Calibri"/>
        </w:rPr>
        <w:t xml:space="preserve">do prac interwencyjnych kierowane są osoby bezrobotne, dla których </w:t>
      </w:r>
      <w:r w:rsidRPr="00A024B5">
        <w:rPr>
          <w:rFonts w:ascii="Calibri" w:hAnsi="Calibri"/>
        </w:rPr>
        <w:t xml:space="preserve">w wyniku analizy </w:t>
      </w:r>
      <w:r>
        <w:rPr>
          <w:rFonts w:ascii="Calibri" w:hAnsi="Calibri"/>
        </w:rPr>
        <w:t>został ustalony II profil pomocy</w:t>
      </w:r>
      <w:r w:rsidRPr="00A024B5">
        <w:rPr>
          <w:rFonts w:ascii="Calibri" w:hAnsi="Calibri"/>
        </w:rPr>
        <w:t>.</w:t>
      </w:r>
      <w:bookmarkEnd w:id="17"/>
    </w:p>
    <w:p w:rsidR="00EE6F6C" w:rsidRDefault="00EE6F6C" w:rsidP="009B4F5F">
      <w:pPr>
        <w:spacing w:line="360" w:lineRule="auto"/>
        <w:ind w:firstLine="426"/>
        <w:jc w:val="both"/>
        <w:rPr>
          <w:rFonts w:ascii="Calibri" w:hAnsi="Calibri"/>
        </w:rPr>
      </w:pPr>
      <w:r>
        <w:rPr>
          <w:rFonts w:ascii="Calibri" w:hAnsi="Calibri"/>
        </w:rPr>
        <w:lastRenderedPageBreak/>
        <w:t>Pracodawca zatrudniający osobę bezrobotną w ramach prac interwencyjnych trwających do 6 miesięcy jest obowiązany do utrzymania w zatrudnieniu skierowanego bezrobotnego przez okres 3 miesięcy po zakończeniu refundacji, natomiast zatrudniając osobę bezrobotną w ramach prac interwencyjnych przez okres do 12 miesięcy, zobowiązany jest utrzymać</w:t>
      </w:r>
      <w:r w:rsidR="00BB2A63">
        <w:rPr>
          <w:rFonts w:ascii="Calibri" w:hAnsi="Calibri"/>
        </w:rPr>
        <w:t xml:space="preserve">                  </w:t>
      </w:r>
      <w:r>
        <w:rPr>
          <w:rFonts w:ascii="Calibri" w:hAnsi="Calibri"/>
        </w:rPr>
        <w:t xml:space="preserve"> w zatrudnieniu przez okres 6 miesięcy po zakończeniu refundacji. W przypadku niedotrzymania tych warunków, na pracodawcy ciąży obowiązek zwrotu uzyskanej pomocy </w:t>
      </w:r>
      <w:r>
        <w:rPr>
          <w:rFonts w:ascii="Calibri" w:hAnsi="Calibri"/>
        </w:rPr>
        <w:br/>
        <w:t>na warunkach określonych w ustawie.</w:t>
      </w:r>
    </w:p>
    <w:p w:rsidR="00EE6F6C" w:rsidRDefault="00EE6F6C" w:rsidP="009B4F5F">
      <w:pPr>
        <w:spacing w:line="360" w:lineRule="auto"/>
        <w:ind w:firstLine="426"/>
        <w:jc w:val="both"/>
        <w:rPr>
          <w:rFonts w:ascii="Calibri" w:hAnsi="Calibri"/>
        </w:rPr>
      </w:pPr>
      <w:r>
        <w:rPr>
          <w:rFonts w:ascii="Calibri" w:hAnsi="Calibri"/>
        </w:rPr>
        <w:t xml:space="preserve">Prace interwencyjne mogą być organizowane u pracodawców nie zalegających </w:t>
      </w:r>
      <w:r>
        <w:rPr>
          <w:rFonts w:ascii="Calibri" w:hAnsi="Calibri"/>
        </w:rPr>
        <w:br/>
        <w:t>z wypłatą wynagrodzeń pracownikom, należnych składek na ubezpieczenia społeczne, ubezpieczenie zdrowotne, Fundusz Pracy, Fundusz Gwarantowanych Świadczeń Pracowniczych oraz innych danin publicznych. Prace interwencyjne u pracodawców będących beneficjentami pomocy mogą być organizowane zgodnie z zasadami ustawy</w:t>
      </w:r>
      <w:r w:rsidR="00F52D0A">
        <w:rPr>
          <w:rFonts w:ascii="Calibri" w:hAnsi="Calibri"/>
        </w:rPr>
        <w:t xml:space="preserve">           </w:t>
      </w:r>
      <w:r>
        <w:rPr>
          <w:rFonts w:ascii="Calibri" w:hAnsi="Calibri"/>
        </w:rPr>
        <w:t xml:space="preserve"> z dnia 30 kwietnia 2004 r. o postępowaniu w sprawach dotyczących pomocy publicznej.</w:t>
      </w:r>
    </w:p>
    <w:p w:rsidR="00EE6F6C" w:rsidRDefault="00EE6F6C" w:rsidP="009B4F5F">
      <w:pPr>
        <w:spacing w:line="360" w:lineRule="auto"/>
        <w:ind w:firstLine="426"/>
        <w:jc w:val="both"/>
        <w:rPr>
          <w:rFonts w:ascii="Calibri" w:hAnsi="Calibri"/>
        </w:rPr>
      </w:pPr>
      <w:r>
        <w:rPr>
          <w:rFonts w:ascii="Calibri" w:hAnsi="Calibri"/>
        </w:rPr>
        <w:t xml:space="preserve">W 2017 r. podpisano </w:t>
      </w:r>
      <w:r>
        <w:rPr>
          <w:rFonts w:ascii="Calibri" w:hAnsi="Calibri"/>
          <w:b/>
        </w:rPr>
        <w:t>66 umów z 48 pracodawcami</w:t>
      </w:r>
      <w:r>
        <w:rPr>
          <w:rFonts w:ascii="Calibri" w:hAnsi="Calibri"/>
        </w:rPr>
        <w:t xml:space="preserve"> w sprawie organizacji prac interwencyjnych. W ramach zawartych umów </w:t>
      </w:r>
      <w:r>
        <w:rPr>
          <w:rFonts w:ascii="Calibri" w:hAnsi="Calibri"/>
          <w:b/>
        </w:rPr>
        <w:t>skierowano 81 osób</w:t>
      </w:r>
      <w:r>
        <w:rPr>
          <w:rFonts w:ascii="Calibri" w:hAnsi="Calibri"/>
        </w:rPr>
        <w:t xml:space="preserve"> bezrobotnych, w tym </w:t>
      </w:r>
      <w:r>
        <w:rPr>
          <w:rFonts w:ascii="Calibri" w:hAnsi="Calibri"/>
        </w:rPr>
        <w:br/>
        <w:t xml:space="preserve">40 kobiet. Wśród skierowanych było 11 osób przed ukończeniem 25 roku życia </w:t>
      </w:r>
      <w:r w:rsidR="005A1C16">
        <w:rPr>
          <w:rFonts w:ascii="Calibri" w:hAnsi="Calibri"/>
        </w:rPr>
        <w:t xml:space="preserve">                    </w:t>
      </w:r>
      <w:r w:rsidR="00F52D0A">
        <w:rPr>
          <w:rFonts w:ascii="Calibri" w:hAnsi="Calibri"/>
        </w:rPr>
        <w:t xml:space="preserve">oraz </w:t>
      </w:r>
      <w:r>
        <w:rPr>
          <w:rFonts w:ascii="Calibri" w:hAnsi="Calibri"/>
        </w:rPr>
        <w:t>9 bezrobotnych powyżej 50 roku życia.</w:t>
      </w:r>
    </w:p>
    <w:p w:rsidR="00EE6F6C" w:rsidRDefault="00EE6F6C" w:rsidP="00EE6F6C">
      <w:pPr>
        <w:spacing w:line="360" w:lineRule="auto"/>
        <w:ind w:firstLine="708"/>
        <w:jc w:val="both"/>
        <w:rPr>
          <w:rFonts w:ascii="Calibri" w:hAnsi="Calibri"/>
        </w:rPr>
      </w:pPr>
    </w:p>
    <w:p w:rsidR="00EE6F6C" w:rsidRDefault="00EE6F6C" w:rsidP="009B4F5F">
      <w:pPr>
        <w:spacing w:line="360" w:lineRule="auto"/>
        <w:ind w:firstLine="426"/>
        <w:jc w:val="both"/>
        <w:rPr>
          <w:rFonts w:ascii="Calibri" w:hAnsi="Calibri"/>
        </w:rPr>
      </w:pPr>
      <w:r>
        <w:rPr>
          <w:rFonts w:ascii="Calibri" w:hAnsi="Calibri"/>
        </w:rPr>
        <w:t>Miejsca pracy interwencyjnej zorganizowano w:</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a) urzędach </w:t>
      </w:r>
      <w:r>
        <w:rPr>
          <w:rFonts w:ascii="Calibri" w:hAnsi="Calibri"/>
        </w:rPr>
        <w:t>na stanowiskach: opiekun dzieci i młodzieży, pomoc administracyjna, refe</w:t>
      </w:r>
      <w:r w:rsidR="00C00771">
        <w:rPr>
          <w:rFonts w:ascii="Calibri" w:hAnsi="Calibri"/>
        </w:rPr>
        <w:t>re</w:t>
      </w:r>
      <w:r>
        <w:rPr>
          <w:rFonts w:ascii="Calibri" w:hAnsi="Calibri"/>
        </w:rPr>
        <w:t>nt, robotnik gospodarczy;</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b) oświacie i kulturze </w:t>
      </w:r>
      <w:r>
        <w:rPr>
          <w:rFonts w:ascii="Calibri" w:hAnsi="Calibri"/>
        </w:rPr>
        <w:t>na stanowiskach: kucharz, , opieka nad dziećmi,</w:t>
      </w:r>
      <w:r w:rsidRPr="00AF1351">
        <w:rPr>
          <w:rFonts w:ascii="Calibri" w:hAnsi="Calibri"/>
        </w:rPr>
        <w:t xml:space="preserve"> </w:t>
      </w:r>
      <w:r>
        <w:rPr>
          <w:rFonts w:ascii="Calibri" w:hAnsi="Calibri"/>
        </w:rPr>
        <w:t>pomoc kuchenna, pomoc nauczyciela,</w:t>
      </w:r>
      <w:r w:rsidRPr="00AF1351">
        <w:rPr>
          <w:rFonts w:ascii="Calibri" w:hAnsi="Calibri"/>
        </w:rPr>
        <w:t xml:space="preserve"> </w:t>
      </w:r>
      <w:r>
        <w:rPr>
          <w:rFonts w:ascii="Calibri" w:hAnsi="Calibri"/>
        </w:rPr>
        <w:t>pomoc nauczyciela opiekun nocny, , palacz c. o., pracownik administracyjny, robotnik gospodarczy;</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c) służbie zdrowia i opiece społecznej </w:t>
      </w:r>
      <w:r>
        <w:rPr>
          <w:rFonts w:ascii="Calibri" w:hAnsi="Calibri"/>
        </w:rPr>
        <w:t>na stanowiskach: młodszy asystent rodziny, opiekun</w:t>
      </w:r>
      <w:r w:rsidRPr="00B251EA">
        <w:rPr>
          <w:rFonts w:ascii="Calibri" w:hAnsi="Calibri"/>
        </w:rPr>
        <w:t xml:space="preserve"> </w:t>
      </w:r>
      <w:r>
        <w:rPr>
          <w:rFonts w:ascii="Calibri" w:hAnsi="Calibri"/>
        </w:rPr>
        <w:t>salowa,</w:t>
      </w:r>
      <w:r w:rsidRPr="00B251EA">
        <w:rPr>
          <w:rFonts w:ascii="Calibri" w:hAnsi="Calibri"/>
        </w:rPr>
        <w:t xml:space="preserve"> </w:t>
      </w:r>
      <w:r>
        <w:rPr>
          <w:rFonts w:ascii="Calibri" w:hAnsi="Calibri"/>
        </w:rPr>
        <w:t>rejestratorka medyczna;</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d) handlu  </w:t>
      </w:r>
      <w:r>
        <w:rPr>
          <w:rFonts w:ascii="Calibri" w:hAnsi="Calibri"/>
        </w:rPr>
        <w:t xml:space="preserve">na stanowiskach: doradca klienta, kasjer </w:t>
      </w:r>
      <w:r w:rsidRPr="000126F2">
        <w:rPr>
          <w:rFonts w:ascii="Calibri" w:hAnsi="Calibri"/>
        </w:rPr>
        <w:t>–</w:t>
      </w:r>
      <w:r>
        <w:rPr>
          <w:rFonts w:ascii="Calibri" w:hAnsi="Calibri"/>
        </w:rPr>
        <w:t xml:space="preserve"> sprzedawca, kierowca </w:t>
      </w:r>
      <w:bookmarkStart w:id="18" w:name="_Hlk508609971"/>
      <w:r>
        <w:rPr>
          <w:rFonts w:ascii="Calibri" w:hAnsi="Calibri"/>
        </w:rPr>
        <w:t>–</w:t>
      </w:r>
      <w:bookmarkEnd w:id="18"/>
      <w:r>
        <w:rPr>
          <w:rFonts w:ascii="Calibri" w:hAnsi="Calibri"/>
        </w:rPr>
        <w:t xml:space="preserve"> zaopatrzeniowiec, pracownik gospodarczy, </w:t>
      </w:r>
      <w:r w:rsidRPr="00B251EA">
        <w:rPr>
          <w:rFonts w:ascii="Calibri" w:hAnsi="Calibri"/>
        </w:rPr>
        <w:t xml:space="preserve"> </w:t>
      </w:r>
      <w:r>
        <w:rPr>
          <w:rFonts w:ascii="Calibri" w:hAnsi="Calibri"/>
        </w:rPr>
        <w:t>sprzedawca;</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e) usługach </w:t>
      </w:r>
      <w:r>
        <w:rPr>
          <w:rFonts w:ascii="Calibri" w:hAnsi="Calibri"/>
        </w:rPr>
        <w:t xml:space="preserve">na stanowiskach: kierowca </w:t>
      </w:r>
      <w:r w:rsidRPr="0027645A">
        <w:rPr>
          <w:rFonts w:ascii="Calibri" w:hAnsi="Calibri"/>
        </w:rPr>
        <w:t xml:space="preserve">– </w:t>
      </w:r>
      <w:r>
        <w:rPr>
          <w:rFonts w:ascii="Calibri" w:hAnsi="Calibri"/>
        </w:rPr>
        <w:t xml:space="preserve">magazynier, kierowca samochodu ciężarowego z czynnościami sortowacza ładowacza, kierownik apteki,  konserwator – palacz, ładowacz nieczystości stałych, monter sieci instalacji i urządzeń sanitarnych, pomoc kuchenna,  pomocnik ślusarza, pracownik fizyczny, pracownik tartaczny, ratownik, </w:t>
      </w:r>
      <w:r>
        <w:rPr>
          <w:rFonts w:ascii="Calibri" w:hAnsi="Calibri"/>
        </w:rPr>
        <w:lastRenderedPageBreak/>
        <w:t xml:space="preserve">robotnik magazynowy – ślusarz, spawacz, specjalista do spraw sprzedaży </w:t>
      </w:r>
      <w:r>
        <w:rPr>
          <w:rFonts w:ascii="Calibri" w:hAnsi="Calibri"/>
        </w:rPr>
        <w:br/>
        <w:t>i wynajmu, sprzątaczka, sprzedawca, stolarz, ślusarz – robotnik budowlany, wulkanizator;</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e) przetwórstwie spożywczym </w:t>
      </w:r>
      <w:r>
        <w:rPr>
          <w:rFonts w:ascii="Calibri" w:hAnsi="Calibri"/>
        </w:rPr>
        <w:t>na stanowiskach: kierowca – sprzedawca, kierowca – zaopatrzeniowiec, pomoc piekarza, pomocnik masarza, pracownik ekspedycji, pracownik produkcji, sprzedawca, sprzedawca – kasjer;</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f) budownictwie </w:t>
      </w:r>
      <w:r>
        <w:rPr>
          <w:rFonts w:ascii="Calibri" w:hAnsi="Calibri"/>
        </w:rPr>
        <w:t>na stanowiskach: budowlaniec, murarz, pracownik budowlany,  tynkarz.</w:t>
      </w:r>
    </w:p>
    <w:p w:rsidR="00EE6F6C" w:rsidRDefault="00EE6F6C" w:rsidP="00BB2A63">
      <w:pPr>
        <w:tabs>
          <w:tab w:val="num" w:pos="1068"/>
        </w:tabs>
        <w:spacing w:line="360" w:lineRule="auto"/>
        <w:ind w:left="426"/>
        <w:jc w:val="both"/>
        <w:rPr>
          <w:rFonts w:ascii="Calibri" w:hAnsi="Calibri"/>
        </w:rPr>
      </w:pPr>
    </w:p>
    <w:p w:rsidR="00EE6F6C" w:rsidRDefault="00EE6F6C" w:rsidP="00BB2A63">
      <w:pPr>
        <w:spacing w:line="360" w:lineRule="auto"/>
        <w:ind w:firstLine="426"/>
        <w:jc w:val="both"/>
        <w:rPr>
          <w:rFonts w:ascii="Calibri" w:hAnsi="Calibri"/>
        </w:rPr>
      </w:pPr>
      <w:r>
        <w:rPr>
          <w:rFonts w:ascii="Calibri" w:hAnsi="Calibri"/>
        </w:rPr>
        <w:t xml:space="preserve">Kwota refundacji wynagrodzenia za skierowanego bezrobotnego wynosiła 830,00 zł miesięcznie plus składka na ubezpieczenia społeczne od refundowanego wynagrodzenia. Łączna kwota refundacji, jaką można było uzyskać wynosiła ok. 979,90 zł. miesięcznie </w:t>
      </w:r>
      <w:r>
        <w:rPr>
          <w:rFonts w:ascii="Calibri" w:hAnsi="Calibri"/>
        </w:rPr>
        <w:br/>
        <w:t>za jedną osobę, co stanowiło 99,89 % dopuszczalnej stawki refundacji.</w:t>
      </w:r>
    </w:p>
    <w:p w:rsidR="00EE6F6C" w:rsidRDefault="00EE6F6C" w:rsidP="00BB2A63">
      <w:pPr>
        <w:spacing w:line="360" w:lineRule="auto"/>
        <w:ind w:firstLine="426"/>
        <w:jc w:val="both"/>
        <w:rPr>
          <w:rFonts w:ascii="Calibri" w:hAnsi="Calibri"/>
        </w:rPr>
      </w:pPr>
      <w:r>
        <w:rPr>
          <w:rFonts w:ascii="Calibri" w:hAnsi="Calibri"/>
        </w:rPr>
        <w:t>Prace interwencyjne w 2017</w:t>
      </w:r>
      <w:r w:rsidR="00B316DD">
        <w:rPr>
          <w:rFonts w:ascii="Calibri" w:hAnsi="Calibri"/>
        </w:rPr>
        <w:t xml:space="preserve"> r. ukończyło 149 osób. Z 6 osobami </w:t>
      </w:r>
      <w:r>
        <w:rPr>
          <w:rFonts w:ascii="Calibri" w:hAnsi="Calibri"/>
        </w:rPr>
        <w:t xml:space="preserve">rozwiązano umowę przed upływem okresu, na który zostały skierowane. </w:t>
      </w:r>
    </w:p>
    <w:p w:rsidR="00EE6F6C" w:rsidRDefault="00EE6F6C" w:rsidP="00BB2A63">
      <w:pPr>
        <w:spacing w:line="360" w:lineRule="auto"/>
        <w:ind w:firstLine="426"/>
        <w:jc w:val="both"/>
        <w:rPr>
          <w:rFonts w:ascii="Calibri" w:hAnsi="Calibri"/>
        </w:rPr>
      </w:pPr>
      <w:bookmarkStart w:id="19" w:name="_Hlk508613966"/>
      <w:r>
        <w:rPr>
          <w:rFonts w:ascii="Calibri" w:hAnsi="Calibri"/>
        </w:rPr>
        <w:t xml:space="preserve">Na koniec grudnia 2017 r. w ramach prac interwencyjnych zatrudnionych było </w:t>
      </w:r>
      <w:r>
        <w:rPr>
          <w:rFonts w:ascii="Calibri" w:hAnsi="Calibri"/>
        </w:rPr>
        <w:br/>
        <w:t>50 osób, w tym 25 kobiet.</w:t>
      </w:r>
      <w:bookmarkEnd w:id="19"/>
    </w:p>
    <w:p w:rsidR="00C936D2" w:rsidRDefault="00C936D2" w:rsidP="00387967">
      <w:pPr>
        <w:spacing w:line="360" w:lineRule="auto"/>
        <w:jc w:val="both"/>
        <w:rPr>
          <w:rFonts w:ascii="Calibri" w:hAnsi="Calibri"/>
        </w:rPr>
      </w:pPr>
    </w:p>
    <w:p w:rsidR="00C936D2" w:rsidRDefault="00C936D2" w:rsidP="0023247C">
      <w:pPr>
        <w:pStyle w:val="Nagwek2"/>
      </w:pPr>
      <w:bookmarkStart w:id="20" w:name="_Toc412529462"/>
      <w:bookmarkStart w:id="21" w:name="_Toc508871650"/>
      <w:r>
        <w:t>3.3 Roboty publiczne</w:t>
      </w:r>
      <w:bookmarkEnd w:id="20"/>
      <w:bookmarkEnd w:id="21"/>
    </w:p>
    <w:p w:rsidR="00C936D2" w:rsidRDefault="00C936D2" w:rsidP="00C936D2">
      <w:pPr>
        <w:spacing w:line="360" w:lineRule="auto"/>
        <w:ind w:firstLine="709"/>
        <w:jc w:val="both"/>
        <w:rPr>
          <w:rFonts w:ascii="Calibri" w:hAnsi="Calibri"/>
        </w:rPr>
      </w:pPr>
    </w:p>
    <w:p w:rsidR="00EE6F6C" w:rsidRDefault="00EE6F6C" w:rsidP="00BB2A63">
      <w:pPr>
        <w:spacing w:line="360" w:lineRule="auto"/>
        <w:ind w:firstLine="426"/>
        <w:jc w:val="both"/>
        <w:rPr>
          <w:rFonts w:ascii="Calibri" w:hAnsi="Calibri"/>
        </w:rPr>
      </w:pPr>
      <w:bookmarkStart w:id="22" w:name="_Toc412529463"/>
      <w:r>
        <w:rPr>
          <w:rFonts w:ascii="Calibri" w:hAnsi="Calibri"/>
        </w:rPr>
        <w:t>Roboty publiczne w 2017 roku organizowane były w ramach realizowanych przez samorządy terytorialne inwestycji infrastrukturalnych oraz prac porządkowych na terenach należących do gmin powiatu monieckiego.</w:t>
      </w:r>
    </w:p>
    <w:p w:rsidR="00EE6F6C" w:rsidRDefault="00EE6F6C" w:rsidP="00BB2A63">
      <w:pPr>
        <w:spacing w:line="360" w:lineRule="auto"/>
        <w:ind w:firstLine="426"/>
        <w:jc w:val="both"/>
        <w:rPr>
          <w:rFonts w:ascii="Calibri" w:hAnsi="Calibri"/>
        </w:rPr>
      </w:pPr>
      <w:r>
        <w:rPr>
          <w:rFonts w:ascii="Calibri" w:hAnsi="Calibri"/>
        </w:rPr>
        <w:t xml:space="preserve">W 2017 r. podpisano </w:t>
      </w:r>
      <w:r>
        <w:rPr>
          <w:rFonts w:ascii="Calibri" w:hAnsi="Calibri"/>
          <w:b/>
        </w:rPr>
        <w:t>35 umów w sprawie organizacji 64 miejsc pracy</w:t>
      </w:r>
      <w:r>
        <w:rPr>
          <w:rFonts w:ascii="Calibri" w:hAnsi="Calibri"/>
        </w:rPr>
        <w:t xml:space="preserve"> w ramach robót publicznych. Do pracy </w:t>
      </w:r>
      <w:r w:rsidRPr="00B316DD">
        <w:rPr>
          <w:rFonts w:ascii="Calibri" w:hAnsi="Calibri"/>
          <w:b/>
        </w:rPr>
        <w:t>skierowano 67 osób</w:t>
      </w:r>
      <w:r>
        <w:rPr>
          <w:rFonts w:ascii="Calibri" w:hAnsi="Calibri"/>
        </w:rPr>
        <w:t xml:space="preserve"> bezrobotnych, w tym 10 kobiet. Skierowani </w:t>
      </w:r>
      <w:r>
        <w:rPr>
          <w:rFonts w:ascii="Calibri" w:hAnsi="Calibri"/>
        </w:rPr>
        <w:br/>
        <w:t xml:space="preserve">to głównie osoby bez kwalifikacji zawodowych, bez prawa do zasiłku, spośród których 31 % stanowiły osoby po 50 roku życia. </w:t>
      </w:r>
      <w:bookmarkStart w:id="23" w:name="_Hlk508616151"/>
      <w:r w:rsidRPr="00AE7062">
        <w:rPr>
          <w:rFonts w:ascii="Calibri" w:hAnsi="Calibri"/>
        </w:rPr>
        <w:t xml:space="preserve">Od 1 lipca 2014 r. po nowelizacji ustawy o promocji zatrudnienia i instytucjach rynku pracy, do </w:t>
      </w:r>
      <w:r>
        <w:rPr>
          <w:rFonts w:ascii="Calibri" w:hAnsi="Calibri"/>
        </w:rPr>
        <w:t>robót publicznych</w:t>
      </w:r>
      <w:r w:rsidRPr="00AE7062">
        <w:rPr>
          <w:rFonts w:ascii="Calibri" w:hAnsi="Calibri"/>
        </w:rPr>
        <w:t xml:space="preserve"> kierowane są osoby bezrobotne, dla których w wyniku analizy został ustalony II profil pomocy.</w:t>
      </w:r>
      <w:bookmarkEnd w:id="23"/>
    </w:p>
    <w:p w:rsidR="00EE6F6C" w:rsidRDefault="00EE6F6C" w:rsidP="00EE6F6C">
      <w:pPr>
        <w:spacing w:line="360" w:lineRule="auto"/>
        <w:ind w:firstLine="708"/>
        <w:jc w:val="both"/>
        <w:rPr>
          <w:rFonts w:ascii="Calibri" w:hAnsi="Calibri"/>
        </w:rPr>
      </w:pPr>
    </w:p>
    <w:p w:rsidR="00B316DD" w:rsidRDefault="00B316DD" w:rsidP="00EE6F6C">
      <w:pPr>
        <w:spacing w:line="360" w:lineRule="auto"/>
        <w:jc w:val="both"/>
        <w:rPr>
          <w:rFonts w:ascii="Calibri" w:hAnsi="Calibri"/>
        </w:rPr>
      </w:pPr>
    </w:p>
    <w:p w:rsidR="00B316DD" w:rsidRDefault="00B316DD" w:rsidP="00EE6F6C">
      <w:pPr>
        <w:spacing w:line="360" w:lineRule="auto"/>
        <w:jc w:val="both"/>
        <w:rPr>
          <w:rFonts w:ascii="Calibri" w:hAnsi="Calibri"/>
        </w:rPr>
      </w:pPr>
    </w:p>
    <w:p w:rsidR="00EE6F6C" w:rsidRDefault="00EE6F6C" w:rsidP="00BB2A63">
      <w:pPr>
        <w:spacing w:line="360" w:lineRule="auto"/>
        <w:ind w:firstLine="426"/>
        <w:jc w:val="both"/>
        <w:rPr>
          <w:rFonts w:ascii="Calibri" w:hAnsi="Calibri"/>
        </w:rPr>
      </w:pPr>
      <w:r>
        <w:rPr>
          <w:rFonts w:ascii="Calibri" w:hAnsi="Calibri"/>
        </w:rPr>
        <w:lastRenderedPageBreak/>
        <w:t>Organizatorami robót publicznych w 2017 r. byli:</w:t>
      </w:r>
    </w:p>
    <w:p w:rsidR="00EE6F6C" w:rsidRDefault="00EE6F6C" w:rsidP="00BB2A63">
      <w:pPr>
        <w:spacing w:line="360" w:lineRule="auto"/>
        <w:ind w:left="426"/>
        <w:jc w:val="both"/>
        <w:rPr>
          <w:rFonts w:ascii="Calibri" w:hAnsi="Calibri"/>
        </w:rPr>
      </w:pPr>
      <w:r>
        <w:rPr>
          <w:rFonts w:ascii="Calibri" w:hAnsi="Calibri"/>
          <w:b/>
        </w:rPr>
        <w:t xml:space="preserve">a) Starostwo Powiatowe w Mońkach </w:t>
      </w:r>
      <w:r>
        <w:rPr>
          <w:rFonts w:ascii="Calibri" w:hAnsi="Calibri"/>
        </w:rPr>
        <w:t>– wykonywano prace związane z modernizacją dróg, ulic i mostów na terenie starostwa;</w:t>
      </w:r>
    </w:p>
    <w:p w:rsidR="00EE6F6C" w:rsidRDefault="00EE6F6C" w:rsidP="00BB2A63">
      <w:pPr>
        <w:spacing w:line="360" w:lineRule="auto"/>
        <w:ind w:left="426"/>
        <w:jc w:val="both"/>
        <w:rPr>
          <w:rFonts w:ascii="Calibri" w:hAnsi="Calibri"/>
        </w:rPr>
      </w:pPr>
      <w:r>
        <w:rPr>
          <w:rFonts w:ascii="Calibri" w:hAnsi="Calibri"/>
          <w:b/>
        </w:rPr>
        <w:t>b) Urząd Miejski w Mońkach</w:t>
      </w:r>
      <w:r>
        <w:rPr>
          <w:rFonts w:ascii="Calibri" w:hAnsi="Calibri"/>
        </w:rPr>
        <w:t xml:space="preserve"> - </w:t>
      </w:r>
      <w:r w:rsidRPr="00EA5EF8">
        <w:rPr>
          <w:rFonts w:ascii="Calibri" w:hAnsi="Calibri"/>
        </w:rPr>
        <w:t>wykonywanie prac porządkowych na skwerach</w:t>
      </w:r>
      <w:r w:rsidR="00F52D0A">
        <w:rPr>
          <w:rFonts w:ascii="Calibri" w:hAnsi="Calibri"/>
        </w:rPr>
        <w:t xml:space="preserve">             </w:t>
      </w:r>
      <w:r w:rsidR="005A1C16">
        <w:rPr>
          <w:rFonts w:ascii="Calibri" w:hAnsi="Calibri"/>
        </w:rPr>
        <w:t xml:space="preserve">       </w:t>
      </w:r>
      <w:r w:rsidRPr="00EA5EF8">
        <w:rPr>
          <w:rFonts w:ascii="Calibri" w:hAnsi="Calibri"/>
        </w:rPr>
        <w:t xml:space="preserve"> i placach gminnych: dbanie o zieleń miejską, sadzenie i pielęgnowanie kwiatów </w:t>
      </w:r>
      <w:r w:rsidR="00F52D0A">
        <w:rPr>
          <w:rFonts w:ascii="Calibri" w:hAnsi="Calibri"/>
        </w:rPr>
        <w:t xml:space="preserve">           </w:t>
      </w:r>
      <w:r w:rsidR="005A1C16">
        <w:rPr>
          <w:rFonts w:ascii="Calibri" w:hAnsi="Calibri"/>
        </w:rPr>
        <w:t xml:space="preserve">      </w:t>
      </w:r>
      <w:r w:rsidR="00F52D0A">
        <w:rPr>
          <w:rFonts w:ascii="Calibri" w:hAnsi="Calibri"/>
        </w:rPr>
        <w:t xml:space="preserve"> </w:t>
      </w:r>
      <w:r w:rsidRPr="00EA5EF8">
        <w:rPr>
          <w:rFonts w:ascii="Calibri" w:hAnsi="Calibri"/>
        </w:rPr>
        <w:t xml:space="preserve">i krzewów ozdobnych, sprzątanie i utrzymanie w czystości rabat, skwerów </w:t>
      </w:r>
      <w:r w:rsidR="00F52D0A">
        <w:rPr>
          <w:rFonts w:ascii="Calibri" w:hAnsi="Calibri"/>
        </w:rPr>
        <w:t xml:space="preserve">                    </w:t>
      </w:r>
      <w:r w:rsidR="005A1C16">
        <w:rPr>
          <w:rFonts w:ascii="Calibri" w:hAnsi="Calibri"/>
        </w:rPr>
        <w:t xml:space="preserve">      </w:t>
      </w:r>
      <w:r w:rsidRPr="00EA5EF8">
        <w:rPr>
          <w:rFonts w:ascii="Calibri" w:hAnsi="Calibri"/>
        </w:rPr>
        <w:t>i trawników gminnych, utrzymanie porządku w szaletach publicznych</w:t>
      </w:r>
      <w:r>
        <w:rPr>
          <w:rFonts w:ascii="Calibri" w:hAnsi="Calibri"/>
        </w:rPr>
        <w:t>;</w:t>
      </w:r>
    </w:p>
    <w:p w:rsidR="00EE6F6C" w:rsidRDefault="00EE6F6C" w:rsidP="00BB2A63">
      <w:pPr>
        <w:spacing w:line="360" w:lineRule="auto"/>
        <w:ind w:left="426"/>
        <w:jc w:val="both"/>
        <w:rPr>
          <w:rFonts w:ascii="Calibri" w:hAnsi="Calibri"/>
        </w:rPr>
      </w:pPr>
      <w:r>
        <w:rPr>
          <w:rFonts w:ascii="Calibri" w:hAnsi="Calibri"/>
          <w:b/>
        </w:rPr>
        <w:t>c) Urząd Miejski w Goniądzu</w:t>
      </w:r>
      <w:r>
        <w:rPr>
          <w:rFonts w:ascii="Calibri" w:hAnsi="Calibri"/>
        </w:rPr>
        <w:t xml:space="preserve"> – wykonywano prace związane z utrzymaniem porządku w parku miejskim oraz wokół urzędu miejskiego i jednostek organizacyjnych </w:t>
      </w:r>
      <w:r>
        <w:rPr>
          <w:rFonts w:ascii="Calibri" w:hAnsi="Calibri"/>
        </w:rPr>
        <w:br/>
        <w:t>na terenie miasta i gminy;</w:t>
      </w:r>
    </w:p>
    <w:p w:rsidR="00EE6F6C" w:rsidRDefault="00EE6F6C" w:rsidP="00BB2A63">
      <w:pPr>
        <w:spacing w:line="360" w:lineRule="auto"/>
        <w:ind w:left="426"/>
        <w:jc w:val="both"/>
        <w:rPr>
          <w:rFonts w:ascii="Calibri" w:hAnsi="Calibri"/>
        </w:rPr>
      </w:pPr>
      <w:r>
        <w:rPr>
          <w:rFonts w:ascii="Calibri" w:hAnsi="Calibri"/>
          <w:b/>
        </w:rPr>
        <w:t>d) Urząd Miejski w Knyszynie</w:t>
      </w:r>
      <w:r>
        <w:rPr>
          <w:rFonts w:ascii="Calibri" w:hAnsi="Calibri"/>
        </w:rPr>
        <w:t xml:space="preserve"> – wykonywano prace związane z remontami chodników, odkrzaczaniem dróg gminnych, prace porządkowe  w parku miejskim </w:t>
      </w:r>
      <w:r>
        <w:rPr>
          <w:rFonts w:ascii="Calibri" w:hAnsi="Calibri"/>
        </w:rPr>
        <w:br/>
        <w:t>i pielęgnacja zieleni  na terenie miasta i gminy</w:t>
      </w:r>
      <w:r w:rsidRPr="00DC4CD6">
        <w:rPr>
          <w:b/>
        </w:rPr>
        <w:t xml:space="preserve"> </w:t>
      </w:r>
      <w:r w:rsidRPr="00DC4CD6">
        <w:rPr>
          <w:rFonts w:ascii="Calibri" w:hAnsi="Calibri"/>
        </w:rPr>
        <w:t>oraz opiek</w:t>
      </w:r>
      <w:r>
        <w:rPr>
          <w:rFonts w:ascii="Calibri" w:hAnsi="Calibri"/>
        </w:rPr>
        <w:t>a nad</w:t>
      </w:r>
      <w:r w:rsidRPr="00DC4CD6">
        <w:rPr>
          <w:rFonts w:ascii="Calibri" w:hAnsi="Calibri"/>
        </w:rPr>
        <w:t xml:space="preserve"> dzie</w:t>
      </w:r>
      <w:r>
        <w:rPr>
          <w:rFonts w:ascii="Calibri" w:hAnsi="Calibri"/>
        </w:rPr>
        <w:t>ćmi</w:t>
      </w:r>
      <w:r w:rsidRPr="00DC4CD6">
        <w:rPr>
          <w:rFonts w:ascii="Calibri" w:hAnsi="Calibri"/>
        </w:rPr>
        <w:t xml:space="preserve"> i młodzież</w:t>
      </w:r>
      <w:r>
        <w:rPr>
          <w:rFonts w:ascii="Calibri" w:hAnsi="Calibri"/>
        </w:rPr>
        <w:t>ą;</w:t>
      </w:r>
    </w:p>
    <w:p w:rsidR="00EE6F6C" w:rsidRDefault="00EE6F6C" w:rsidP="00BB2A63">
      <w:pPr>
        <w:spacing w:line="360" w:lineRule="auto"/>
        <w:ind w:left="426"/>
        <w:jc w:val="both"/>
        <w:rPr>
          <w:rFonts w:ascii="Calibri" w:hAnsi="Calibri"/>
        </w:rPr>
      </w:pPr>
      <w:r>
        <w:rPr>
          <w:rFonts w:ascii="Calibri" w:hAnsi="Calibri"/>
          <w:b/>
        </w:rPr>
        <w:t>e) Urząd Gminy w Krypnie</w:t>
      </w:r>
      <w:r>
        <w:rPr>
          <w:rFonts w:ascii="Calibri" w:hAnsi="Calibri"/>
        </w:rPr>
        <w:t xml:space="preserve"> – wykonywano prace związane z robotami gospodarczymi, drogowymi oraz pracami porządkowymi na terenie gminy;</w:t>
      </w:r>
    </w:p>
    <w:p w:rsidR="00EE6F6C" w:rsidRDefault="00EE6F6C" w:rsidP="00BB2A63">
      <w:pPr>
        <w:spacing w:line="360" w:lineRule="auto"/>
        <w:ind w:left="426"/>
        <w:jc w:val="both"/>
        <w:rPr>
          <w:rFonts w:ascii="Calibri" w:hAnsi="Calibri"/>
        </w:rPr>
      </w:pPr>
      <w:r>
        <w:rPr>
          <w:rFonts w:ascii="Calibri" w:hAnsi="Calibri"/>
          <w:b/>
        </w:rPr>
        <w:t>f) Urząd Gminy w Jasionówce</w:t>
      </w:r>
      <w:r>
        <w:rPr>
          <w:rFonts w:ascii="Calibri" w:hAnsi="Calibri"/>
        </w:rPr>
        <w:t xml:space="preserve"> – wykonywano prace porządkowe w budynkach gminnych i budynkach użyteczności publicznej oraz pomoc przy utrzymaniu czystości </w:t>
      </w:r>
      <w:r>
        <w:rPr>
          <w:rFonts w:ascii="Calibri" w:hAnsi="Calibri"/>
        </w:rPr>
        <w:br/>
        <w:t>i porządku na terenie gminy, dowożenie dzieci do szkół;</w:t>
      </w:r>
    </w:p>
    <w:p w:rsidR="00EE6F6C" w:rsidRDefault="00EE6F6C" w:rsidP="00BB2A63">
      <w:pPr>
        <w:spacing w:line="360" w:lineRule="auto"/>
        <w:ind w:left="426"/>
        <w:jc w:val="both"/>
        <w:rPr>
          <w:rFonts w:ascii="Calibri" w:hAnsi="Calibri"/>
        </w:rPr>
      </w:pPr>
      <w:r>
        <w:rPr>
          <w:rFonts w:ascii="Calibri" w:hAnsi="Calibri"/>
          <w:b/>
        </w:rPr>
        <w:t>g) Urząd Gminy w Jaświłach</w:t>
      </w:r>
      <w:r>
        <w:rPr>
          <w:rFonts w:ascii="Calibri" w:hAnsi="Calibri"/>
        </w:rPr>
        <w:t xml:space="preserve"> – wykonywano </w:t>
      </w:r>
      <w:r w:rsidRPr="00EE6F6C">
        <w:rPr>
          <w:rFonts w:ascii="Calibri" w:hAnsi="Calibri"/>
        </w:rPr>
        <w:t>prace porządkowe, budowlane (roboty drogowe), drobne prace remontowe i konserwatorskie;</w:t>
      </w:r>
    </w:p>
    <w:p w:rsidR="00EE6F6C" w:rsidRDefault="00EE6F6C" w:rsidP="00BB2A63">
      <w:pPr>
        <w:spacing w:line="360" w:lineRule="auto"/>
        <w:ind w:left="426"/>
        <w:jc w:val="both"/>
        <w:rPr>
          <w:rFonts w:ascii="Calibri" w:hAnsi="Calibri"/>
        </w:rPr>
      </w:pPr>
      <w:r>
        <w:rPr>
          <w:rFonts w:ascii="Calibri" w:hAnsi="Calibri"/>
          <w:b/>
        </w:rPr>
        <w:t>h) Urząd Gminy w Trzciannem</w:t>
      </w:r>
      <w:r>
        <w:rPr>
          <w:rFonts w:ascii="Calibri" w:hAnsi="Calibri"/>
        </w:rPr>
        <w:t xml:space="preserve"> – wykonywano prace zawiązane z remontem dróg gminnych oraz remontem budynków użyteczności publicznej na terenie gminy.</w:t>
      </w:r>
    </w:p>
    <w:p w:rsidR="00F52D0A" w:rsidRDefault="00F52D0A" w:rsidP="00BB2A63">
      <w:pPr>
        <w:spacing w:line="360" w:lineRule="auto"/>
        <w:ind w:left="426"/>
        <w:jc w:val="both"/>
        <w:rPr>
          <w:rFonts w:ascii="Calibri" w:hAnsi="Calibri"/>
        </w:rPr>
      </w:pPr>
    </w:p>
    <w:p w:rsidR="00EE6F6C" w:rsidRDefault="00EE6F6C" w:rsidP="00BB2A63">
      <w:pPr>
        <w:spacing w:line="360" w:lineRule="auto"/>
        <w:ind w:firstLine="426"/>
        <w:jc w:val="both"/>
        <w:rPr>
          <w:rFonts w:ascii="Calibri" w:hAnsi="Calibri"/>
        </w:rPr>
      </w:pPr>
      <w:r>
        <w:rPr>
          <w:rFonts w:ascii="Calibri" w:hAnsi="Calibri"/>
        </w:rPr>
        <w:t>Roboty publiczne w roku 2017 ukończyło 62 osoby, a z 5 osobami rozwiązano umowy przed upływem terminu, na który zostały zatrudnione. Wysokość refundacji za jednego bezrobotnego skierowanego do pracy w 2017 r. w ramach robót publicznych miesięcznie wynosiła</w:t>
      </w:r>
      <w:r w:rsidR="00B316DD">
        <w:rPr>
          <w:rFonts w:ascii="Calibri" w:hAnsi="Calibri"/>
        </w:rPr>
        <w:t xml:space="preserve"> 2.000,00 złotych wynagrodzenia, </w:t>
      </w:r>
      <w:r>
        <w:rPr>
          <w:rFonts w:ascii="Calibri" w:hAnsi="Calibri"/>
        </w:rPr>
        <w:t xml:space="preserve">plus składka na ubezpieczenia społeczne </w:t>
      </w:r>
      <w:r>
        <w:rPr>
          <w:rFonts w:ascii="Calibri" w:hAnsi="Calibri"/>
        </w:rPr>
        <w:br/>
        <w:t xml:space="preserve">od refundowanego wynagrodzenia. </w:t>
      </w:r>
    </w:p>
    <w:p w:rsidR="00EE6F6C" w:rsidRDefault="00EE6F6C" w:rsidP="00BB2A63">
      <w:pPr>
        <w:spacing w:line="360" w:lineRule="auto"/>
        <w:ind w:firstLine="426"/>
        <w:jc w:val="both"/>
        <w:rPr>
          <w:rFonts w:ascii="Calibri" w:hAnsi="Calibri"/>
        </w:rPr>
      </w:pPr>
      <w:r w:rsidRPr="00191F08">
        <w:rPr>
          <w:rFonts w:ascii="Calibri" w:hAnsi="Calibri"/>
        </w:rPr>
        <w:t>Na koniec grudnia 201</w:t>
      </w:r>
      <w:r>
        <w:rPr>
          <w:rFonts w:ascii="Calibri" w:hAnsi="Calibri"/>
        </w:rPr>
        <w:t>7</w:t>
      </w:r>
      <w:r w:rsidRPr="00191F08">
        <w:rPr>
          <w:rFonts w:ascii="Calibri" w:hAnsi="Calibri"/>
        </w:rPr>
        <w:t xml:space="preserve"> r. w ramach </w:t>
      </w:r>
      <w:r>
        <w:rPr>
          <w:rFonts w:ascii="Calibri" w:hAnsi="Calibri"/>
        </w:rPr>
        <w:t>robót publicznych</w:t>
      </w:r>
      <w:r w:rsidRPr="00191F08">
        <w:rPr>
          <w:rFonts w:ascii="Calibri" w:hAnsi="Calibri"/>
        </w:rPr>
        <w:t xml:space="preserve"> zatrudnionych było </w:t>
      </w:r>
      <w:r>
        <w:rPr>
          <w:rFonts w:ascii="Calibri" w:hAnsi="Calibri"/>
        </w:rPr>
        <w:t>5</w:t>
      </w:r>
      <w:r w:rsidRPr="00191F08">
        <w:rPr>
          <w:rFonts w:ascii="Calibri" w:hAnsi="Calibri"/>
        </w:rPr>
        <w:t xml:space="preserve"> osób, </w:t>
      </w:r>
      <w:r>
        <w:rPr>
          <w:rFonts w:ascii="Calibri" w:hAnsi="Calibri"/>
        </w:rPr>
        <w:br/>
      </w:r>
      <w:r w:rsidRPr="00191F08">
        <w:rPr>
          <w:rFonts w:ascii="Calibri" w:hAnsi="Calibri"/>
        </w:rPr>
        <w:t>w tym</w:t>
      </w:r>
      <w:r>
        <w:rPr>
          <w:rFonts w:ascii="Calibri" w:hAnsi="Calibri"/>
        </w:rPr>
        <w:t xml:space="preserve"> 4 </w:t>
      </w:r>
      <w:r w:rsidRPr="00191F08">
        <w:rPr>
          <w:rFonts w:ascii="Calibri" w:hAnsi="Calibri"/>
        </w:rPr>
        <w:t>kobiet</w:t>
      </w:r>
      <w:r>
        <w:rPr>
          <w:rFonts w:ascii="Calibri" w:hAnsi="Calibri"/>
        </w:rPr>
        <w:t>y</w:t>
      </w:r>
      <w:r w:rsidRPr="00191F08">
        <w:rPr>
          <w:rFonts w:ascii="Calibri" w:hAnsi="Calibri"/>
        </w:rPr>
        <w:t>.</w:t>
      </w:r>
    </w:p>
    <w:p w:rsidR="00B316DD" w:rsidRDefault="00B316DD" w:rsidP="00EE6F6C">
      <w:pPr>
        <w:spacing w:line="360" w:lineRule="auto"/>
        <w:ind w:firstLine="708"/>
        <w:jc w:val="both"/>
        <w:rPr>
          <w:rFonts w:ascii="Calibri" w:hAnsi="Calibri"/>
        </w:rPr>
      </w:pPr>
    </w:p>
    <w:p w:rsidR="00B316DD" w:rsidRDefault="00B316DD" w:rsidP="00EE6F6C">
      <w:pPr>
        <w:spacing w:line="360" w:lineRule="auto"/>
        <w:ind w:firstLine="708"/>
        <w:jc w:val="both"/>
        <w:rPr>
          <w:rFonts w:ascii="Calibri" w:hAnsi="Calibri"/>
        </w:rPr>
      </w:pPr>
    </w:p>
    <w:p w:rsidR="00595252" w:rsidRDefault="00595252" w:rsidP="0023247C">
      <w:pPr>
        <w:pStyle w:val="Nagwek2"/>
      </w:pPr>
      <w:bookmarkStart w:id="24" w:name="_Toc508871651"/>
      <w:r>
        <w:lastRenderedPageBreak/>
        <w:t>3.4 Prace społecznie użyteczne</w:t>
      </w:r>
      <w:bookmarkEnd w:id="22"/>
      <w:bookmarkEnd w:id="24"/>
    </w:p>
    <w:p w:rsidR="00595252" w:rsidRDefault="00595252" w:rsidP="00595252">
      <w:pPr>
        <w:spacing w:line="360" w:lineRule="auto"/>
        <w:ind w:firstLine="709"/>
        <w:jc w:val="both"/>
        <w:rPr>
          <w:rFonts w:ascii="Calibri" w:hAnsi="Calibri"/>
        </w:rPr>
      </w:pPr>
    </w:p>
    <w:p w:rsidR="00EE6F6C" w:rsidRDefault="00EE6F6C" w:rsidP="00BB2A63">
      <w:pPr>
        <w:spacing w:line="360" w:lineRule="auto"/>
        <w:ind w:firstLine="426"/>
        <w:jc w:val="both"/>
        <w:rPr>
          <w:rFonts w:ascii="Calibri" w:hAnsi="Calibri"/>
        </w:rPr>
      </w:pPr>
      <w:r>
        <w:rPr>
          <w:rFonts w:ascii="Calibri" w:hAnsi="Calibri"/>
        </w:rPr>
        <w:t xml:space="preserve">Prace społecznie użyteczne oznaczają prace organizowane przez gminę </w:t>
      </w:r>
      <w:r>
        <w:rPr>
          <w:rFonts w:ascii="Calibri" w:hAnsi="Calibri"/>
        </w:rPr>
        <w:br/>
        <w:t>w jednostkach organizacyjnych pomocy społecznej, organizacjach lub instytucjach statutowo zajmujących się pomocą charytatywną lub działających na rzecz lokalnej społeczności.</w:t>
      </w:r>
    </w:p>
    <w:p w:rsidR="00EE6F6C" w:rsidRDefault="00EE6F6C" w:rsidP="00BB2A63">
      <w:pPr>
        <w:spacing w:line="360" w:lineRule="auto"/>
        <w:ind w:firstLine="426"/>
        <w:jc w:val="both"/>
        <w:rPr>
          <w:rFonts w:ascii="Calibri" w:hAnsi="Calibri"/>
        </w:rPr>
      </w:pPr>
      <w:r>
        <w:rPr>
          <w:rFonts w:ascii="Calibri" w:hAnsi="Calibri"/>
        </w:rPr>
        <w:t xml:space="preserve">Do wykonywania prac społecznie </w:t>
      </w:r>
      <w:r w:rsidR="005A1C16">
        <w:rPr>
          <w:rFonts w:ascii="Calibri" w:hAnsi="Calibri"/>
        </w:rPr>
        <w:t xml:space="preserve">użytecznych mogą być skierowane </w:t>
      </w:r>
      <w:r w:rsidR="00F52D0A">
        <w:rPr>
          <w:rFonts w:ascii="Calibri" w:hAnsi="Calibri"/>
        </w:rPr>
        <w:t xml:space="preserve">osoby: </w:t>
      </w:r>
      <w:r>
        <w:rPr>
          <w:rFonts w:ascii="Calibri" w:hAnsi="Calibri"/>
        </w:rPr>
        <w:t>bez prawa do zasiłku korzystające ze świadczeń pomocy s</w:t>
      </w:r>
      <w:r w:rsidR="00F52D0A">
        <w:rPr>
          <w:rFonts w:ascii="Calibri" w:hAnsi="Calibri"/>
        </w:rPr>
        <w:t xml:space="preserve">połecznej, osoby uczestniczące </w:t>
      </w:r>
      <w:r w:rsidR="00BB2A63">
        <w:rPr>
          <w:rFonts w:ascii="Calibri" w:hAnsi="Calibri"/>
        </w:rPr>
        <w:t xml:space="preserve">                 </w:t>
      </w:r>
      <w:r w:rsidR="005A1C16">
        <w:rPr>
          <w:rFonts w:ascii="Calibri" w:hAnsi="Calibri"/>
        </w:rPr>
        <w:t xml:space="preserve">       </w:t>
      </w:r>
      <w:r w:rsidR="00BB2A63">
        <w:rPr>
          <w:rFonts w:ascii="Calibri" w:hAnsi="Calibri"/>
        </w:rPr>
        <w:t xml:space="preserve"> </w:t>
      </w:r>
      <w:r>
        <w:rPr>
          <w:rFonts w:ascii="Calibri" w:hAnsi="Calibri"/>
        </w:rPr>
        <w:t xml:space="preserve">w kontrakcie socjalnym, indywidualnym programie usamodzielnienia, lokalnym programie pomocy społecznej lub indywidualnym programie zatrudnienia socjalnego, jeżeli podjęły uczestnictwo w tych formach w wyniku skierowania powiatowego urzędu pracy, zwane dalej osobami uprawnionymi. </w:t>
      </w:r>
    </w:p>
    <w:p w:rsidR="00EE6F6C" w:rsidRDefault="00EE6F6C" w:rsidP="00BB2A63">
      <w:pPr>
        <w:spacing w:line="360" w:lineRule="auto"/>
        <w:ind w:firstLine="426"/>
        <w:jc w:val="both"/>
        <w:rPr>
          <w:rFonts w:ascii="Calibri" w:hAnsi="Calibri"/>
        </w:rPr>
      </w:pPr>
      <w:r w:rsidRPr="0039592C">
        <w:rPr>
          <w:rFonts w:ascii="Calibri" w:hAnsi="Calibri"/>
        </w:rPr>
        <w:t xml:space="preserve">Od 1 lipca 2014 r. po </w:t>
      </w:r>
      <w:bookmarkStart w:id="25" w:name="_Hlk508624311"/>
      <w:r w:rsidRPr="0039592C">
        <w:rPr>
          <w:rFonts w:ascii="Calibri" w:hAnsi="Calibri"/>
        </w:rPr>
        <w:t xml:space="preserve">nowelizacji ustawy o promocji zatrudnienia i instytucjach rynku pracy, do </w:t>
      </w:r>
      <w:r>
        <w:rPr>
          <w:rFonts w:ascii="Calibri" w:hAnsi="Calibri"/>
        </w:rPr>
        <w:t>prac społecznie użytecznych</w:t>
      </w:r>
      <w:r w:rsidRPr="0039592C">
        <w:rPr>
          <w:rFonts w:ascii="Calibri" w:hAnsi="Calibri"/>
        </w:rPr>
        <w:t xml:space="preserve"> kierowane są osoby bezrobotne</w:t>
      </w:r>
      <w:r>
        <w:rPr>
          <w:rFonts w:ascii="Calibri" w:hAnsi="Calibri"/>
        </w:rPr>
        <w:t xml:space="preserve"> </w:t>
      </w:r>
      <w:r w:rsidRPr="0039592C">
        <w:rPr>
          <w:rFonts w:ascii="Calibri" w:hAnsi="Calibri"/>
        </w:rPr>
        <w:t xml:space="preserve"> który</w:t>
      </w:r>
      <w:r>
        <w:rPr>
          <w:rFonts w:ascii="Calibri" w:hAnsi="Calibri"/>
        </w:rPr>
        <w:t xml:space="preserve">m </w:t>
      </w:r>
      <w:r w:rsidRPr="0039592C">
        <w:rPr>
          <w:rFonts w:ascii="Calibri" w:hAnsi="Calibri"/>
        </w:rPr>
        <w:t>w wyniku analizy został ustalony II profil pomocy.</w:t>
      </w:r>
      <w:bookmarkEnd w:id="25"/>
    </w:p>
    <w:p w:rsidR="00EE6F6C" w:rsidRDefault="00EE6F6C" w:rsidP="00BB2A63">
      <w:pPr>
        <w:spacing w:line="360" w:lineRule="auto"/>
        <w:ind w:firstLine="426"/>
        <w:jc w:val="both"/>
        <w:rPr>
          <w:rFonts w:ascii="Calibri" w:hAnsi="Calibri"/>
        </w:rPr>
      </w:pPr>
      <w:r>
        <w:rPr>
          <w:rFonts w:ascii="Calibri" w:hAnsi="Calibri"/>
        </w:rPr>
        <w:t>Osoba uprawniona wykonująca prace społecznie użyteczne zachowuje nadal status osoby bezrobotnej.</w:t>
      </w:r>
    </w:p>
    <w:p w:rsidR="00EE6F6C" w:rsidRDefault="00EE6F6C" w:rsidP="00BB2A63">
      <w:pPr>
        <w:spacing w:line="360" w:lineRule="auto"/>
        <w:ind w:firstLine="426"/>
        <w:jc w:val="both"/>
        <w:rPr>
          <w:rFonts w:ascii="Calibri" w:hAnsi="Calibri"/>
        </w:rPr>
      </w:pPr>
      <w:r>
        <w:rPr>
          <w:rFonts w:ascii="Calibri" w:hAnsi="Calibri"/>
        </w:rPr>
        <w:t xml:space="preserve">Prace społecznie użyteczne mogą odbywać się w wymiarze do 10 godzin tygodniowo </w:t>
      </w:r>
      <w:r w:rsidR="00BB2A63">
        <w:rPr>
          <w:rFonts w:ascii="Calibri" w:hAnsi="Calibri"/>
        </w:rPr>
        <w:t xml:space="preserve">                 </w:t>
      </w:r>
      <w:r>
        <w:rPr>
          <w:rFonts w:ascii="Calibri" w:hAnsi="Calibri"/>
        </w:rPr>
        <w:t>w miejscu zamieszkania</w:t>
      </w:r>
      <w:r w:rsidR="001D12F4">
        <w:rPr>
          <w:rFonts w:ascii="Calibri" w:hAnsi="Calibri"/>
        </w:rPr>
        <w:t xml:space="preserve"> lub pobytu osoby uprawnionej. </w:t>
      </w:r>
      <w:r>
        <w:rPr>
          <w:rFonts w:ascii="Calibri" w:hAnsi="Calibri"/>
        </w:rPr>
        <w:t>Lista osób, najczęściej korzystających ze świadczeń pomocy społecznej przygotowywana jest przez Kierownika Ośrodka Pomocy Społecznej według terminów wynikających z rocznego planu potrzeb sporządzonego przez gminę (lista osób bezrobotnych powinna być aktualna w momencie kierowania przez urząd pracy do wykonywania prac społecznie użytecznych).</w:t>
      </w:r>
    </w:p>
    <w:p w:rsidR="00EE6F6C" w:rsidRDefault="00EE6F6C" w:rsidP="00BB2A63">
      <w:pPr>
        <w:spacing w:line="360" w:lineRule="auto"/>
        <w:ind w:firstLine="426"/>
        <w:jc w:val="both"/>
        <w:rPr>
          <w:rFonts w:ascii="Calibri" w:hAnsi="Calibri"/>
        </w:rPr>
      </w:pPr>
      <w:r>
        <w:rPr>
          <w:rFonts w:ascii="Calibri" w:hAnsi="Calibri"/>
        </w:rPr>
        <w:t xml:space="preserve">Powiatowy urząd pracy zawiera z gminą porozumienie dotyczące wykonywania prac społecznie użytecznych. W 2017 r. podpisano </w:t>
      </w:r>
      <w:r>
        <w:rPr>
          <w:rFonts w:ascii="Calibri" w:hAnsi="Calibri"/>
          <w:b/>
        </w:rPr>
        <w:t>2 porozumienia</w:t>
      </w:r>
      <w:r>
        <w:rPr>
          <w:rFonts w:ascii="Calibri" w:hAnsi="Calibri"/>
        </w:rPr>
        <w:t xml:space="preserve"> w sprawie organizacji prac społecznie użytecznych </w:t>
      </w:r>
      <w:r w:rsidRPr="00B316DD">
        <w:rPr>
          <w:rFonts w:ascii="Calibri" w:hAnsi="Calibri"/>
        </w:rPr>
        <w:t>dla 14 osób uprawnionych</w:t>
      </w:r>
      <w:r>
        <w:rPr>
          <w:rFonts w:ascii="Calibri" w:hAnsi="Calibri"/>
        </w:rPr>
        <w:t xml:space="preserve">. Łącznie w ramach zawartych umów </w:t>
      </w:r>
      <w:r w:rsidRPr="00B316DD">
        <w:rPr>
          <w:rFonts w:ascii="Calibri" w:hAnsi="Calibri"/>
          <w:b/>
        </w:rPr>
        <w:t>skierowanych zostało 16 osób</w:t>
      </w:r>
      <w:r>
        <w:rPr>
          <w:rFonts w:ascii="Calibri" w:hAnsi="Calibri"/>
        </w:rPr>
        <w:t xml:space="preserve">, w tym 12 kobiet. </w:t>
      </w:r>
    </w:p>
    <w:p w:rsidR="00EE6F6C" w:rsidRDefault="00EE6F6C" w:rsidP="00BB2A63">
      <w:pPr>
        <w:spacing w:line="360" w:lineRule="auto"/>
        <w:ind w:firstLine="426"/>
        <w:jc w:val="both"/>
        <w:rPr>
          <w:rFonts w:ascii="Calibri" w:hAnsi="Calibri"/>
        </w:rPr>
      </w:pPr>
      <w:r>
        <w:rPr>
          <w:rFonts w:ascii="Calibri" w:hAnsi="Calibri"/>
        </w:rPr>
        <w:t>Organizatorami prac społecznie użytecznych był Urząd Miejski w Mońkach i Urząd Miejski w Goniądzu.</w:t>
      </w:r>
    </w:p>
    <w:p w:rsidR="00EE6F6C" w:rsidRDefault="00EE6F6C" w:rsidP="00BB2A63">
      <w:pPr>
        <w:spacing w:line="360" w:lineRule="auto"/>
        <w:ind w:firstLine="426"/>
        <w:jc w:val="both"/>
        <w:rPr>
          <w:rFonts w:ascii="Calibri" w:hAnsi="Calibri"/>
        </w:rPr>
      </w:pPr>
      <w:r>
        <w:rPr>
          <w:rFonts w:ascii="Calibri" w:hAnsi="Calibri"/>
        </w:rPr>
        <w:t>Zakres prac na terenie miasta Mońki obejmował: prace porządkowe na terenie miasta</w:t>
      </w:r>
      <w:r w:rsidR="005A1C16">
        <w:rPr>
          <w:rFonts w:ascii="Calibri" w:hAnsi="Calibri"/>
        </w:rPr>
        <w:t xml:space="preserve">      </w:t>
      </w:r>
      <w:r>
        <w:rPr>
          <w:rFonts w:ascii="Calibri" w:hAnsi="Calibri"/>
        </w:rPr>
        <w:t xml:space="preserve"> i gminy Mońki, naprawę ławek i innych urządzeń na terenach zieleni miejskiej, prace konserwacyjne na terenach miejskich (podcinka żywopłotów, gałęzi, drzew), pielęgnację zieleni miejskiej, prace konserwatorskie urządzeń zabawkowych na placu zabaw dla dzieci,  </w:t>
      </w:r>
      <w:r>
        <w:rPr>
          <w:rFonts w:ascii="Calibri" w:hAnsi="Calibri"/>
        </w:rPr>
        <w:lastRenderedPageBreak/>
        <w:t xml:space="preserve">prace remontowo - budowlane na obiektach gminnych, prace konserwacyjne i naprawcze </w:t>
      </w:r>
      <w:r>
        <w:rPr>
          <w:rFonts w:ascii="Calibri" w:hAnsi="Calibri"/>
        </w:rPr>
        <w:br/>
        <w:t>na drogach i placach gminnych oraz usługi opiekuńcze.</w:t>
      </w:r>
    </w:p>
    <w:p w:rsidR="00EE6F6C" w:rsidRPr="00EE6F6C" w:rsidRDefault="00EE6F6C" w:rsidP="00BB2A63">
      <w:pPr>
        <w:spacing w:line="360" w:lineRule="auto"/>
        <w:ind w:firstLine="426"/>
        <w:jc w:val="both"/>
        <w:rPr>
          <w:rFonts w:ascii="Calibri" w:hAnsi="Calibri"/>
        </w:rPr>
      </w:pPr>
      <w:r>
        <w:rPr>
          <w:rFonts w:ascii="Calibri" w:hAnsi="Calibri"/>
        </w:rPr>
        <w:t xml:space="preserve">Na terenie miasta Goniądz wykonywano </w:t>
      </w:r>
      <w:r w:rsidRPr="00181B20">
        <w:rPr>
          <w:rFonts w:ascii="Calibri" w:hAnsi="Calibri"/>
        </w:rPr>
        <w:t>prace pomocnicze -</w:t>
      </w:r>
      <w:r w:rsidRPr="00EE6F6C">
        <w:rPr>
          <w:rFonts w:ascii="Calibri" w:hAnsi="Calibri"/>
        </w:rPr>
        <w:t xml:space="preserve"> </w:t>
      </w:r>
      <w:r w:rsidRPr="00181B20">
        <w:rPr>
          <w:rFonts w:ascii="Calibri" w:hAnsi="Calibri"/>
        </w:rPr>
        <w:t>usługi opiekuńcze</w:t>
      </w:r>
      <w:r w:rsidR="00F52D0A">
        <w:rPr>
          <w:rFonts w:ascii="Calibri" w:hAnsi="Calibri"/>
        </w:rPr>
        <w:t xml:space="preserve">            </w:t>
      </w:r>
      <w:r w:rsidR="00BB2A63">
        <w:rPr>
          <w:rFonts w:ascii="Calibri" w:hAnsi="Calibri"/>
        </w:rPr>
        <w:t xml:space="preserve">               </w:t>
      </w:r>
      <w:r w:rsidRPr="00181B20">
        <w:rPr>
          <w:rFonts w:ascii="Calibri" w:hAnsi="Calibri"/>
        </w:rPr>
        <w:t xml:space="preserve"> i prace porządkowe</w:t>
      </w:r>
      <w:r w:rsidRPr="00EE6F6C">
        <w:rPr>
          <w:rFonts w:ascii="Calibri" w:hAnsi="Calibri"/>
        </w:rPr>
        <w:t xml:space="preserve"> w </w:t>
      </w:r>
      <w:r w:rsidRPr="00181B20">
        <w:rPr>
          <w:rFonts w:ascii="Calibri" w:hAnsi="Calibri"/>
        </w:rPr>
        <w:t>Ośro</w:t>
      </w:r>
      <w:r w:rsidRPr="00EE6F6C">
        <w:rPr>
          <w:rFonts w:ascii="Calibri" w:hAnsi="Calibri"/>
        </w:rPr>
        <w:t>d</w:t>
      </w:r>
      <w:r w:rsidRPr="00181B20">
        <w:rPr>
          <w:rFonts w:ascii="Calibri" w:hAnsi="Calibri"/>
        </w:rPr>
        <w:t>k</w:t>
      </w:r>
      <w:r w:rsidRPr="00EE6F6C">
        <w:rPr>
          <w:rFonts w:ascii="Calibri" w:hAnsi="Calibri"/>
        </w:rPr>
        <w:t>u</w:t>
      </w:r>
      <w:r w:rsidRPr="00181B20">
        <w:rPr>
          <w:rFonts w:ascii="Calibri" w:hAnsi="Calibri"/>
        </w:rPr>
        <w:t xml:space="preserve"> Pomocy Społecznej w Goniądzu </w:t>
      </w:r>
      <w:r>
        <w:rPr>
          <w:rFonts w:ascii="Calibri" w:hAnsi="Calibri"/>
        </w:rPr>
        <w:t xml:space="preserve">oraz </w:t>
      </w:r>
      <w:r w:rsidR="00F52D0A">
        <w:rPr>
          <w:rFonts w:ascii="Calibri" w:hAnsi="Calibri"/>
        </w:rPr>
        <w:t xml:space="preserve">prace pomocnicze - usługowe </w:t>
      </w:r>
      <w:r w:rsidRPr="00EE6F6C">
        <w:rPr>
          <w:rFonts w:ascii="Calibri" w:hAnsi="Calibri"/>
        </w:rPr>
        <w:t>w Gminnym Ośrodku Kultury w Goniądzu.</w:t>
      </w:r>
    </w:p>
    <w:p w:rsidR="00EE6F6C" w:rsidRDefault="00EE6F6C" w:rsidP="00BB2A63">
      <w:pPr>
        <w:spacing w:line="360" w:lineRule="auto"/>
        <w:ind w:firstLine="426"/>
        <w:jc w:val="both"/>
        <w:rPr>
          <w:rFonts w:ascii="Calibri" w:hAnsi="Calibri"/>
        </w:rPr>
      </w:pPr>
      <w:r w:rsidRPr="00EE6F6C">
        <w:rPr>
          <w:rFonts w:ascii="Calibri" w:hAnsi="Calibri"/>
        </w:rPr>
        <w:t>Wysokość świa</w:t>
      </w:r>
      <w:r>
        <w:rPr>
          <w:rFonts w:ascii="Calibri" w:hAnsi="Calibri"/>
        </w:rPr>
        <w:t>dczenia jaką otrzymywali bezrobotni w 2017 r. za każdą przepracowaną godzinę nie mogła być niższa niż 8,10 zł. Wysokość refundacji z Funduszu Pracy to 60 % poniesionych kosztów na wypłatę świadczenia, tj. 4,86 zł.</w:t>
      </w:r>
    </w:p>
    <w:p w:rsidR="009E5810" w:rsidRDefault="009E5810" w:rsidP="009E5810">
      <w:pPr>
        <w:spacing w:line="360" w:lineRule="auto"/>
        <w:jc w:val="both"/>
        <w:rPr>
          <w:rFonts w:ascii="Calibri" w:hAnsi="Calibri"/>
        </w:rPr>
      </w:pPr>
    </w:p>
    <w:p w:rsidR="00EE6F6C" w:rsidRDefault="00EE6F6C" w:rsidP="00EE6F6C">
      <w:pPr>
        <w:pStyle w:val="Nagwek2"/>
      </w:pPr>
      <w:bookmarkStart w:id="26" w:name="_Toc508871652"/>
      <w:r>
        <w:t xml:space="preserve">3.5 </w:t>
      </w:r>
      <w:r w:rsidRPr="00EE6F6C">
        <w:t>Refundacja pracodawcy lub przedsiębiorcy części kosztów poniesionych na wynagrodzenia, nagrody oraz składki na ubezpieczenia społeczne skierowanych bezrobotnych do 30 roku życia</w:t>
      </w:r>
      <w:bookmarkEnd w:id="26"/>
    </w:p>
    <w:p w:rsidR="00C00771" w:rsidRPr="00C00771" w:rsidRDefault="00C00771" w:rsidP="00C00771"/>
    <w:p w:rsidR="00EE6F6C" w:rsidRPr="00EE6F6C" w:rsidRDefault="00EE6F6C" w:rsidP="00BB2A63">
      <w:pPr>
        <w:spacing w:line="360" w:lineRule="auto"/>
        <w:ind w:firstLine="426"/>
        <w:jc w:val="both"/>
        <w:rPr>
          <w:rFonts w:ascii="Calibri" w:hAnsi="Calibri"/>
        </w:rPr>
      </w:pPr>
      <w:r w:rsidRPr="00EE6F6C">
        <w:rPr>
          <w:rFonts w:ascii="Calibri" w:hAnsi="Calibri"/>
        </w:rPr>
        <w:t xml:space="preserve">Zgodnie z  art. 150 f ustawy </w:t>
      </w:r>
      <w:r w:rsidR="00B316DD">
        <w:rPr>
          <w:rFonts w:ascii="Calibri" w:hAnsi="Calibri"/>
        </w:rPr>
        <w:t xml:space="preserve">o promocji zatrudnienia i instytucjach rynku pracy </w:t>
      </w:r>
      <w:r w:rsidRPr="00EE6F6C">
        <w:rPr>
          <w:rFonts w:ascii="Calibri" w:hAnsi="Calibri"/>
        </w:rPr>
        <w:t xml:space="preserve">instrument aktywizacji zawodowej skierowany jest do osób poniżej 30 roku życia, jest to 24 miesięczne zatrudnienie w ramach częściowej refundacji pracodawcom przez okres 12 miesięcy kosztów ponoszonych przy zatrudnianiu bezrobotnych. Z subsydiowanego zatrudnienia mogli skorzystać </w:t>
      </w:r>
      <w:r w:rsidRPr="00EE6F6C">
        <w:rPr>
          <w:rFonts w:ascii="Calibri" w:hAnsi="Calibri" w:cs="Calibri"/>
        </w:rPr>
        <w:t>pracodawcy, u których  w okresie ostatnich</w:t>
      </w:r>
      <w:r w:rsidRPr="00EE6F6C">
        <w:rPr>
          <w:rFonts w:ascii="Calibri" w:hAnsi="Calibri"/>
        </w:rPr>
        <w:t xml:space="preserve"> 6 miesięcy przed złożeniem wniosku o refundację, nie nastą</w:t>
      </w:r>
      <w:r w:rsidR="00C00771">
        <w:rPr>
          <w:rFonts w:ascii="Calibri" w:hAnsi="Calibri"/>
        </w:rPr>
        <w:t xml:space="preserve">piło zmniejszenie zatrudnienia </w:t>
      </w:r>
      <w:r w:rsidRPr="00EE6F6C">
        <w:rPr>
          <w:rFonts w:ascii="Calibri" w:hAnsi="Calibri"/>
        </w:rPr>
        <w:t>z przyczyn dotyczących zakładu pracy.</w:t>
      </w:r>
    </w:p>
    <w:p w:rsidR="00EE6F6C" w:rsidRPr="00EE6F6C" w:rsidRDefault="00EE6F6C" w:rsidP="00BB2A63">
      <w:pPr>
        <w:spacing w:line="360" w:lineRule="auto"/>
        <w:ind w:firstLine="426"/>
        <w:jc w:val="both"/>
        <w:rPr>
          <w:rFonts w:ascii="Calibri" w:hAnsi="Calibri"/>
        </w:rPr>
      </w:pPr>
      <w:r w:rsidRPr="00EE6F6C">
        <w:rPr>
          <w:rFonts w:ascii="Calibri" w:hAnsi="Calibri"/>
        </w:rPr>
        <w:t xml:space="preserve">Na podstawie znowelizowanej ustawy o promocji zatrudnienia i instytucjach rynku pracy,  skierowane zostały osoby bezrobotne,  którym w wyniku analizy został ustalony </w:t>
      </w:r>
      <w:r w:rsidRPr="00EE6F6C">
        <w:rPr>
          <w:rFonts w:ascii="Calibri" w:hAnsi="Calibri"/>
        </w:rPr>
        <w:br/>
        <w:t>II profil pomocy.</w:t>
      </w:r>
    </w:p>
    <w:p w:rsidR="00EE6F6C" w:rsidRPr="00EE6F6C" w:rsidRDefault="00EE6F6C" w:rsidP="00BB2A63">
      <w:pPr>
        <w:spacing w:line="360" w:lineRule="auto"/>
        <w:ind w:firstLine="426"/>
        <w:jc w:val="both"/>
        <w:rPr>
          <w:rFonts w:ascii="Calibri" w:hAnsi="Calibri"/>
        </w:rPr>
      </w:pPr>
      <w:r w:rsidRPr="00EE6F6C">
        <w:rPr>
          <w:rFonts w:ascii="Calibri" w:hAnsi="Calibri"/>
        </w:rPr>
        <w:t xml:space="preserve"> W ramach ww. instrumentu  w 2017 r. zawarte zostały </w:t>
      </w:r>
      <w:r w:rsidRPr="00EE6F6C">
        <w:rPr>
          <w:rFonts w:ascii="Calibri" w:hAnsi="Calibri"/>
          <w:b/>
        </w:rPr>
        <w:t>94 umowy z 76 pracodawcami na 97 miejsc pracy</w:t>
      </w:r>
      <w:r w:rsidRPr="00EE6F6C">
        <w:rPr>
          <w:rFonts w:ascii="Calibri" w:hAnsi="Calibri"/>
        </w:rPr>
        <w:t xml:space="preserve">. Do pracy skierowano łącznie </w:t>
      </w:r>
      <w:r w:rsidRPr="00EE6F6C">
        <w:rPr>
          <w:rFonts w:ascii="Calibri" w:hAnsi="Calibri"/>
          <w:b/>
        </w:rPr>
        <w:t>115 osób, w tym 50 kobiet</w:t>
      </w:r>
      <w:r w:rsidRPr="00EE6F6C">
        <w:rPr>
          <w:rFonts w:ascii="Calibri" w:hAnsi="Calibri"/>
        </w:rPr>
        <w:t>.</w:t>
      </w:r>
    </w:p>
    <w:p w:rsidR="00EE6F6C" w:rsidRPr="00EE6F6C" w:rsidRDefault="00EE6F6C" w:rsidP="00EE6F6C">
      <w:pPr>
        <w:spacing w:line="360" w:lineRule="auto"/>
        <w:ind w:firstLine="708"/>
        <w:jc w:val="both"/>
        <w:rPr>
          <w:rFonts w:ascii="Calibri" w:hAnsi="Calibri"/>
        </w:rPr>
      </w:pPr>
    </w:p>
    <w:p w:rsidR="00EE6F6C" w:rsidRDefault="00EE6F6C" w:rsidP="00BB2A63">
      <w:pPr>
        <w:spacing w:line="360" w:lineRule="auto"/>
        <w:ind w:firstLine="426"/>
        <w:jc w:val="both"/>
        <w:rPr>
          <w:rFonts w:ascii="Calibri" w:hAnsi="Calibri"/>
        </w:rPr>
      </w:pPr>
      <w:r>
        <w:rPr>
          <w:rFonts w:ascii="Calibri" w:hAnsi="Calibri"/>
        </w:rPr>
        <w:t>Miejsca pracy w ramach częściowej refundacji zorganizowano w:</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a) urzędach </w:t>
      </w:r>
      <w:r>
        <w:rPr>
          <w:rFonts w:ascii="Calibri" w:hAnsi="Calibri"/>
        </w:rPr>
        <w:t>na stanowiskach: pomoc administracyjna,  pracownik biurowy, sekretarka notarialna;</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b) oświacie i kulturze </w:t>
      </w:r>
      <w:r>
        <w:rPr>
          <w:rFonts w:ascii="Calibri" w:hAnsi="Calibri"/>
        </w:rPr>
        <w:t>na stanowiskach: nauczyciel przedszkola, pomoc nauczyciela;</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c) służbie zdrowia i opiece społecznej </w:t>
      </w:r>
      <w:r>
        <w:rPr>
          <w:rFonts w:ascii="Calibri" w:hAnsi="Calibri"/>
        </w:rPr>
        <w:t>na stanowisku sanitariusz szpitalny;</w:t>
      </w:r>
    </w:p>
    <w:p w:rsidR="00EE6F6C" w:rsidRDefault="00EE6F6C" w:rsidP="00BB2A63">
      <w:pPr>
        <w:tabs>
          <w:tab w:val="num" w:pos="1068"/>
        </w:tabs>
        <w:spacing w:line="360" w:lineRule="auto"/>
        <w:ind w:left="426"/>
        <w:jc w:val="both"/>
        <w:rPr>
          <w:rFonts w:ascii="Calibri" w:hAnsi="Calibri"/>
        </w:rPr>
      </w:pPr>
      <w:r>
        <w:rPr>
          <w:rFonts w:ascii="Calibri" w:hAnsi="Calibri"/>
          <w:b/>
        </w:rPr>
        <w:lastRenderedPageBreak/>
        <w:t xml:space="preserve">d) handlu  </w:t>
      </w:r>
      <w:r>
        <w:rPr>
          <w:rFonts w:ascii="Calibri" w:hAnsi="Calibri"/>
        </w:rPr>
        <w:t>na stanowiskach: ekspedientka,  kasjer – sprzedawca,  kierowca, kierownik działu w handlu detalicznym</w:t>
      </w:r>
      <w:r w:rsidR="00F52D0A">
        <w:rPr>
          <w:rFonts w:ascii="Calibri" w:hAnsi="Calibri"/>
        </w:rPr>
        <w:t>, magazynier,</w:t>
      </w:r>
      <w:r>
        <w:rPr>
          <w:rFonts w:ascii="Calibri" w:hAnsi="Calibri"/>
        </w:rPr>
        <w:t xml:space="preserve"> przedstawiciel medyczny, pracownik fizyczny,</w:t>
      </w:r>
      <w:r w:rsidRPr="00D541F4">
        <w:rPr>
          <w:rFonts w:ascii="Calibri" w:hAnsi="Calibri"/>
        </w:rPr>
        <w:t xml:space="preserve"> </w:t>
      </w:r>
      <w:r>
        <w:rPr>
          <w:rFonts w:ascii="Calibri" w:hAnsi="Calibri"/>
        </w:rPr>
        <w:t>operator aplikacji komputerowych, organizator obsługi sprzedaży internetowej, specjalista do spraw sprzedaży, pomoc sprzedawcy – sprzedawca, sprzedawca, ;</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e) usługach  </w:t>
      </w:r>
      <w:r>
        <w:rPr>
          <w:rFonts w:ascii="Calibri" w:hAnsi="Calibri"/>
        </w:rPr>
        <w:t>na stanowiskach:</w:t>
      </w:r>
      <w:r w:rsidRPr="00C722E3">
        <w:rPr>
          <w:rFonts w:ascii="Calibri" w:hAnsi="Calibri"/>
        </w:rPr>
        <w:t xml:space="preserve"> </w:t>
      </w:r>
      <w:r>
        <w:rPr>
          <w:rFonts w:ascii="Calibri" w:hAnsi="Calibri"/>
        </w:rPr>
        <w:t>barman – kelner, bufetowa, florysta, fryzjer, instalator instalacji sanitarnych, inżynier elektryk – projektant, kierowca, kierowca – operator, kierowca samochodu ciężarowego, kierowca samochodu dostawczego, kurier, magazynier, mechanik, montażysta mebli, monter sieci teleinformatycznej, operator strugarek i frezarek do drewna, operator urządzeń pakujących, pomoc mechanika samochodowego, pracownik biurowy, pracownik biura podróży, pracownik działu szkoleń, pracownik gospodarczy, pracownik obsługi maszyn do produkcji zrębków,</w:t>
      </w:r>
      <w:r w:rsidRPr="005111E6">
        <w:rPr>
          <w:rFonts w:ascii="Calibri" w:hAnsi="Calibri"/>
        </w:rPr>
        <w:t xml:space="preserve"> </w:t>
      </w:r>
      <w:r>
        <w:rPr>
          <w:rFonts w:ascii="Calibri" w:hAnsi="Calibri"/>
        </w:rPr>
        <w:t>pracownik przygotowujący drewno, robotnik placowy, serwisant, spedytor, sprzedawca biletów, stolarz meblowy, ślusarz,</w:t>
      </w:r>
      <w:r w:rsidRPr="005111E6">
        <w:rPr>
          <w:rFonts w:ascii="Calibri" w:hAnsi="Calibri"/>
        </w:rPr>
        <w:t xml:space="preserve"> </w:t>
      </w:r>
      <w:proofErr w:type="spellStart"/>
      <w:r>
        <w:rPr>
          <w:rFonts w:ascii="Calibri" w:hAnsi="Calibri"/>
        </w:rPr>
        <w:t>tartacznik</w:t>
      </w:r>
      <w:proofErr w:type="spellEnd"/>
      <w:r>
        <w:rPr>
          <w:rFonts w:ascii="Calibri" w:hAnsi="Calibri"/>
        </w:rPr>
        <w:t>,</w:t>
      </w:r>
      <w:r w:rsidRPr="005111E6">
        <w:rPr>
          <w:rFonts w:ascii="Calibri" w:hAnsi="Calibri"/>
        </w:rPr>
        <w:t xml:space="preserve"> </w:t>
      </w:r>
      <w:r w:rsidR="00F52D0A">
        <w:rPr>
          <w:rFonts w:ascii="Calibri" w:hAnsi="Calibri"/>
        </w:rPr>
        <w:t>telemonter;</w:t>
      </w:r>
    </w:p>
    <w:p w:rsidR="00EE6F6C" w:rsidRDefault="00EE6F6C" w:rsidP="00BB2A63">
      <w:pPr>
        <w:tabs>
          <w:tab w:val="num" w:pos="1068"/>
        </w:tabs>
        <w:spacing w:line="360" w:lineRule="auto"/>
        <w:ind w:left="426"/>
        <w:jc w:val="both"/>
        <w:rPr>
          <w:rFonts w:ascii="Calibri" w:hAnsi="Calibri"/>
        </w:rPr>
      </w:pPr>
      <w:r>
        <w:rPr>
          <w:rFonts w:ascii="Calibri" w:hAnsi="Calibri"/>
          <w:b/>
        </w:rPr>
        <w:t xml:space="preserve">e) przetwórstwie spożywczym </w:t>
      </w:r>
      <w:r>
        <w:rPr>
          <w:rFonts w:ascii="Calibri" w:hAnsi="Calibri"/>
        </w:rPr>
        <w:t>na stanowiskach: kierowca – sprzedawca, kierownik planowania produkcji, piekarz, pomocnik masarza, pracownik produkcji, rzeźnik, rzeźnik – wykrawacz,;</w:t>
      </w:r>
    </w:p>
    <w:p w:rsidR="00EE6F6C" w:rsidRDefault="00BB2A63" w:rsidP="00BB2A63">
      <w:pPr>
        <w:spacing w:line="360" w:lineRule="auto"/>
        <w:ind w:left="426"/>
        <w:jc w:val="both"/>
        <w:rPr>
          <w:rFonts w:ascii="Calibri" w:hAnsi="Calibri"/>
        </w:rPr>
      </w:pPr>
      <w:r>
        <w:rPr>
          <w:rFonts w:ascii="Calibri" w:hAnsi="Calibri"/>
          <w:b/>
        </w:rPr>
        <w:t xml:space="preserve"> </w:t>
      </w:r>
      <w:r w:rsidR="00EE6F6C">
        <w:rPr>
          <w:rFonts w:ascii="Calibri" w:hAnsi="Calibri"/>
          <w:b/>
        </w:rPr>
        <w:t xml:space="preserve">f) budownictwie </w:t>
      </w:r>
      <w:r w:rsidR="00EE6F6C">
        <w:rPr>
          <w:rFonts w:ascii="Calibri" w:hAnsi="Calibri"/>
        </w:rPr>
        <w:t>na stanowiskach: asystent projektanta,</w:t>
      </w:r>
      <w:r>
        <w:rPr>
          <w:rFonts w:ascii="Calibri" w:hAnsi="Calibri"/>
        </w:rPr>
        <w:t xml:space="preserve"> dekarz, geodeta, </w:t>
      </w:r>
      <w:r>
        <w:rPr>
          <w:rFonts w:ascii="Calibri" w:hAnsi="Calibri"/>
        </w:rPr>
        <w:br/>
      </w:r>
      <w:r w:rsidR="00EE6F6C">
        <w:rPr>
          <w:rFonts w:ascii="Calibri" w:hAnsi="Calibri"/>
        </w:rPr>
        <w:t>monter izolacji budowlanych, monter ociepleń budynk</w:t>
      </w:r>
      <w:r>
        <w:rPr>
          <w:rFonts w:ascii="Calibri" w:hAnsi="Calibri"/>
        </w:rPr>
        <w:t xml:space="preserve">ów, robotnik budowlany, </w:t>
      </w:r>
      <w:r>
        <w:rPr>
          <w:rFonts w:ascii="Calibri" w:hAnsi="Calibri"/>
        </w:rPr>
        <w:br/>
      </w:r>
      <w:r w:rsidR="00EE6F6C">
        <w:rPr>
          <w:rFonts w:ascii="Calibri" w:hAnsi="Calibri"/>
        </w:rPr>
        <w:t xml:space="preserve"> pomocnik budowlany, pomocnik dekarza,  pomocnik murarza, pr</w:t>
      </w:r>
      <w:r>
        <w:rPr>
          <w:rFonts w:ascii="Calibri" w:hAnsi="Calibri"/>
        </w:rPr>
        <w:t xml:space="preserve">acownik fizyczny, </w:t>
      </w:r>
      <w:r w:rsidR="00EE6F6C">
        <w:rPr>
          <w:rFonts w:ascii="Calibri" w:hAnsi="Calibri"/>
        </w:rPr>
        <w:t>pra</w:t>
      </w:r>
      <w:r w:rsidR="00F52D0A">
        <w:rPr>
          <w:rFonts w:ascii="Calibri" w:hAnsi="Calibri"/>
        </w:rPr>
        <w:t>cownik ogólnobudowlany, tynkarz.</w:t>
      </w:r>
    </w:p>
    <w:p w:rsidR="00EE6F6C" w:rsidRDefault="00EE6F6C" w:rsidP="00BB2A63">
      <w:pPr>
        <w:spacing w:line="360" w:lineRule="auto"/>
        <w:ind w:left="426"/>
        <w:jc w:val="both"/>
        <w:rPr>
          <w:rFonts w:ascii="Calibri" w:hAnsi="Calibri"/>
        </w:rPr>
      </w:pPr>
    </w:p>
    <w:p w:rsidR="00EE6F6C" w:rsidRDefault="00EE6F6C" w:rsidP="00BB2A63">
      <w:pPr>
        <w:spacing w:line="360" w:lineRule="auto"/>
        <w:ind w:firstLine="426"/>
        <w:jc w:val="both"/>
        <w:rPr>
          <w:rFonts w:ascii="Calibri" w:hAnsi="Calibri"/>
        </w:rPr>
      </w:pPr>
      <w:r w:rsidRPr="00EE6F6C">
        <w:rPr>
          <w:rFonts w:ascii="Calibri" w:hAnsi="Calibri"/>
        </w:rPr>
        <w:t>Z 22 osobami zatrudnionymi w ramach refundacji pracodawcom części kosztów  ponoszonych przy zatrudnianiu bezrobotnych do 30 roku życia rozwiązano umowy przed upływem terminu</w:t>
      </w:r>
      <w:r>
        <w:rPr>
          <w:rFonts w:ascii="Calibri" w:hAnsi="Calibri"/>
        </w:rPr>
        <w:t>.</w:t>
      </w:r>
    </w:p>
    <w:p w:rsidR="00EE6F6C" w:rsidRPr="00D65848" w:rsidRDefault="00EE6F6C" w:rsidP="00BB2A63">
      <w:pPr>
        <w:spacing w:line="360" w:lineRule="auto"/>
        <w:ind w:firstLine="426"/>
        <w:jc w:val="both"/>
        <w:rPr>
          <w:rFonts w:ascii="Calibri" w:hAnsi="Calibri"/>
        </w:rPr>
      </w:pPr>
      <w:r w:rsidRPr="00045898">
        <w:rPr>
          <w:rFonts w:ascii="Calibri" w:hAnsi="Calibri"/>
        </w:rPr>
        <w:t xml:space="preserve">Na koniec grudnia 2017 r. w ramach </w:t>
      </w:r>
      <w:r>
        <w:rPr>
          <w:rFonts w:ascii="Calibri" w:hAnsi="Calibri"/>
        </w:rPr>
        <w:t>art. 150 f</w:t>
      </w:r>
      <w:r w:rsidRPr="00045898">
        <w:rPr>
          <w:rFonts w:ascii="Calibri" w:hAnsi="Calibri"/>
        </w:rPr>
        <w:t xml:space="preserve"> zatrudnionych było </w:t>
      </w:r>
      <w:r>
        <w:rPr>
          <w:rFonts w:ascii="Calibri" w:hAnsi="Calibri"/>
        </w:rPr>
        <w:t>178</w:t>
      </w:r>
      <w:r w:rsidRPr="00045898">
        <w:rPr>
          <w:rFonts w:ascii="Calibri" w:hAnsi="Calibri"/>
        </w:rPr>
        <w:t xml:space="preserve"> osób, </w:t>
      </w:r>
      <w:r w:rsidR="005A1C16">
        <w:rPr>
          <w:rFonts w:ascii="Calibri" w:hAnsi="Calibri"/>
        </w:rPr>
        <w:t xml:space="preserve">                    </w:t>
      </w:r>
      <w:r w:rsidRPr="00045898">
        <w:rPr>
          <w:rFonts w:ascii="Calibri" w:hAnsi="Calibri"/>
        </w:rPr>
        <w:t xml:space="preserve">w tym </w:t>
      </w:r>
      <w:r>
        <w:rPr>
          <w:rFonts w:ascii="Calibri" w:hAnsi="Calibri"/>
        </w:rPr>
        <w:t xml:space="preserve">79 </w:t>
      </w:r>
      <w:r w:rsidRPr="00045898">
        <w:rPr>
          <w:rFonts w:ascii="Calibri" w:hAnsi="Calibri"/>
        </w:rPr>
        <w:t>kobiet.</w:t>
      </w:r>
    </w:p>
    <w:p w:rsidR="00EE6F6C" w:rsidRDefault="00EE6F6C" w:rsidP="009E5810">
      <w:pPr>
        <w:spacing w:line="360" w:lineRule="auto"/>
        <w:jc w:val="both"/>
        <w:rPr>
          <w:rFonts w:ascii="Calibri" w:hAnsi="Calibri"/>
        </w:rPr>
      </w:pPr>
    </w:p>
    <w:p w:rsidR="009E5810" w:rsidRDefault="00EE6F6C" w:rsidP="0023247C">
      <w:pPr>
        <w:pStyle w:val="Nagwek2"/>
      </w:pPr>
      <w:bookmarkStart w:id="27" w:name="_Toc412529464"/>
      <w:bookmarkStart w:id="28" w:name="_Toc508871653"/>
      <w:r>
        <w:t>3.6</w:t>
      </w:r>
      <w:r w:rsidR="009E5810">
        <w:t xml:space="preserve"> Jednorazowe środki na rozpoczęcie działalności gospodarczej</w:t>
      </w:r>
      <w:bookmarkEnd w:id="27"/>
      <w:bookmarkEnd w:id="28"/>
    </w:p>
    <w:p w:rsidR="009E5810" w:rsidRDefault="009E5810" w:rsidP="009E5810">
      <w:pPr>
        <w:spacing w:line="360" w:lineRule="auto"/>
        <w:jc w:val="both"/>
        <w:rPr>
          <w:rFonts w:ascii="Calibri" w:hAnsi="Calibri"/>
        </w:rPr>
      </w:pPr>
    </w:p>
    <w:p w:rsidR="009E5810" w:rsidRDefault="00416B2D" w:rsidP="00BB2A63">
      <w:pPr>
        <w:spacing w:line="360" w:lineRule="auto"/>
        <w:ind w:firstLine="426"/>
        <w:jc w:val="both"/>
        <w:rPr>
          <w:rFonts w:ascii="Calibri" w:hAnsi="Calibri"/>
          <w:color w:val="000000"/>
        </w:rPr>
      </w:pPr>
      <w:r>
        <w:rPr>
          <w:rFonts w:ascii="Calibri" w:hAnsi="Calibri"/>
          <w:color w:val="000000"/>
        </w:rPr>
        <w:t xml:space="preserve">O wsparcie finansowe na założenie własnej firmy może ubiegać się zarejestrowany </w:t>
      </w:r>
      <w:r w:rsidR="004F53E9">
        <w:rPr>
          <w:rFonts w:ascii="Calibri" w:hAnsi="Calibri"/>
          <w:color w:val="000000"/>
        </w:rPr>
        <w:br/>
      </w:r>
      <w:r>
        <w:rPr>
          <w:rFonts w:ascii="Calibri" w:hAnsi="Calibri"/>
          <w:color w:val="000000"/>
        </w:rPr>
        <w:t xml:space="preserve">w urzędzie pracy bezrobotny, który spełnił warunki określone w ustawie o promocji zatrudnienia i instytucjach rynku pracy oraz złoży kompletny wniosek o przyznanie środków </w:t>
      </w:r>
      <w:r>
        <w:rPr>
          <w:rFonts w:ascii="Calibri" w:hAnsi="Calibri"/>
          <w:color w:val="000000"/>
        </w:rPr>
        <w:lastRenderedPageBreak/>
        <w:t xml:space="preserve">we wskazanym terminie. </w:t>
      </w:r>
      <w:r w:rsidRPr="00416B2D">
        <w:rPr>
          <w:rFonts w:ascii="Calibri" w:hAnsi="Calibri"/>
          <w:color w:val="000000"/>
        </w:rPr>
        <w:t>Dotacja ma charakter jednorazowy i jest przeznaczona na pokrycie kosztów związanych z podjęciem działalności gospodarczej, w tym kosztów pomocy prawnej, konsultacji i doradztwa związanych z podjęciem tej działalności</w:t>
      </w:r>
      <w:r>
        <w:rPr>
          <w:rFonts w:ascii="Calibri" w:hAnsi="Calibri"/>
          <w:color w:val="000000"/>
        </w:rPr>
        <w:t>.</w:t>
      </w:r>
    </w:p>
    <w:p w:rsidR="00382E27" w:rsidRDefault="00C00771" w:rsidP="00BB2A63">
      <w:pPr>
        <w:spacing w:line="360" w:lineRule="auto"/>
        <w:ind w:firstLine="426"/>
        <w:jc w:val="both"/>
        <w:rPr>
          <w:rFonts w:ascii="Calibri" w:hAnsi="Calibri"/>
          <w:color w:val="000000"/>
        </w:rPr>
      </w:pPr>
      <w:r>
        <w:rPr>
          <w:rFonts w:ascii="Calibri" w:hAnsi="Calibri"/>
          <w:color w:val="000000"/>
        </w:rPr>
        <w:t xml:space="preserve">W 2017 r. ogłoszone zostały 3 </w:t>
      </w:r>
      <w:r w:rsidR="00416B2D">
        <w:rPr>
          <w:rFonts w:ascii="Calibri" w:hAnsi="Calibri"/>
          <w:color w:val="000000"/>
        </w:rPr>
        <w:t>nabory wniosków o przyznanie środków na rozpoczęcie działalności gospodar</w:t>
      </w:r>
      <w:r w:rsidR="00AB329A">
        <w:rPr>
          <w:rFonts w:ascii="Calibri" w:hAnsi="Calibri"/>
          <w:color w:val="000000"/>
        </w:rPr>
        <w:t>czej w ramac</w:t>
      </w:r>
      <w:r>
        <w:rPr>
          <w:rFonts w:ascii="Calibri" w:hAnsi="Calibri"/>
          <w:color w:val="000000"/>
        </w:rPr>
        <w:t>h których złożono 44 wnioski</w:t>
      </w:r>
      <w:r w:rsidR="00807F09">
        <w:rPr>
          <w:rFonts w:ascii="Calibri" w:hAnsi="Calibri"/>
          <w:color w:val="000000"/>
        </w:rPr>
        <w:t>. D</w:t>
      </w:r>
      <w:r w:rsidR="00416B2D">
        <w:rPr>
          <w:rFonts w:ascii="Calibri" w:hAnsi="Calibri"/>
          <w:color w:val="000000"/>
        </w:rPr>
        <w:t xml:space="preserve">ofinansowanie w formie jednorazowej dotacji zostało przyznane </w:t>
      </w:r>
      <w:r>
        <w:rPr>
          <w:rFonts w:ascii="Calibri" w:hAnsi="Calibri"/>
          <w:b/>
          <w:color w:val="000000"/>
        </w:rPr>
        <w:t>33</w:t>
      </w:r>
      <w:r w:rsidR="00416B2D" w:rsidRPr="00382E27">
        <w:rPr>
          <w:rFonts w:ascii="Calibri" w:hAnsi="Calibri"/>
          <w:b/>
          <w:color w:val="000000"/>
        </w:rPr>
        <w:t xml:space="preserve"> osobom</w:t>
      </w:r>
      <w:r w:rsidR="00F52D0A">
        <w:rPr>
          <w:rFonts w:ascii="Calibri" w:hAnsi="Calibri"/>
          <w:color w:val="000000"/>
        </w:rPr>
        <w:t>,</w:t>
      </w:r>
      <w:r w:rsidR="00416B2D">
        <w:rPr>
          <w:rFonts w:ascii="Calibri" w:hAnsi="Calibri"/>
          <w:color w:val="000000"/>
        </w:rPr>
        <w:t xml:space="preserve"> </w:t>
      </w:r>
      <w:r>
        <w:rPr>
          <w:rFonts w:ascii="Calibri" w:hAnsi="Calibri"/>
          <w:color w:val="000000"/>
        </w:rPr>
        <w:t>6</w:t>
      </w:r>
      <w:r w:rsidR="00382E27">
        <w:rPr>
          <w:rFonts w:ascii="Calibri" w:hAnsi="Calibri"/>
          <w:color w:val="000000"/>
        </w:rPr>
        <w:t xml:space="preserve"> wniosków nie otrzymało pozytywnej rekomendacji Komis</w:t>
      </w:r>
      <w:r>
        <w:rPr>
          <w:rFonts w:ascii="Calibri" w:hAnsi="Calibri"/>
          <w:color w:val="000000"/>
        </w:rPr>
        <w:t>ji ds. rozpatrywania wniosków, 5 wniosków było niekompletnych pozostawionych</w:t>
      </w:r>
      <w:r w:rsidR="00382E27">
        <w:rPr>
          <w:rFonts w:ascii="Calibri" w:hAnsi="Calibri"/>
          <w:color w:val="000000"/>
        </w:rPr>
        <w:t xml:space="preserve"> bez</w:t>
      </w:r>
      <w:r w:rsidR="00807F09">
        <w:rPr>
          <w:rFonts w:ascii="Calibri" w:hAnsi="Calibri"/>
          <w:color w:val="000000"/>
        </w:rPr>
        <w:t xml:space="preserve"> oceny merytorycznej. </w:t>
      </w:r>
      <w:r w:rsidR="00382E27">
        <w:rPr>
          <w:rFonts w:ascii="Calibri" w:hAnsi="Calibri"/>
          <w:color w:val="000000"/>
        </w:rPr>
        <w:t xml:space="preserve">Maksymalna kwota dotacji jaką można było uzyskać w Powiatowym </w:t>
      </w:r>
      <w:r w:rsidR="00006F91">
        <w:rPr>
          <w:rFonts w:ascii="Calibri" w:hAnsi="Calibri"/>
          <w:color w:val="000000"/>
        </w:rPr>
        <w:t>Urzędzie</w:t>
      </w:r>
      <w:r>
        <w:rPr>
          <w:rFonts w:ascii="Calibri" w:hAnsi="Calibri"/>
          <w:color w:val="000000"/>
        </w:rPr>
        <w:t xml:space="preserve"> Pracy w Mońkach to 22</w:t>
      </w:r>
      <w:r w:rsidR="00382E27">
        <w:rPr>
          <w:rFonts w:ascii="Calibri" w:hAnsi="Calibri"/>
          <w:color w:val="000000"/>
        </w:rPr>
        <w:t xml:space="preserve"> tys. zł.</w:t>
      </w:r>
    </w:p>
    <w:p w:rsidR="00382E27" w:rsidRPr="00382E27" w:rsidRDefault="00382E27" w:rsidP="00522706">
      <w:pPr>
        <w:spacing w:line="360" w:lineRule="auto"/>
        <w:jc w:val="both"/>
        <w:rPr>
          <w:rFonts w:ascii="Calibri" w:hAnsi="Calibri"/>
          <w:color w:val="000000"/>
        </w:rPr>
      </w:pPr>
      <w:r>
        <w:rPr>
          <w:rFonts w:ascii="Calibri" w:hAnsi="Calibri"/>
          <w:color w:val="000000"/>
        </w:rPr>
        <w:t>Główne profile zakładanych działalności</w:t>
      </w:r>
      <w:r w:rsidR="00522706">
        <w:rPr>
          <w:rFonts w:ascii="Calibri" w:hAnsi="Calibri"/>
          <w:color w:val="000000"/>
        </w:rPr>
        <w:t>:</w:t>
      </w:r>
    </w:p>
    <w:p w:rsidR="004613C9" w:rsidRDefault="00ED6D53" w:rsidP="00BB2A63">
      <w:pPr>
        <w:spacing w:line="360" w:lineRule="auto"/>
        <w:ind w:left="426"/>
        <w:jc w:val="both"/>
        <w:rPr>
          <w:rFonts w:ascii="Calibri" w:hAnsi="Calibri"/>
        </w:rPr>
      </w:pPr>
      <w:r>
        <w:rPr>
          <w:rFonts w:ascii="Calibri" w:hAnsi="Calibri"/>
        </w:rPr>
        <w:t>- u</w:t>
      </w:r>
      <w:r w:rsidR="000243D4">
        <w:rPr>
          <w:rFonts w:ascii="Calibri" w:hAnsi="Calibri"/>
        </w:rPr>
        <w:t xml:space="preserve">sługi remontowo – budowlane </w:t>
      </w:r>
      <w:r w:rsidR="00E92699">
        <w:rPr>
          <w:rFonts w:ascii="Calibri" w:hAnsi="Calibri"/>
        </w:rPr>
        <w:t>– 7</w:t>
      </w:r>
    </w:p>
    <w:p w:rsidR="008C5422" w:rsidRDefault="008C5422" w:rsidP="00BB2A63">
      <w:pPr>
        <w:spacing w:line="360" w:lineRule="auto"/>
        <w:ind w:left="426"/>
        <w:jc w:val="both"/>
        <w:rPr>
          <w:rFonts w:ascii="Calibri" w:hAnsi="Calibri"/>
        </w:rPr>
      </w:pPr>
      <w:r>
        <w:rPr>
          <w:rFonts w:ascii="Calibri" w:hAnsi="Calibri"/>
        </w:rPr>
        <w:t xml:space="preserve">- usługi </w:t>
      </w:r>
      <w:r w:rsidR="00E92699">
        <w:rPr>
          <w:rFonts w:ascii="Calibri" w:hAnsi="Calibri"/>
        </w:rPr>
        <w:t>kosmetyczne - 4</w:t>
      </w:r>
    </w:p>
    <w:p w:rsidR="008C5422" w:rsidRDefault="008C5422" w:rsidP="00BB2A63">
      <w:pPr>
        <w:spacing w:line="360" w:lineRule="auto"/>
        <w:ind w:left="426"/>
        <w:jc w:val="both"/>
        <w:rPr>
          <w:rFonts w:ascii="Calibri" w:hAnsi="Calibri"/>
        </w:rPr>
      </w:pPr>
      <w:r>
        <w:rPr>
          <w:rFonts w:ascii="Calibri" w:hAnsi="Calibri"/>
        </w:rPr>
        <w:t xml:space="preserve">- </w:t>
      </w:r>
      <w:r w:rsidR="00E92699">
        <w:rPr>
          <w:rFonts w:ascii="Calibri" w:hAnsi="Calibri"/>
        </w:rPr>
        <w:t>zakład mechaniczny – 3</w:t>
      </w:r>
    </w:p>
    <w:p w:rsidR="00124C66" w:rsidRDefault="00124C66" w:rsidP="00BB2A63">
      <w:pPr>
        <w:spacing w:line="360" w:lineRule="auto"/>
        <w:ind w:left="426"/>
        <w:jc w:val="both"/>
        <w:rPr>
          <w:rFonts w:ascii="Calibri" w:hAnsi="Calibri"/>
        </w:rPr>
      </w:pPr>
      <w:r>
        <w:rPr>
          <w:rFonts w:ascii="Calibri" w:hAnsi="Calibri"/>
        </w:rPr>
        <w:t xml:space="preserve">- </w:t>
      </w:r>
      <w:r w:rsidR="00E92699">
        <w:rPr>
          <w:rFonts w:ascii="Calibri" w:hAnsi="Calibri"/>
        </w:rPr>
        <w:t>produkcja audio i wideo – 3</w:t>
      </w:r>
    </w:p>
    <w:p w:rsidR="00124C66" w:rsidRDefault="008C5422" w:rsidP="00BB2A63">
      <w:pPr>
        <w:spacing w:line="360" w:lineRule="auto"/>
        <w:ind w:left="426"/>
        <w:jc w:val="both"/>
        <w:rPr>
          <w:rFonts w:ascii="Calibri" w:hAnsi="Calibri"/>
        </w:rPr>
      </w:pPr>
      <w:r>
        <w:rPr>
          <w:rFonts w:ascii="Calibri" w:hAnsi="Calibri"/>
        </w:rPr>
        <w:t xml:space="preserve">- </w:t>
      </w:r>
      <w:r w:rsidR="00E92699">
        <w:rPr>
          <w:rFonts w:ascii="Calibri" w:hAnsi="Calibri"/>
        </w:rPr>
        <w:t>usługi fotograficzne</w:t>
      </w:r>
      <w:r>
        <w:rPr>
          <w:rFonts w:ascii="Calibri" w:hAnsi="Calibri"/>
        </w:rPr>
        <w:t xml:space="preserve"> – 2</w:t>
      </w:r>
    </w:p>
    <w:p w:rsidR="008C5422" w:rsidRDefault="008C5422" w:rsidP="00BB2A63">
      <w:pPr>
        <w:spacing w:line="360" w:lineRule="auto"/>
        <w:ind w:left="426"/>
        <w:jc w:val="both"/>
        <w:rPr>
          <w:rFonts w:ascii="Calibri" w:hAnsi="Calibri"/>
        </w:rPr>
      </w:pPr>
      <w:r>
        <w:rPr>
          <w:rFonts w:ascii="Calibri" w:hAnsi="Calibri"/>
        </w:rPr>
        <w:t xml:space="preserve">- usługi </w:t>
      </w:r>
      <w:r w:rsidR="00E92699">
        <w:rPr>
          <w:rFonts w:ascii="Calibri" w:hAnsi="Calibri"/>
        </w:rPr>
        <w:t>elektryczn</w:t>
      </w:r>
      <w:r>
        <w:rPr>
          <w:rFonts w:ascii="Calibri" w:hAnsi="Calibri"/>
        </w:rPr>
        <w:t>e - 2</w:t>
      </w:r>
    </w:p>
    <w:p w:rsidR="00124C66" w:rsidRDefault="00124C66" w:rsidP="00BB2A63">
      <w:pPr>
        <w:spacing w:line="360" w:lineRule="auto"/>
        <w:ind w:left="426"/>
        <w:jc w:val="both"/>
        <w:rPr>
          <w:rFonts w:ascii="Calibri" w:hAnsi="Calibri"/>
        </w:rPr>
      </w:pPr>
      <w:r>
        <w:rPr>
          <w:rFonts w:ascii="Calibri" w:hAnsi="Calibri"/>
        </w:rPr>
        <w:t xml:space="preserve">- </w:t>
      </w:r>
      <w:r w:rsidR="00E92699">
        <w:rPr>
          <w:rFonts w:ascii="Calibri" w:hAnsi="Calibri"/>
        </w:rPr>
        <w:t xml:space="preserve">usługi ślusarskie, usługi w zakresie rehabilitacji, sklep ze zdrową żywnością, usługi doradztwa finansowego, tworzenie stron i aplikacji internetowych, zakład fryzjerski, usługi kamieniarskie, pizzeria, kawiarnia, projektowanie </w:t>
      </w:r>
      <w:r w:rsidR="00BB2A63">
        <w:rPr>
          <w:rFonts w:ascii="Calibri" w:hAnsi="Calibri"/>
        </w:rPr>
        <w:t>wnętrz, wymiana stolarki budowla</w:t>
      </w:r>
      <w:r w:rsidR="00E92699">
        <w:rPr>
          <w:rFonts w:ascii="Calibri" w:hAnsi="Calibri"/>
        </w:rPr>
        <w:t>nej</w:t>
      </w:r>
      <w:r w:rsidR="008C5422">
        <w:rPr>
          <w:rFonts w:ascii="Calibri" w:hAnsi="Calibri"/>
        </w:rPr>
        <w:t xml:space="preserve"> </w:t>
      </w:r>
      <w:r w:rsidR="00BB2A63">
        <w:rPr>
          <w:rFonts w:ascii="Calibri" w:hAnsi="Calibri"/>
        </w:rPr>
        <w:t>–</w:t>
      </w:r>
      <w:r w:rsidR="008C5422">
        <w:rPr>
          <w:rFonts w:ascii="Calibri" w:hAnsi="Calibri"/>
        </w:rPr>
        <w:t xml:space="preserve"> 1</w:t>
      </w:r>
      <w:r w:rsidR="00BB2A63">
        <w:rPr>
          <w:rFonts w:ascii="Calibri" w:hAnsi="Calibri"/>
        </w:rPr>
        <w:t>.</w:t>
      </w:r>
    </w:p>
    <w:p w:rsidR="004F53E9" w:rsidRDefault="004F53E9" w:rsidP="00006F91">
      <w:pPr>
        <w:spacing w:line="360" w:lineRule="auto"/>
        <w:jc w:val="both"/>
        <w:rPr>
          <w:rFonts w:ascii="Calibri" w:hAnsi="Calibri"/>
        </w:rPr>
      </w:pPr>
    </w:p>
    <w:p w:rsidR="00006F91" w:rsidRDefault="00EE6F6C" w:rsidP="0023247C">
      <w:pPr>
        <w:pStyle w:val="Nagwek2"/>
      </w:pPr>
      <w:bookmarkStart w:id="29" w:name="_Toc412529465"/>
      <w:bookmarkStart w:id="30" w:name="_Toc508871654"/>
      <w:r>
        <w:t>3.7</w:t>
      </w:r>
      <w:r w:rsidR="00006F91">
        <w:t xml:space="preserve"> Refundacja kosztów wyposażenia lub doposażenia stanowiska pracy</w:t>
      </w:r>
      <w:bookmarkEnd w:id="29"/>
      <w:bookmarkEnd w:id="30"/>
    </w:p>
    <w:p w:rsidR="00124C66" w:rsidRDefault="00124C66" w:rsidP="00124C66">
      <w:pPr>
        <w:spacing w:line="360" w:lineRule="auto"/>
        <w:ind w:firstLine="708"/>
        <w:jc w:val="both"/>
        <w:rPr>
          <w:rFonts w:ascii="Calibri" w:hAnsi="Calibri"/>
          <w:bCs/>
        </w:rPr>
      </w:pPr>
    </w:p>
    <w:p w:rsidR="00E92699" w:rsidRPr="00006F91" w:rsidRDefault="00E92699" w:rsidP="00BB2A63">
      <w:pPr>
        <w:spacing w:line="360" w:lineRule="auto"/>
        <w:ind w:firstLine="426"/>
        <w:jc w:val="both"/>
        <w:rPr>
          <w:rFonts w:ascii="Calibri" w:hAnsi="Calibri"/>
        </w:rPr>
      </w:pPr>
      <w:bookmarkStart w:id="31" w:name="_Toc412529466"/>
      <w:r w:rsidRPr="00006F91">
        <w:rPr>
          <w:rFonts w:ascii="Calibri" w:hAnsi="Calibri"/>
          <w:bCs/>
        </w:rPr>
        <w:t>Wyposażenie lub doposażenie stanowiska</w:t>
      </w:r>
      <w:r w:rsidRPr="00006F91">
        <w:rPr>
          <w:rFonts w:ascii="Calibri" w:hAnsi="Calibri"/>
          <w:b/>
          <w:bCs/>
        </w:rPr>
        <w:t xml:space="preserve"> </w:t>
      </w:r>
      <w:r w:rsidRPr="0041600F">
        <w:rPr>
          <w:rFonts w:ascii="Calibri" w:hAnsi="Calibri"/>
          <w:bCs/>
        </w:rPr>
        <w:t>pracy</w:t>
      </w:r>
      <w:r w:rsidRPr="00006F91">
        <w:rPr>
          <w:rFonts w:ascii="Calibri" w:hAnsi="Calibri"/>
          <w:b/>
          <w:bCs/>
        </w:rPr>
        <w:t xml:space="preserve"> </w:t>
      </w:r>
      <w:r w:rsidRPr="00006F91">
        <w:rPr>
          <w:rFonts w:ascii="Calibri" w:hAnsi="Calibri"/>
        </w:rPr>
        <w:t>- oznacza zorganizowanie przez pracodawcę nowego stanowiska pracy w wyniku zakupienia sprzętu lub brakujących elementów niezbędnych do wykonywania pracy na tym stanowisku.</w:t>
      </w:r>
    </w:p>
    <w:p w:rsidR="00E92699" w:rsidRDefault="00E92699" w:rsidP="00BB2A63">
      <w:pPr>
        <w:spacing w:line="360" w:lineRule="auto"/>
        <w:ind w:firstLine="426"/>
        <w:jc w:val="both"/>
        <w:rPr>
          <w:rFonts w:ascii="Calibri" w:hAnsi="Calibri"/>
          <w:bCs/>
        </w:rPr>
      </w:pPr>
      <w:r>
        <w:rPr>
          <w:rFonts w:ascii="Calibri" w:hAnsi="Calibri"/>
          <w:bCs/>
        </w:rPr>
        <w:t xml:space="preserve">W związku z realizacją programu „Za życiem”, którego celem jest wspieranie osób niepełnosprawnych i ich rodzin, w lipcu 2017 r. rozszerzono katalog podmiotów uprawnionych do ubiegania się o refundację kosztów wyposażenia lub doposażenia stanowiska pracy. Celem wprowadzonych przez ustawodawcę zmian jest ułatwienie powrotu na rynek pracy opiekunom osób niepełnosprawnych, w związku z tym rozszerzono również katalog osób, które mogą być skierowane do pracy na refundowanym stanowisku pracy. </w:t>
      </w:r>
    </w:p>
    <w:p w:rsidR="00E92699" w:rsidRPr="003B4205" w:rsidRDefault="00E92699" w:rsidP="00BB2A63">
      <w:pPr>
        <w:spacing w:line="360" w:lineRule="auto"/>
        <w:ind w:firstLine="426"/>
        <w:jc w:val="both"/>
        <w:rPr>
          <w:rFonts w:ascii="Calibri" w:hAnsi="Calibri"/>
          <w:b/>
          <w:bCs/>
        </w:rPr>
      </w:pPr>
      <w:r w:rsidRPr="00006F91">
        <w:rPr>
          <w:rFonts w:ascii="Calibri" w:hAnsi="Calibri"/>
          <w:bCs/>
        </w:rPr>
        <w:lastRenderedPageBreak/>
        <w:t xml:space="preserve">Starosta (oznacza Dyrektora PUP, który </w:t>
      </w:r>
      <w:r>
        <w:rPr>
          <w:rFonts w:ascii="Calibri" w:hAnsi="Calibri"/>
          <w:bCs/>
        </w:rPr>
        <w:t>działa w imieniu Starosty) może</w:t>
      </w:r>
      <w:r w:rsidRPr="00006F91">
        <w:rPr>
          <w:rFonts w:ascii="Calibri" w:hAnsi="Calibri"/>
          <w:bCs/>
        </w:rPr>
        <w:t xml:space="preserve"> podmiotowi prowadzącemu działalność gospodarczą, </w:t>
      </w:r>
      <w:r w:rsidRPr="003078BD">
        <w:rPr>
          <w:rFonts w:ascii="Calibri" w:hAnsi="Calibri"/>
          <w:bCs/>
        </w:rPr>
        <w:t xml:space="preserve">w tym żłobkowi lub klubowi dziecięcemu </w:t>
      </w:r>
      <w:r w:rsidR="00BB2A63">
        <w:rPr>
          <w:rFonts w:ascii="Calibri" w:hAnsi="Calibri"/>
          <w:bCs/>
        </w:rPr>
        <w:t xml:space="preserve">                       </w:t>
      </w:r>
      <w:r w:rsidRPr="003078BD">
        <w:rPr>
          <w:rFonts w:ascii="Calibri" w:hAnsi="Calibri"/>
          <w:bCs/>
        </w:rPr>
        <w:t xml:space="preserve">lub podmiotowi świadczącemu usługi rehabilitacyjne, </w:t>
      </w:r>
      <w:r w:rsidRPr="00006F91">
        <w:rPr>
          <w:rFonts w:ascii="Calibri" w:hAnsi="Calibri"/>
          <w:bCs/>
        </w:rPr>
        <w:t xml:space="preserve">producentowi rolnemu, niepublicznemu przedszkolu i niepublicznej szkole zrefundować koszty wyposażenia </w:t>
      </w:r>
      <w:r w:rsidR="00BB2A63">
        <w:rPr>
          <w:rFonts w:ascii="Calibri" w:hAnsi="Calibri"/>
          <w:bCs/>
        </w:rPr>
        <w:t xml:space="preserve">                    </w:t>
      </w:r>
      <w:r w:rsidRPr="00006F91">
        <w:rPr>
          <w:rFonts w:ascii="Calibri" w:hAnsi="Calibri"/>
          <w:bCs/>
        </w:rPr>
        <w:t>lub doposażenia stanowiska pracy dla skierowanego bezrobotnego</w:t>
      </w:r>
      <w:r>
        <w:rPr>
          <w:rFonts w:ascii="Calibri" w:hAnsi="Calibri"/>
          <w:bCs/>
        </w:rPr>
        <w:t xml:space="preserve"> lub </w:t>
      </w:r>
      <w:r w:rsidRPr="003078BD">
        <w:rPr>
          <w:rFonts w:ascii="Calibri" w:hAnsi="Calibri"/>
          <w:bCs/>
        </w:rPr>
        <w:t>skierowanego 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r>
        <w:rPr>
          <w:rFonts w:ascii="Calibri" w:hAnsi="Calibri"/>
          <w:bCs/>
        </w:rPr>
        <w:t>. Wysokość refundacji określana jest</w:t>
      </w:r>
      <w:r w:rsidRPr="00006F91">
        <w:rPr>
          <w:rFonts w:ascii="Calibri" w:hAnsi="Calibri"/>
          <w:bCs/>
        </w:rPr>
        <w:t xml:space="preserve"> w umowie,</w:t>
      </w:r>
      <w:r>
        <w:rPr>
          <w:rFonts w:ascii="Calibri" w:hAnsi="Calibri"/>
          <w:bCs/>
        </w:rPr>
        <w:t xml:space="preserve"> </w:t>
      </w:r>
      <w:r w:rsidRPr="00006F91">
        <w:rPr>
          <w:rFonts w:ascii="Calibri" w:hAnsi="Calibri"/>
          <w:bCs/>
        </w:rPr>
        <w:t xml:space="preserve">nie </w:t>
      </w:r>
      <w:r>
        <w:rPr>
          <w:rFonts w:ascii="Calibri" w:hAnsi="Calibri"/>
          <w:bCs/>
        </w:rPr>
        <w:t>może być jednak wyższa</w:t>
      </w:r>
      <w:r w:rsidRPr="00006F91">
        <w:rPr>
          <w:rFonts w:ascii="Calibri" w:hAnsi="Calibri"/>
          <w:bCs/>
        </w:rPr>
        <w:t xml:space="preserve"> niż 6-krotna wysokość przeciętnego wynagrodzenia.</w:t>
      </w:r>
      <w:r>
        <w:rPr>
          <w:rFonts w:ascii="Calibri" w:hAnsi="Calibri"/>
          <w:bCs/>
        </w:rPr>
        <w:t xml:space="preserve"> W 2017 r. Powiatowy Urząd Pracy w Mońkach udzielał refundacji kosztów w kwocie </w:t>
      </w:r>
      <w:r w:rsidRPr="003B4205">
        <w:rPr>
          <w:rFonts w:ascii="Calibri" w:hAnsi="Calibri"/>
          <w:b/>
          <w:bCs/>
        </w:rPr>
        <w:t>22 000,00 zł.</w:t>
      </w:r>
    </w:p>
    <w:p w:rsidR="00E92699" w:rsidRDefault="00E92699" w:rsidP="00BB2A63">
      <w:pPr>
        <w:spacing w:line="360" w:lineRule="auto"/>
        <w:ind w:firstLine="426"/>
        <w:jc w:val="both"/>
        <w:rPr>
          <w:rFonts w:ascii="Calibri" w:hAnsi="Calibri"/>
          <w:color w:val="000000"/>
        </w:rPr>
      </w:pPr>
      <w:r>
        <w:rPr>
          <w:rFonts w:ascii="Calibri" w:hAnsi="Calibri"/>
          <w:color w:val="000000"/>
        </w:rPr>
        <w:t>W 2017 r. ogłoszone zostały 3 nabory wniosków o refundacje kosztów wyposażenia</w:t>
      </w:r>
      <w:r w:rsidR="005A1C16">
        <w:rPr>
          <w:rFonts w:ascii="Calibri" w:hAnsi="Calibri"/>
          <w:color w:val="000000"/>
        </w:rPr>
        <w:t xml:space="preserve">     </w:t>
      </w:r>
      <w:r>
        <w:rPr>
          <w:rFonts w:ascii="Calibri" w:hAnsi="Calibri"/>
          <w:color w:val="000000"/>
        </w:rPr>
        <w:t xml:space="preserve"> lub doposażenia stanowiska pracy, w ramach których wpłynęło 14 wniosków </w:t>
      </w:r>
      <w:r w:rsidR="005A1C16">
        <w:rPr>
          <w:rFonts w:ascii="Calibri" w:hAnsi="Calibri"/>
          <w:color w:val="000000"/>
        </w:rPr>
        <w:t xml:space="preserve">                          od </w:t>
      </w:r>
      <w:r>
        <w:rPr>
          <w:rFonts w:ascii="Calibri" w:hAnsi="Calibri"/>
          <w:color w:val="000000"/>
        </w:rPr>
        <w:t xml:space="preserve">10 podmiotów. Zrefundowano koszty utworzenia </w:t>
      </w:r>
      <w:r>
        <w:rPr>
          <w:rFonts w:ascii="Calibri" w:hAnsi="Calibri"/>
          <w:b/>
          <w:color w:val="000000"/>
        </w:rPr>
        <w:t>13</w:t>
      </w:r>
      <w:r w:rsidRPr="00EA64D1">
        <w:rPr>
          <w:rFonts w:ascii="Calibri" w:hAnsi="Calibri"/>
          <w:b/>
          <w:color w:val="000000"/>
        </w:rPr>
        <w:t xml:space="preserve"> stanowisk pracy</w:t>
      </w:r>
      <w:r>
        <w:rPr>
          <w:rFonts w:ascii="Calibri" w:hAnsi="Calibri"/>
          <w:color w:val="000000"/>
        </w:rPr>
        <w:t xml:space="preserve">. W 2017 r. </w:t>
      </w:r>
      <w:r w:rsidR="005A1C16">
        <w:rPr>
          <w:rFonts w:ascii="Calibri" w:hAnsi="Calibri"/>
          <w:color w:val="000000"/>
        </w:rPr>
        <w:t xml:space="preserve">             </w:t>
      </w:r>
      <w:r>
        <w:rPr>
          <w:rFonts w:ascii="Calibri" w:hAnsi="Calibri"/>
          <w:color w:val="000000"/>
        </w:rPr>
        <w:t xml:space="preserve">nie odmawiano przyznania </w:t>
      </w:r>
      <w:r w:rsidRPr="00427E6A">
        <w:rPr>
          <w:rFonts w:ascii="Calibri" w:hAnsi="Calibri"/>
          <w:color w:val="000000"/>
        </w:rPr>
        <w:t>refundacji kosztów wyposażenia stanowiska pracy</w:t>
      </w:r>
      <w:r>
        <w:rPr>
          <w:rFonts w:ascii="Calibri" w:hAnsi="Calibri"/>
          <w:color w:val="000000"/>
        </w:rPr>
        <w:t>, natomiast jeden podmiot zrezygnował z udzielonego wsparcia przed podpisaniem umowy.</w:t>
      </w:r>
      <w:r w:rsidRPr="00427E6A">
        <w:rPr>
          <w:rFonts w:ascii="Calibri" w:hAnsi="Calibri"/>
          <w:color w:val="000000"/>
        </w:rPr>
        <w:t xml:space="preserve"> </w:t>
      </w:r>
    </w:p>
    <w:p w:rsidR="00E92699" w:rsidRPr="00AF1C5A" w:rsidRDefault="00E92699" w:rsidP="00BB2A63">
      <w:pPr>
        <w:spacing w:line="360" w:lineRule="auto"/>
        <w:ind w:firstLine="426"/>
        <w:jc w:val="both"/>
        <w:rPr>
          <w:rFonts w:ascii="Calibri" w:hAnsi="Calibri"/>
          <w:color w:val="000000"/>
        </w:rPr>
      </w:pPr>
      <w:r w:rsidRPr="00AF1C5A">
        <w:rPr>
          <w:rFonts w:ascii="Calibri" w:hAnsi="Calibri"/>
          <w:color w:val="000000"/>
        </w:rPr>
        <w:t>W ramach dofinansowania utworzo</w:t>
      </w:r>
      <w:r>
        <w:rPr>
          <w:rFonts w:ascii="Calibri" w:hAnsi="Calibri"/>
          <w:color w:val="000000"/>
        </w:rPr>
        <w:t xml:space="preserve">no następujące stanowiska pracy dla </w:t>
      </w:r>
      <w:r w:rsidRPr="00AF1C5A">
        <w:rPr>
          <w:rFonts w:ascii="Calibri" w:hAnsi="Calibri"/>
          <w:color w:val="000000"/>
        </w:rPr>
        <w:t>skierowanych bezrobotnych:</w:t>
      </w:r>
    </w:p>
    <w:p w:rsidR="00E92699" w:rsidRDefault="00E92699" w:rsidP="00BB2A63">
      <w:pPr>
        <w:numPr>
          <w:ilvl w:val="0"/>
          <w:numId w:val="1"/>
        </w:numPr>
        <w:spacing w:line="360" w:lineRule="auto"/>
        <w:ind w:left="426" w:firstLine="0"/>
        <w:jc w:val="both"/>
        <w:rPr>
          <w:rFonts w:ascii="Calibri" w:hAnsi="Calibri"/>
          <w:color w:val="000000"/>
        </w:rPr>
      </w:pPr>
      <w:r w:rsidRPr="00357C92">
        <w:rPr>
          <w:rFonts w:ascii="Calibri" w:hAnsi="Calibri"/>
          <w:color w:val="000000"/>
        </w:rPr>
        <w:t xml:space="preserve">pomoc ciastkarza </w:t>
      </w:r>
      <w:r>
        <w:rPr>
          <w:rFonts w:ascii="Calibri" w:hAnsi="Calibri"/>
          <w:color w:val="000000"/>
        </w:rPr>
        <w:t>–</w:t>
      </w:r>
      <w:r w:rsidRPr="00357C92">
        <w:rPr>
          <w:rFonts w:ascii="Calibri" w:hAnsi="Calibri"/>
          <w:color w:val="000000"/>
        </w:rPr>
        <w:t xml:space="preserve"> piekarza</w:t>
      </w:r>
      <w:r>
        <w:rPr>
          <w:rFonts w:ascii="Calibri" w:hAnsi="Calibri"/>
          <w:color w:val="000000"/>
        </w:rPr>
        <w:t xml:space="preserve">  </w:t>
      </w:r>
      <w:r w:rsidRPr="00155B35">
        <w:rPr>
          <w:rFonts w:ascii="Calibri" w:hAnsi="Calibri"/>
          <w:color w:val="000000"/>
        </w:rPr>
        <w:t>–</w:t>
      </w:r>
      <w:r>
        <w:rPr>
          <w:rFonts w:ascii="Calibri" w:hAnsi="Calibri"/>
          <w:color w:val="000000"/>
        </w:rPr>
        <w:t xml:space="preserve"> 6</w:t>
      </w:r>
    </w:p>
    <w:p w:rsidR="00E92699" w:rsidRDefault="00E92699" w:rsidP="00BB2A63">
      <w:pPr>
        <w:numPr>
          <w:ilvl w:val="0"/>
          <w:numId w:val="1"/>
        </w:numPr>
        <w:spacing w:line="360" w:lineRule="auto"/>
        <w:ind w:left="426" w:firstLine="0"/>
        <w:jc w:val="both"/>
        <w:rPr>
          <w:rFonts w:ascii="Calibri" w:hAnsi="Calibri"/>
          <w:color w:val="000000"/>
        </w:rPr>
      </w:pPr>
      <w:r>
        <w:rPr>
          <w:rFonts w:ascii="Calibri" w:hAnsi="Calibri"/>
          <w:color w:val="000000"/>
        </w:rPr>
        <w:t>p</w:t>
      </w:r>
      <w:r w:rsidRPr="00357C92">
        <w:rPr>
          <w:rFonts w:ascii="Calibri" w:hAnsi="Calibri"/>
          <w:color w:val="000000"/>
        </w:rPr>
        <w:t>omoc nauczyciela przedszkola</w:t>
      </w:r>
      <w:r>
        <w:rPr>
          <w:rFonts w:ascii="Calibri" w:hAnsi="Calibri"/>
          <w:color w:val="000000"/>
        </w:rPr>
        <w:t xml:space="preserve"> </w:t>
      </w:r>
      <w:r w:rsidRPr="00155B35">
        <w:rPr>
          <w:rFonts w:ascii="Calibri" w:hAnsi="Calibri"/>
          <w:color w:val="000000"/>
        </w:rPr>
        <w:t xml:space="preserve">– </w:t>
      </w:r>
      <w:r>
        <w:rPr>
          <w:rFonts w:ascii="Calibri" w:hAnsi="Calibri"/>
          <w:color w:val="000000"/>
        </w:rPr>
        <w:t>2</w:t>
      </w:r>
    </w:p>
    <w:p w:rsidR="00E92699" w:rsidRDefault="00E92699" w:rsidP="00BB2A63">
      <w:pPr>
        <w:numPr>
          <w:ilvl w:val="0"/>
          <w:numId w:val="1"/>
        </w:numPr>
        <w:spacing w:line="360" w:lineRule="auto"/>
        <w:ind w:left="426" w:firstLine="0"/>
        <w:jc w:val="both"/>
        <w:rPr>
          <w:rFonts w:ascii="Calibri" w:hAnsi="Calibri"/>
          <w:color w:val="000000"/>
        </w:rPr>
      </w:pPr>
      <w:r w:rsidRPr="00357C92">
        <w:rPr>
          <w:rFonts w:ascii="Calibri" w:hAnsi="Calibri"/>
          <w:color w:val="000000"/>
        </w:rPr>
        <w:t>menager</w:t>
      </w:r>
      <w:r>
        <w:rPr>
          <w:rFonts w:ascii="Calibri" w:hAnsi="Calibri"/>
          <w:color w:val="000000"/>
        </w:rPr>
        <w:t xml:space="preserve"> – 1</w:t>
      </w:r>
    </w:p>
    <w:p w:rsidR="00E92699" w:rsidRDefault="00E92699" w:rsidP="00BB2A63">
      <w:pPr>
        <w:numPr>
          <w:ilvl w:val="0"/>
          <w:numId w:val="1"/>
        </w:numPr>
        <w:spacing w:line="360" w:lineRule="auto"/>
        <w:ind w:left="426" w:firstLine="0"/>
        <w:jc w:val="both"/>
        <w:rPr>
          <w:rFonts w:ascii="Calibri" w:hAnsi="Calibri"/>
          <w:color w:val="000000"/>
        </w:rPr>
      </w:pPr>
      <w:r w:rsidRPr="00357C92">
        <w:rPr>
          <w:rFonts w:ascii="Calibri" w:hAnsi="Calibri"/>
          <w:color w:val="000000"/>
        </w:rPr>
        <w:t>pomocnik elektryka</w:t>
      </w:r>
      <w:r>
        <w:rPr>
          <w:rFonts w:ascii="Calibri" w:hAnsi="Calibri"/>
          <w:color w:val="000000"/>
        </w:rPr>
        <w:t xml:space="preserve"> – 1</w:t>
      </w:r>
    </w:p>
    <w:p w:rsidR="00E92699" w:rsidRDefault="00E92699" w:rsidP="00BB2A63">
      <w:pPr>
        <w:numPr>
          <w:ilvl w:val="0"/>
          <w:numId w:val="1"/>
        </w:numPr>
        <w:spacing w:line="360" w:lineRule="auto"/>
        <w:ind w:left="426" w:firstLine="0"/>
        <w:jc w:val="both"/>
        <w:rPr>
          <w:rFonts w:ascii="Calibri" w:hAnsi="Calibri"/>
          <w:color w:val="000000"/>
        </w:rPr>
      </w:pPr>
      <w:r>
        <w:rPr>
          <w:rFonts w:ascii="Calibri" w:hAnsi="Calibri"/>
          <w:color w:val="000000"/>
        </w:rPr>
        <w:t>p</w:t>
      </w:r>
      <w:r w:rsidRPr="00357C92">
        <w:rPr>
          <w:rFonts w:ascii="Calibri" w:hAnsi="Calibri"/>
          <w:color w:val="000000"/>
        </w:rPr>
        <w:t>racownik pralni dywanów</w:t>
      </w:r>
      <w:r>
        <w:rPr>
          <w:rFonts w:ascii="Calibri" w:hAnsi="Calibri"/>
          <w:color w:val="000000"/>
        </w:rPr>
        <w:t xml:space="preserve"> – 1</w:t>
      </w:r>
    </w:p>
    <w:p w:rsidR="00E92699" w:rsidRDefault="00E92699" w:rsidP="00BB2A63">
      <w:pPr>
        <w:numPr>
          <w:ilvl w:val="0"/>
          <w:numId w:val="1"/>
        </w:numPr>
        <w:spacing w:line="360" w:lineRule="auto"/>
        <w:ind w:left="426" w:firstLine="0"/>
        <w:jc w:val="both"/>
        <w:rPr>
          <w:rFonts w:ascii="Calibri" w:hAnsi="Calibri"/>
          <w:color w:val="000000"/>
        </w:rPr>
      </w:pPr>
      <w:r>
        <w:rPr>
          <w:rFonts w:ascii="Calibri" w:hAnsi="Calibri"/>
          <w:color w:val="000000"/>
        </w:rPr>
        <w:t>mechanik – 1</w:t>
      </w:r>
    </w:p>
    <w:p w:rsidR="00E92699" w:rsidRDefault="00E92699" w:rsidP="00BB2A63">
      <w:pPr>
        <w:numPr>
          <w:ilvl w:val="0"/>
          <w:numId w:val="1"/>
        </w:numPr>
        <w:spacing w:line="360" w:lineRule="auto"/>
        <w:ind w:left="426" w:firstLine="0"/>
        <w:jc w:val="both"/>
        <w:rPr>
          <w:rFonts w:ascii="Calibri" w:hAnsi="Calibri"/>
          <w:color w:val="000000"/>
        </w:rPr>
      </w:pPr>
      <w:proofErr w:type="spellStart"/>
      <w:r w:rsidRPr="00C76609">
        <w:rPr>
          <w:rFonts w:ascii="Calibri" w:hAnsi="Calibri"/>
          <w:color w:val="000000"/>
        </w:rPr>
        <w:t>demonter</w:t>
      </w:r>
      <w:proofErr w:type="spellEnd"/>
      <w:r w:rsidRPr="00C76609">
        <w:rPr>
          <w:rFonts w:ascii="Calibri" w:hAnsi="Calibri"/>
          <w:color w:val="000000"/>
        </w:rPr>
        <w:t xml:space="preserve"> wyrobów zużytych</w:t>
      </w:r>
      <w:r>
        <w:rPr>
          <w:rFonts w:ascii="Calibri" w:hAnsi="Calibri"/>
          <w:color w:val="000000"/>
        </w:rPr>
        <w:t xml:space="preserve"> – 1.</w:t>
      </w:r>
    </w:p>
    <w:p w:rsidR="00AF1C5A" w:rsidRDefault="0095597F" w:rsidP="00C975BE">
      <w:pPr>
        <w:pStyle w:val="Nagwek2"/>
        <w:spacing w:line="360" w:lineRule="auto"/>
      </w:pPr>
      <w:bookmarkStart w:id="32" w:name="_Toc508871655"/>
      <w:r>
        <w:t>3.8</w:t>
      </w:r>
      <w:r w:rsidR="00AF1C5A">
        <w:t xml:space="preserve"> Organizacja szkoleń</w:t>
      </w:r>
      <w:bookmarkEnd w:id="31"/>
      <w:bookmarkEnd w:id="32"/>
    </w:p>
    <w:p w:rsidR="00124C66" w:rsidRDefault="00124C66" w:rsidP="00124C66">
      <w:pPr>
        <w:spacing w:line="360" w:lineRule="auto"/>
        <w:ind w:firstLine="708"/>
        <w:jc w:val="both"/>
        <w:rPr>
          <w:rFonts w:ascii="Calibri" w:hAnsi="Calibri"/>
          <w:color w:val="000000"/>
        </w:rPr>
      </w:pPr>
    </w:p>
    <w:p w:rsidR="00E92699" w:rsidRDefault="00E92699" w:rsidP="00BB2A63">
      <w:pPr>
        <w:spacing w:line="360" w:lineRule="auto"/>
        <w:ind w:firstLine="426"/>
        <w:jc w:val="both"/>
        <w:rPr>
          <w:rFonts w:ascii="Calibri" w:hAnsi="Calibri"/>
          <w:color w:val="000000"/>
        </w:rPr>
      </w:pPr>
      <w:r>
        <w:rPr>
          <w:rFonts w:ascii="Calibri" w:hAnsi="Calibri"/>
          <w:color w:val="000000"/>
        </w:rPr>
        <w:t xml:space="preserve">Szkolenia to pozaszkolne zajęcia mające na celu uzyskanie, uzupełnienie </w:t>
      </w:r>
      <w:r w:rsidR="00F52D0A">
        <w:rPr>
          <w:rFonts w:ascii="Calibri" w:hAnsi="Calibri"/>
          <w:color w:val="000000"/>
        </w:rPr>
        <w:t xml:space="preserve">                  </w:t>
      </w:r>
      <w:r w:rsidR="007861E5">
        <w:rPr>
          <w:rFonts w:ascii="Calibri" w:hAnsi="Calibri"/>
          <w:color w:val="000000"/>
        </w:rPr>
        <w:t xml:space="preserve">              </w:t>
      </w:r>
      <w:r w:rsidR="00F52D0A">
        <w:rPr>
          <w:rFonts w:ascii="Calibri" w:hAnsi="Calibri"/>
          <w:color w:val="000000"/>
        </w:rPr>
        <w:t xml:space="preserve"> </w:t>
      </w:r>
      <w:r>
        <w:rPr>
          <w:rFonts w:ascii="Calibri" w:hAnsi="Calibri"/>
          <w:color w:val="000000"/>
        </w:rPr>
        <w:t xml:space="preserve">lub doskonalenie umiejętności i kwalifikacji zawodowych potrzebnych do wykonywania </w:t>
      </w:r>
      <w:r w:rsidR="00F52D0A">
        <w:rPr>
          <w:rFonts w:ascii="Calibri" w:hAnsi="Calibri"/>
          <w:color w:val="000000"/>
        </w:rPr>
        <w:lastRenderedPageBreak/>
        <w:t xml:space="preserve">pracy, </w:t>
      </w:r>
      <w:r>
        <w:rPr>
          <w:rFonts w:ascii="Calibri" w:hAnsi="Calibri"/>
          <w:color w:val="000000"/>
        </w:rPr>
        <w:t>w tym umiejętności poszuk</w:t>
      </w:r>
      <w:r w:rsidR="00B316DD">
        <w:rPr>
          <w:rFonts w:ascii="Calibri" w:hAnsi="Calibri"/>
          <w:color w:val="000000"/>
        </w:rPr>
        <w:t>iwania zatrudnienia. Zgodnie z u</w:t>
      </w:r>
      <w:r>
        <w:rPr>
          <w:rFonts w:ascii="Calibri" w:hAnsi="Calibri"/>
          <w:color w:val="000000"/>
        </w:rPr>
        <w:t>sta</w:t>
      </w:r>
      <w:r w:rsidR="00F52D0A">
        <w:rPr>
          <w:rFonts w:ascii="Calibri" w:hAnsi="Calibri"/>
          <w:color w:val="000000"/>
        </w:rPr>
        <w:t xml:space="preserve">wą o promocji zatrudnienia </w:t>
      </w:r>
      <w:r>
        <w:rPr>
          <w:rFonts w:ascii="Calibri" w:hAnsi="Calibri"/>
          <w:color w:val="000000"/>
        </w:rPr>
        <w:t>i instytucjach rynku pracy Powiatowy Urząd Pracy w Mońkac</w:t>
      </w:r>
      <w:r w:rsidR="00F52D0A">
        <w:rPr>
          <w:rFonts w:ascii="Calibri" w:hAnsi="Calibri"/>
          <w:color w:val="000000"/>
        </w:rPr>
        <w:t xml:space="preserve">h organizuje szkolenia grupowe </w:t>
      </w:r>
      <w:r>
        <w:rPr>
          <w:rFonts w:ascii="Calibri" w:hAnsi="Calibri"/>
          <w:color w:val="000000"/>
        </w:rPr>
        <w:t>i indywidualne.</w:t>
      </w:r>
    </w:p>
    <w:p w:rsidR="00E92699" w:rsidRDefault="00E92699" w:rsidP="00BB2A63">
      <w:pPr>
        <w:spacing w:line="360" w:lineRule="auto"/>
        <w:ind w:firstLine="426"/>
        <w:jc w:val="both"/>
        <w:rPr>
          <w:rFonts w:ascii="Calibri" w:hAnsi="Calibri"/>
          <w:color w:val="000000"/>
        </w:rPr>
      </w:pPr>
      <w:r>
        <w:rPr>
          <w:rFonts w:ascii="Calibri" w:hAnsi="Calibri"/>
          <w:color w:val="000000"/>
        </w:rPr>
        <w:t xml:space="preserve">W roku 2017 szkoleniami objęto </w:t>
      </w:r>
      <w:r>
        <w:rPr>
          <w:rFonts w:ascii="Calibri" w:hAnsi="Calibri"/>
          <w:b/>
          <w:color w:val="000000"/>
        </w:rPr>
        <w:t>31 osób</w:t>
      </w:r>
      <w:r>
        <w:rPr>
          <w:rFonts w:ascii="Calibri" w:hAnsi="Calibri"/>
          <w:color w:val="000000"/>
        </w:rPr>
        <w:t>. Skierowani na szkolenia bezrobotni uczestniczyli w następujących kursach:</w:t>
      </w:r>
    </w:p>
    <w:p w:rsidR="00BB2A63" w:rsidRDefault="00BB2A63" w:rsidP="00BB2A63">
      <w:pPr>
        <w:spacing w:line="360" w:lineRule="auto"/>
        <w:ind w:left="426"/>
        <w:jc w:val="both"/>
        <w:rPr>
          <w:rFonts w:ascii="Calibri" w:hAnsi="Calibri"/>
          <w:color w:val="000000"/>
        </w:rPr>
        <w:sectPr w:rsidR="00BB2A63" w:rsidSect="0068153B">
          <w:footerReference w:type="default" r:id="rId16"/>
          <w:pgSz w:w="11906" w:h="16838"/>
          <w:pgMar w:top="1417" w:right="1417" w:bottom="1417" w:left="1417" w:header="708" w:footer="708" w:gutter="0"/>
          <w:cols w:space="708"/>
          <w:titlePg/>
          <w:docGrid w:linePitch="360"/>
        </w:sectPr>
      </w:pPr>
    </w:p>
    <w:p w:rsidR="00E92699" w:rsidRDefault="00E92699" w:rsidP="00BB2A63">
      <w:pPr>
        <w:spacing w:line="360" w:lineRule="auto"/>
        <w:ind w:left="426"/>
        <w:jc w:val="both"/>
        <w:rPr>
          <w:rFonts w:ascii="Calibri" w:hAnsi="Calibri"/>
          <w:color w:val="000000"/>
        </w:rPr>
      </w:pPr>
      <w:r>
        <w:rPr>
          <w:rFonts w:ascii="Calibri" w:hAnsi="Calibri"/>
          <w:color w:val="000000"/>
        </w:rPr>
        <w:t>- „ABC przedsiębiorczości”</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BB2A63">
        <w:rPr>
          <w:rFonts w:ascii="Calibri" w:hAnsi="Calibri"/>
          <w:color w:val="000000"/>
        </w:rPr>
        <w:t xml:space="preserve">        </w:t>
      </w:r>
      <w:r>
        <w:rPr>
          <w:rFonts w:ascii="Calibri" w:hAnsi="Calibri"/>
          <w:color w:val="000000"/>
        </w:rPr>
        <w:t>- 10 osób</w:t>
      </w:r>
    </w:p>
    <w:p w:rsidR="00E92699" w:rsidRDefault="00E92699" w:rsidP="00BB2A63">
      <w:pPr>
        <w:spacing w:line="360" w:lineRule="auto"/>
        <w:ind w:left="426"/>
        <w:jc w:val="both"/>
        <w:rPr>
          <w:rFonts w:ascii="Calibri" w:hAnsi="Calibri"/>
          <w:color w:val="000000"/>
        </w:rPr>
      </w:pPr>
      <w:r>
        <w:rPr>
          <w:rFonts w:ascii="Calibri" w:hAnsi="Calibri"/>
          <w:color w:val="000000"/>
        </w:rPr>
        <w:t xml:space="preserve">- „Kierowca samochodu ciężarowego”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BB2A63">
        <w:rPr>
          <w:rFonts w:ascii="Calibri" w:hAnsi="Calibri"/>
          <w:color w:val="000000"/>
        </w:rPr>
        <w:t xml:space="preserve">        </w:t>
      </w:r>
      <w:r>
        <w:rPr>
          <w:rFonts w:ascii="Calibri" w:hAnsi="Calibri"/>
          <w:color w:val="000000"/>
        </w:rPr>
        <w:t>- 11 osób</w:t>
      </w:r>
    </w:p>
    <w:p w:rsidR="00E92699" w:rsidRDefault="00E92699" w:rsidP="00BB2A63">
      <w:pPr>
        <w:spacing w:line="360" w:lineRule="auto"/>
        <w:ind w:left="426"/>
        <w:jc w:val="both"/>
        <w:rPr>
          <w:rFonts w:ascii="Calibri" w:hAnsi="Calibri"/>
          <w:color w:val="000000"/>
        </w:rPr>
      </w:pPr>
      <w:r>
        <w:rPr>
          <w:rFonts w:ascii="Calibri" w:hAnsi="Calibri"/>
          <w:color w:val="000000"/>
        </w:rPr>
        <w:t>- „Eksploatacja urządzeń, instalacji i sieci elektroenergetycznych do 1kV” - 8  osób</w:t>
      </w:r>
    </w:p>
    <w:p w:rsidR="00E92699" w:rsidRDefault="00E92699" w:rsidP="00BB2A63">
      <w:pPr>
        <w:spacing w:line="360" w:lineRule="auto"/>
        <w:ind w:left="426"/>
        <w:jc w:val="both"/>
        <w:rPr>
          <w:rFonts w:ascii="Calibri" w:hAnsi="Calibri"/>
          <w:color w:val="000000"/>
        </w:rPr>
      </w:pPr>
      <w:r>
        <w:rPr>
          <w:rFonts w:ascii="Calibri" w:hAnsi="Calibri"/>
          <w:color w:val="000000"/>
        </w:rPr>
        <w:t>- „Operator zagęszczarek i u</w:t>
      </w:r>
      <w:r w:rsidR="00BB2A63">
        <w:rPr>
          <w:rFonts w:ascii="Calibri" w:hAnsi="Calibri"/>
          <w:color w:val="000000"/>
        </w:rPr>
        <w:t xml:space="preserve">bijaków wibracyjnych kl. III”                               </w:t>
      </w:r>
      <w:r>
        <w:rPr>
          <w:rFonts w:ascii="Calibri" w:hAnsi="Calibri"/>
          <w:color w:val="000000"/>
        </w:rPr>
        <w:t>- 1 osoba</w:t>
      </w:r>
    </w:p>
    <w:p w:rsidR="00E92699" w:rsidRDefault="00E92699" w:rsidP="00BB2A63">
      <w:pPr>
        <w:spacing w:line="360" w:lineRule="auto"/>
        <w:ind w:left="426"/>
        <w:jc w:val="both"/>
        <w:rPr>
          <w:rFonts w:ascii="Calibri" w:hAnsi="Calibri"/>
          <w:color w:val="000000"/>
        </w:rPr>
      </w:pPr>
      <w:r>
        <w:rPr>
          <w:rFonts w:ascii="Calibri" w:hAnsi="Calibri"/>
          <w:color w:val="000000"/>
        </w:rPr>
        <w:t>- „Spawanie acety</w:t>
      </w:r>
      <w:r w:rsidR="00BB2A63">
        <w:rPr>
          <w:rFonts w:ascii="Calibri" w:hAnsi="Calibri"/>
          <w:color w:val="000000"/>
        </w:rPr>
        <w:t>lenowo-tlenowe -311”</w:t>
      </w:r>
      <w:r w:rsidR="00BB2A63">
        <w:rPr>
          <w:rFonts w:ascii="Calibri" w:hAnsi="Calibri"/>
          <w:color w:val="000000"/>
        </w:rPr>
        <w:tab/>
      </w:r>
      <w:r w:rsidR="00BB2A63">
        <w:rPr>
          <w:rFonts w:ascii="Calibri" w:hAnsi="Calibri"/>
          <w:color w:val="000000"/>
        </w:rPr>
        <w:tab/>
      </w:r>
      <w:r w:rsidR="00BB2A63">
        <w:rPr>
          <w:rFonts w:ascii="Calibri" w:hAnsi="Calibri"/>
          <w:color w:val="000000"/>
        </w:rPr>
        <w:tab/>
      </w:r>
      <w:r w:rsidR="00BB2A63">
        <w:rPr>
          <w:rFonts w:ascii="Calibri" w:hAnsi="Calibri"/>
          <w:color w:val="000000"/>
        </w:rPr>
        <w:tab/>
      </w:r>
      <w:r w:rsidR="007861E5">
        <w:rPr>
          <w:rFonts w:ascii="Calibri" w:hAnsi="Calibri"/>
          <w:color w:val="000000"/>
        </w:rPr>
        <w:t xml:space="preserve">         </w:t>
      </w:r>
      <w:r>
        <w:rPr>
          <w:rFonts w:ascii="Calibri" w:hAnsi="Calibri"/>
          <w:color w:val="000000"/>
        </w:rPr>
        <w:t xml:space="preserve">- 1 osoba </w:t>
      </w:r>
    </w:p>
    <w:p w:rsidR="00BB2A63" w:rsidRDefault="00BB2A63" w:rsidP="00BB2A63">
      <w:pPr>
        <w:spacing w:line="360" w:lineRule="auto"/>
        <w:ind w:left="426"/>
        <w:jc w:val="both"/>
        <w:rPr>
          <w:rFonts w:ascii="Calibri" w:hAnsi="Calibri"/>
          <w:color w:val="000000"/>
        </w:rPr>
        <w:sectPr w:rsidR="00BB2A63" w:rsidSect="00BB2A63">
          <w:type w:val="continuous"/>
          <w:pgSz w:w="11906" w:h="16838"/>
          <w:pgMar w:top="1417" w:right="1417" w:bottom="1417" w:left="1417" w:header="708" w:footer="708" w:gutter="0"/>
          <w:cols w:space="708"/>
          <w:titlePg/>
          <w:docGrid w:linePitch="360"/>
        </w:sectPr>
      </w:pPr>
    </w:p>
    <w:p w:rsidR="00E92699" w:rsidRDefault="00E92699" w:rsidP="00BB2A63">
      <w:pPr>
        <w:spacing w:line="360" w:lineRule="auto"/>
        <w:ind w:left="426"/>
        <w:jc w:val="both"/>
        <w:rPr>
          <w:rFonts w:ascii="Calibri" w:hAnsi="Calibri"/>
          <w:color w:val="000000"/>
        </w:rPr>
      </w:pPr>
    </w:p>
    <w:p w:rsidR="00E92699" w:rsidRDefault="00E92699" w:rsidP="00BB2A63">
      <w:pPr>
        <w:spacing w:line="360" w:lineRule="auto"/>
        <w:ind w:firstLine="426"/>
        <w:jc w:val="both"/>
        <w:rPr>
          <w:rFonts w:ascii="Calibri" w:hAnsi="Calibri"/>
          <w:color w:val="000000"/>
        </w:rPr>
      </w:pPr>
      <w:r>
        <w:rPr>
          <w:rFonts w:ascii="Calibri" w:hAnsi="Calibri"/>
          <w:color w:val="000000"/>
        </w:rPr>
        <w:t>Szkolenia w  20</w:t>
      </w:r>
      <w:r w:rsidR="00B316DD">
        <w:rPr>
          <w:rFonts w:ascii="Calibri" w:hAnsi="Calibri"/>
          <w:color w:val="000000"/>
        </w:rPr>
        <w:t>17 r. ukończyło 30 osób. dodatkowo</w:t>
      </w:r>
      <w:r>
        <w:rPr>
          <w:rFonts w:ascii="Calibri" w:hAnsi="Calibri"/>
          <w:color w:val="000000"/>
        </w:rPr>
        <w:t xml:space="preserve"> szkoleniem z zakresu umiejętnośc</w:t>
      </w:r>
      <w:r w:rsidR="00B316DD">
        <w:rPr>
          <w:rFonts w:ascii="Calibri" w:hAnsi="Calibri"/>
          <w:color w:val="000000"/>
        </w:rPr>
        <w:t xml:space="preserve">i aktywnego poszukiwania pracy </w:t>
      </w:r>
      <w:r>
        <w:rPr>
          <w:rFonts w:ascii="Calibri" w:hAnsi="Calibri"/>
          <w:color w:val="000000"/>
        </w:rPr>
        <w:t>objęto 21 osób.</w:t>
      </w:r>
    </w:p>
    <w:p w:rsidR="00A3229A" w:rsidRDefault="00A3229A" w:rsidP="001C2F19">
      <w:pPr>
        <w:spacing w:line="360" w:lineRule="auto"/>
        <w:jc w:val="both"/>
        <w:rPr>
          <w:rFonts w:ascii="Calibri" w:hAnsi="Calibri"/>
          <w:color w:val="000000"/>
        </w:rPr>
      </w:pPr>
    </w:p>
    <w:p w:rsidR="00A970F4" w:rsidRPr="006E7966" w:rsidRDefault="0095597F" w:rsidP="006E7966">
      <w:pPr>
        <w:pStyle w:val="Nagwek2"/>
        <w:spacing w:line="360" w:lineRule="auto"/>
      </w:pPr>
      <w:bookmarkStart w:id="33" w:name="_Toc508871656"/>
      <w:r>
        <w:t>3.9</w:t>
      </w:r>
      <w:r w:rsidR="00A970F4" w:rsidRPr="006E7966">
        <w:t xml:space="preserve"> Bony szkoleniowe</w:t>
      </w:r>
      <w:bookmarkEnd w:id="33"/>
    </w:p>
    <w:p w:rsidR="006E7966" w:rsidRDefault="006E7966" w:rsidP="006E7966">
      <w:pPr>
        <w:tabs>
          <w:tab w:val="num" w:pos="360"/>
        </w:tabs>
        <w:spacing w:line="360" w:lineRule="auto"/>
        <w:ind w:left="360"/>
        <w:jc w:val="both"/>
        <w:rPr>
          <w:rFonts w:ascii="Calibri" w:hAnsi="Calibri"/>
          <w:color w:val="000000"/>
        </w:rPr>
      </w:pPr>
    </w:p>
    <w:p w:rsidR="005454B0" w:rsidRDefault="006E7966" w:rsidP="007861E5">
      <w:pPr>
        <w:tabs>
          <w:tab w:val="num" w:pos="426"/>
        </w:tabs>
        <w:spacing w:line="360" w:lineRule="auto"/>
        <w:jc w:val="both"/>
        <w:rPr>
          <w:rFonts w:ascii="Calibri" w:hAnsi="Calibri"/>
          <w:color w:val="000000"/>
        </w:rPr>
      </w:pPr>
      <w:r>
        <w:rPr>
          <w:rFonts w:ascii="Calibri" w:hAnsi="Calibri"/>
          <w:b/>
          <w:color w:val="000000"/>
        </w:rPr>
        <w:tab/>
      </w:r>
      <w:r w:rsidR="005454B0">
        <w:rPr>
          <w:rFonts w:ascii="Calibri" w:hAnsi="Calibri"/>
          <w:b/>
          <w:color w:val="000000"/>
        </w:rPr>
        <w:t>Bon szkoleniowy</w:t>
      </w:r>
      <w:r w:rsidR="005454B0">
        <w:rPr>
          <w:rFonts w:ascii="Calibri" w:hAnsi="Calibri"/>
          <w:color w:val="000000"/>
        </w:rPr>
        <w:t xml:space="preserve"> stanowi gwarancję skierowania na szkolenie wskazane przez osobę, której bon przyznano, a także opłacenia kosztów, które zostaną poniesione w związku </w:t>
      </w:r>
      <w:r w:rsidR="005454B0">
        <w:rPr>
          <w:rFonts w:ascii="Calibri" w:hAnsi="Calibri"/>
          <w:color w:val="000000"/>
        </w:rPr>
        <w:br/>
        <w:t>z jego podjęciem</w:t>
      </w:r>
      <w:r w:rsidR="00B316DD">
        <w:rPr>
          <w:rFonts w:ascii="Calibri" w:hAnsi="Calibri"/>
          <w:color w:val="000000"/>
        </w:rPr>
        <w:t>.</w:t>
      </w:r>
    </w:p>
    <w:p w:rsidR="005454B0" w:rsidRDefault="005454B0" w:rsidP="007861E5">
      <w:pPr>
        <w:spacing w:line="360" w:lineRule="auto"/>
        <w:ind w:firstLine="426"/>
        <w:jc w:val="both"/>
        <w:rPr>
          <w:rFonts w:ascii="Calibri" w:hAnsi="Calibri"/>
          <w:color w:val="000000"/>
        </w:rPr>
      </w:pPr>
      <w:r>
        <w:rPr>
          <w:rFonts w:ascii="Calibri" w:hAnsi="Calibri"/>
          <w:color w:val="000000"/>
        </w:rPr>
        <w:t xml:space="preserve">W </w:t>
      </w:r>
      <w:r w:rsidR="007861E5">
        <w:rPr>
          <w:rFonts w:ascii="Calibri" w:hAnsi="Calibri"/>
          <w:color w:val="000000"/>
        </w:rPr>
        <w:t>2017 r.</w:t>
      </w:r>
      <w:r>
        <w:rPr>
          <w:rFonts w:ascii="Calibri" w:hAnsi="Calibri"/>
          <w:color w:val="000000"/>
        </w:rPr>
        <w:t xml:space="preserve"> szkoleniami w ramach Bonów szkoleniowych objęto </w:t>
      </w:r>
      <w:r>
        <w:rPr>
          <w:rFonts w:ascii="Calibri" w:hAnsi="Calibri"/>
          <w:b/>
          <w:color w:val="000000"/>
        </w:rPr>
        <w:t>9 osób</w:t>
      </w:r>
      <w:r>
        <w:rPr>
          <w:rFonts w:ascii="Calibri" w:hAnsi="Calibri"/>
          <w:color w:val="000000"/>
        </w:rPr>
        <w:t>. Skierowani na szkolenia bezrobotni uczestniczyli w następujących kursach:</w:t>
      </w:r>
    </w:p>
    <w:p w:rsidR="005454B0" w:rsidRDefault="005454B0" w:rsidP="007861E5">
      <w:pPr>
        <w:spacing w:line="360" w:lineRule="auto"/>
        <w:ind w:firstLine="426"/>
        <w:jc w:val="both"/>
        <w:rPr>
          <w:rFonts w:ascii="Calibri" w:hAnsi="Calibri"/>
          <w:color w:val="000000"/>
        </w:rPr>
      </w:pPr>
      <w:r>
        <w:rPr>
          <w:rFonts w:ascii="Calibri" w:hAnsi="Calibri"/>
          <w:color w:val="000000"/>
        </w:rPr>
        <w:t>- „Szkolenie z zakresu kompetencji zawodowych w transporcie rzeczy”</w:t>
      </w:r>
      <w:r>
        <w:rPr>
          <w:rFonts w:ascii="Calibri" w:hAnsi="Calibri"/>
          <w:color w:val="000000"/>
        </w:rPr>
        <w:tab/>
        <w:t>- 1 osoba</w:t>
      </w:r>
    </w:p>
    <w:p w:rsidR="005454B0" w:rsidRDefault="005454B0" w:rsidP="007861E5">
      <w:pPr>
        <w:spacing w:line="360" w:lineRule="auto"/>
        <w:ind w:firstLine="426"/>
        <w:jc w:val="both"/>
        <w:rPr>
          <w:rFonts w:ascii="Calibri" w:hAnsi="Calibri"/>
          <w:color w:val="000000"/>
        </w:rPr>
      </w:pPr>
      <w:r>
        <w:rPr>
          <w:rFonts w:ascii="Calibri" w:hAnsi="Calibri"/>
          <w:color w:val="000000"/>
        </w:rPr>
        <w:t>- „Kierowca samochodu ciężarowego z przyczepą”</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- 2 osoby</w:t>
      </w:r>
    </w:p>
    <w:p w:rsidR="005454B0" w:rsidRDefault="005454B0" w:rsidP="007861E5">
      <w:pPr>
        <w:spacing w:line="360" w:lineRule="auto"/>
        <w:ind w:firstLine="426"/>
        <w:jc w:val="both"/>
        <w:rPr>
          <w:rFonts w:ascii="Calibri" w:hAnsi="Calibri"/>
          <w:color w:val="000000"/>
        </w:rPr>
      </w:pPr>
      <w:r>
        <w:rPr>
          <w:rFonts w:ascii="Calibri" w:hAnsi="Calibri"/>
          <w:color w:val="000000"/>
        </w:rPr>
        <w:t>-„ Kierowca samochodu ciężarowego”</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7861E5">
        <w:rPr>
          <w:rFonts w:ascii="Calibri" w:hAnsi="Calibri"/>
          <w:color w:val="000000"/>
        </w:rPr>
        <w:t xml:space="preserve">             </w:t>
      </w:r>
      <w:r>
        <w:rPr>
          <w:rFonts w:ascii="Calibri" w:hAnsi="Calibri"/>
          <w:color w:val="000000"/>
        </w:rPr>
        <w:t>- 1 osoba</w:t>
      </w:r>
    </w:p>
    <w:p w:rsidR="005454B0" w:rsidRDefault="005454B0" w:rsidP="007861E5">
      <w:pPr>
        <w:spacing w:line="360" w:lineRule="auto"/>
        <w:ind w:firstLine="426"/>
        <w:jc w:val="both"/>
        <w:rPr>
          <w:rFonts w:ascii="Calibri" w:hAnsi="Calibri"/>
          <w:color w:val="000000"/>
        </w:rPr>
      </w:pPr>
      <w:r>
        <w:rPr>
          <w:rFonts w:ascii="Calibri" w:hAnsi="Calibri"/>
          <w:color w:val="000000"/>
        </w:rPr>
        <w:t xml:space="preserve">- „Transport towarów niebezpiecznych ADR, Eksploatacja urządzeń </w:t>
      </w:r>
      <w:r w:rsidR="00F52D0A">
        <w:rPr>
          <w:rFonts w:ascii="Calibri" w:hAnsi="Calibri"/>
          <w:color w:val="000000"/>
        </w:rPr>
        <w:t>gaz</w:t>
      </w:r>
      <w:r w:rsidR="004C2F56">
        <w:rPr>
          <w:rFonts w:ascii="Calibri" w:hAnsi="Calibri"/>
          <w:color w:val="000000"/>
        </w:rPr>
        <w:t>.</w:t>
      </w:r>
      <w:r>
        <w:rPr>
          <w:rFonts w:ascii="Calibri" w:hAnsi="Calibri"/>
          <w:color w:val="000000"/>
        </w:rPr>
        <w:t>”</w:t>
      </w:r>
      <w:r>
        <w:rPr>
          <w:rFonts w:ascii="Calibri" w:hAnsi="Calibri"/>
          <w:color w:val="000000"/>
        </w:rPr>
        <w:tab/>
        <w:t>- 1 osoba</w:t>
      </w:r>
    </w:p>
    <w:p w:rsidR="005454B0" w:rsidRDefault="005454B0" w:rsidP="007861E5">
      <w:pPr>
        <w:spacing w:line="360" w:lineRule="auto"/>
        <w:ind w:firstLine="426"/>
        <w:jc w:val="both"/>
        <w:rPr>
          <w:rFonts w:ascii="Calibri" w:hAnsi="Calibri"/>
          <w:color w:val="000000"/>
        </w:rPr>
      </w:pPr>
      <w:r>
        <w:rPr>
          <w:rFonts w:ascii="Calibri" w:hAnsi="Calibri"/>
          <w:color w:val="000000"/>
        </w:rPr>
        <w:t>- „Operator koparko-ładowarki kl. III”</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7861E5">
        <w:rPr>
          <w:rFonts w:ascii="Calibri" w:hAnsi="Calibri"/>
          <w:color w:val="000000"/>
        </w:rPr>
        <w:t xml:space="preserve">             </w:t>
      </w:r>
      <w:r>
        <w:rPr>
          <w:rFonts w:ascii="Calibri" w:hAnsi="Calibri"/>
          <w:color w:val="000000"/>
        </w:rPr>
        <w:t>- 1 osoba</w:t>
      </w:r>
    </w:p>
    <w:p w:rsidR="005454B0" w:rsidRDefault="005454B0" w:rsidP="007861E5">
      <w:pPr>
        <w:spacing w:line="360" w:lineRule="auto"/>
        <w:ind w:firstLine="426"/>
        <w:jc w:val="both"/>
        <w:rPr>
          <w:rFonts w:ascii="Calibri" w:hAnsi="Calibri"/>
          <w:color w:val="000000"/>
        </w:rPr>
      </w:pPr>
      <w:r>
        <w:rPr>
          <w:rFonts w:ascii="Calibri" w:hAnsi="Calibri"/>
          <w:color w:val="000000"/>
        </w:rPr>
        <w:t>- „Obsługa kotłów parowych i wodnyc</w:t>
      </w:r>
      <w:r w:rsidR="00F52D0A">
        <w:rPr>
          <w:rFonts w:ascii="Calibri" w:hAnsi="Calibri"/>
          <w:color w:val="000000"/>
        </w:rPr>
        <w:t>h na paliwa stałe, ciekłe i gaz</w:t>
      </w:r>
      <w:r w:rsidR="004C2F56">
        <w:rPr>
          <w:rFonts w:ascii="Calibri" w:hAnsi="Calibri"/>
          <w:color w:val="000000"/>
        </w:rPr>
        <w:t>.</w:t>
      </w:r>
      <w:r>
        <w:rPr>
          <w:rFonts w:ascii="Calibri" w:hAnsi="Calibri"/>
          <w:color w:val="000000"/>
        </w:rPr>
        <w:t>”</w:t>
      </w:r>
      <w:r w:rsidR="007861E5">
        <w:rPr>
          <w:rFonts w:ascii="Calibri" w:hAnsi="Calibri"/>
          <w:color w:val="000000"/>
        </w:rPr>
        <w:t xml:space="preserve"> </w:t>
      </w:r>
      <w:r>
        <w:rPr>
          <w:rFonts w:ascii="Calibri" w:hAnsi="Calibri"/>
          <w:color w:val="000000"/>
        </w:rPr>
        <w:tab/>
        <w:t>- 1 osoba</w:t>
      </w:r>
    </w:p>
    <w:p w:rsidR="005454B0" w:rsidRDefault="005454B0" w:rsidP="007861E5">
      <w:pPr>
        <w:spacing w:line="360" w:lineRule="auto"/>
        <w:ind w:firstLine="426"/>
        <w:jc w:val="both"/>
        <w:rPr>
          <w:rFonts w:ascii="Calibri" w:hAnsi="Calibri"/>
          <w:color w:val="000000"/>
        </w:rPr>
      </w:pPr>
      <w:r>
        <w:rPr>
          <w:rFonts w:ascii="Calibri" w:hAnsi="Calibri"/>
          <w:color w:val="000000"/>
        </w:rPr>
        <w:t>- „Kierowca autobusu”</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7861E5">
        <w:rPr>
          <w:rFonts w:ascii="Calibri" w:hAnsi="Calibri"/>
          <w:color w:val="000000"/>
        </w:rPr>
        <w:t xml:space="preserve">             </w:t>
      </w:r>
      <w:r>
        <w:rPr>
          <w:rFonts w:ascii="Calibri" w:hAnsi="Calibri"/>
          <w:color w:val="000000"/>
        </w:rPr>
        <w:t>- 1 osoba</w:t>
      </w:r>
    </w:p>
    <w:p w:rsidR="005454B0" w:rsidRDefault="005454B0" w:rsidP="007861E5">
      <w:pPr>
        <w:spacing w:line="360" w:lineRule="auto"/>
        <w:ind w:firstLine="426"/>
        <w:jc w:val="both"/>
        <w:rPr>
          <w:rFonts w:ascii="Calibri" w:hAnsi="Calibri"/>
          <w:color w:val="000000"/>
        </w:rPr>
      </w:pPr>
      <w:r>
        <w:rPr>
          <w:rFonts w:ascii="Calibri" w:hAnsi="Calibri"/>
          <w:color w:val="000000"/>
        </w:rPr>
        <w:t>- „Operator podestów ruchomych, Operator żurawi przenośnych”</w:t>
      </w:r>
      <w:r>
        <w:rPr>
          <w:rFonts w:ascii="Calibri" w:hAnsi="Calibri"/>
          <w:color w:val="000000"/>
        </w:rPr>
        <w:tab/>
      </w:r>
      <w:r w:rsidR="007861E5">
        <w:rPr>
          <w:rFonts w:ascii="Calibri" w:hAnsi="Calibri"/>
          <w:color w:val="000000"/>
        </w:rPr>
        <w:t xml:space="preserve">             </w:t>
      </w:r>
      <w:r>
        <w:rPr>
          <w:rFonts w:ascii="Calibri" w:hAnsi="Calibri"/>
          <w:color w:val="000000"/>
        </w:rPr>
        <w:t>- 1 osoba</w:t>
      </w:r>
    </w:p>
    <w:p w:rsidR="005454B0" w:rsidRDefault="005454B0" w:rsidP="005454B0">
      <w:pPr>
        <w:spacing w:line="360" w:lineRule="auto"/>
        <w:ind w:firstLine="708"/>
        <w:jc w:val="both"/>
        <w:rPr>
          <w:rFonts w:ascii="Calibri" w:hAnsi="Calibri"/>
          <w:color w:val="000000"/>
        </w:rPr>
      </w:pPr>
    </w:p>
    <w:p w:rsidR="00BA28A8" w:rsidRDefault="00B316DD" w:rsidP="00B316DD">
      <w:pPr>
        <w:spacing w:line="360" w:lineRule="auto"/>
        <w:ind w:firstLine="708"/>
        <w:jc w:val="both"/>
        <w:rPr>
          <w:rFonts w:ascii="Calibri" w:hAnsi="Calibri"/>
          <w:color w:val="000000"/>
        </w:rPr>
      </w:pPr>
      <w:r>
        <w:rPr>
          <w:rFonts w:ascii="Calibri" w:hAnsi="Calibri"/>
          <w:color w:val="000000"/>
        </w:rPr>
        <w:t>Szkolenia w ramach b</w:t>
      </w:r>
      <w:r w:rsidR="005454B0">
        <w:rPr>
          <w:rFonts w:ascii="Calibri" w:hAnsi="Calibri"/>
          <w:color w:val="000000"/>
        </w:rPr>
        <w:t>onów szkoleniowych ukończyło 9 osób.</w:t>
      </w:r>
    </w:p>
    <w:p w:rsidR="006E7966" w:rsidRPr="00BA28A8" w:rsidRDefault="0095597F" w:rsidP="00BA28A8">
      <w:pPr>
        <w:pStyle w:val="Nagwek2"/>
        <w:spacing w:line="360" w:lineRule="auto"/>
      </w:pPr>
      <w:bookmarkStart w:id="34" w:name="_Hlk508699612"/>
      <w:bookmarkStart w:id="35" w:name="_Toc508871657"/>
      <w:r>
        <w:lastRenderedPageBreak/>
        <w:t>3.10</w:t>
      </w:r>
      <w:r w:rsidR="006E7966" w:rsidRPr="00BA28A8">
        <w:t xml:space="preserve"> Bony stażowe</w:t>
      </w:r>
      <w:bookmarkEnd w:id="35"/>
    </w:p>
    <w:p w:rsidR="00BA28A8" w:rsidRDefault="00BA28A8" w:rsidP="00BA28A8">
      <w:pPr>
        <w:tabs>
          <w:tab w:val="num" w:pos="360"/>
        </w:tabs>
        <w:spacing w:line="360" w:lineRule="auto"/>
        <w:jc w:val="both"/>
        <w:rPr>
          <w:rFonts w:ascii="Calibri" w:hAnsi="Calibri"/>
          <w:b/>
          <w:color w:val="000000"/>
        </w:rPr>
      </w:pPr>
    </w:p>
    <w:p w:rsidR="006E7966" w:rsidRDefault="00BA28A8" w:rsidP="007861E5">
      <w:pPr>
        <w:tabs>
          <w:tab w:val="num" w:pos="426"/>
        </w:tabs>
        <w:spacing w:line="360" w:lineRule="auto"/>
        <w:jc w:val="both"/>
        <w:rPr>
          <w:rFonts w:ascii="Calibri" w:hAnsi="Calibri"/>
          <w:color w:val="000000"/>
        </w:rPr>
      </w:pPr>
      <w:r>
        <w:rPr>
          <w:rFonts w:ascii="Calibri" w:hAnsi="Calibri"/>
          <w:b/>
          <w:color w:val="000000"/>
        </w:rPr>
        <w:tab/>
        <w:t>B</w:t>
      </w:r>
      <w:r w:rsidR="006E7966" w:rsidRPr="004967FD">
        <w:rPr>
          <w:rFonts w:ascii="Calibri" w:hAnsi="Calibri"/>
          <w:b/>
          <w:color w:val="000000"/>
        </w:rPr>
        <w:t>on stażowy</w:t>
      </w:r>
      <w:r w:rsidR="006E7966">
        <w:rPr>
          <w:rFonts w:ascii="Calibri" w:hAnsi="Calibri"/>
          <w:color w:val="000000"/>
        </w:rPr>
        <w:t xml:space="preserve"> </w:t>
      </w:r>
      <w:r w:rsidR="006E7966" w:rsidRPr="004967FD">
        <w:rPr>
          <w:rFonts w:ascii="Calibri" w:hAnsi="Calibri"/>
          <w:color w:val="000000"/>
        </w:rPr>
        <w:t xml:space="preserve">to gwarancja skierowania osoby, której przyznano bon, do odbycia stażu </w:t>
      </w:r>
      <w:r w:rsidR="000E284E">
        <w:rPr>
          <w:rFonts w:ascii="Calibri" w:hAnsi="Calibri"/>
          <w:color w:val="000000"/>
        </w:rPr>
        <w:br/>
      </w:r>
      <w:r w:rsidR="006E7966" w:rsidRPr="004967FD">
        <w:rPr>
          <w:rFonts w:ascii="Calibri" w:hAnsi="Calibri"/>
          <w:color w:val="000000"/>
        </w:rPr>
        <w:t xml:space="preserve">u wskazanego przez nią pracodawcy na okres 6 miesięcy, o ile pracodawca zobowiąże </w:t>
      </w:r>
      <w:r w:rsidR="000E284E">
        <w:rPr>
          <w:rFonts w:ascii="Calibri" w:hAnsi="Calibri"/>
          <w:color w:val="000000"/>
        </w:rPr>
        <w:br/>
      </w:r>
      <w:r w:rsidR="006E7966" w:rsidRPr="004967FD">
        <w:rPr>
          <w:rFonts w:ascii="Calibri" w:hAnsi="Calibri"/>
          <w:color w:val="000000"/>
        </w:rPr>
        <w:t>się zatrudnić tę osobę po zakończeniu stażu na okres kolejnych 6 miesięcy.</w:t>
      </w:r>
    </w:p>
    <w:p w:rsidR="00BA28A8" w:rsidRDefault="00BA28A8" w:rsidP="007861E5">
      <w:pPr>
        <w:spacing w:line="360" w:lineRule="auto"/>
        <w:ind w:firstLine="426"/>
        <w:jc w:val="both"/>
        <w:rPr>
          <w:rFonts w:ascii="Calibri" w:hAnsi="Calibri"/>
        </w:rPr>
      </w:pPr>
      <w:r w:rsidRPr="004613C9">
        <w:rPr>
          <w:rFonts w:ascii="Calibri" w:hAnsi="Calibri"/>
        </w:rPr>
        <w:t>W 201</w:t>
      </w:r>
      <w:r w:rsidR="00D631D5">
        <w:rPr>
          <w:rFonts w:ascii="Calibri" w:hAnsi="Calibri"/>
        </w:rPr>
        <w:t>7</w:t>
      </w:r>
      <w:r w:rsidRPr="004613C9">
        <w:rPr>
          <w:rFonts w:ascii="Calibri" w:hAnsi="Calibri"/>
        </w:rPr>
        <w:t xml:space="preserve"> r.</w:t>
      </w:r>
      <w:r>
        <w:rPr>
          <w:rFonts w:ascii="Calibri" w:hAnsi="Calibri"/>
        </w:rPr>
        <w:t xml:space="preserve"> wydano </w:t>
      </w:r>
      <w:r w:rsidR="00D631D5">
        <w:rPr>
          <w:rFonts w:ascii="Calibri" w:hAnsi="Calibri"/>
        </w:rPr>
        <w:t xml:space="preserve">4 takie bony, w ramach których </w:t>
      </w:r>
      <w:r w:rsidR="00D631D5" w:rsidRPr="00B316DD">
        <w:rPr>
          <w:rFonts w:ascii="Calibri" w:hAnsi="Calibri"/>
          <w:b/>
        </w:rPr>
        <w:t>4</w:t>
      </w:r>
      <w:r w:rsidR="00B0717D" w:rsidRPr="00B316DD">
        <w:rPr>
          <w:rFonts w:ascii="Calibri" w:hAnsi="Calibri"/>
          <w:b/>
        </w:rPr>
        <w:t xml:space="preserve"> osoby</w:t>
      </w:r>
      <w:r w:rsidRPr="00B316DD">
        <w:rPr>
          <w:rFonts w:ascii="Calibri" w:hAnsi="Calibri"/>
          <w:b/>
        </w:rPr>
        <w:t xml:space="preserve"> skierowano</w:t>
      </w:r>
      <w:r>
        <w:rPr>
          <w:rFonts w:ascii="Calibri" w:hAnsi="Calibri"/>
        </w:rPr>
        <w:t xml:space="preserve"> n</w:t>
      </w:r>
      <w:r w:rsidR="00D631D5">
        <w:rPr>
          <w:rFonts w:ascii="Calibri" w:hAnsi="Calibri"/>
        </w:rPr>
        <w:t>a</w:t>
      </w:r>
      <w:r w:rsidR="00B0717D">
        <w:rPr>
          <w:rFonts w:ascii="Calibri" w:hAnsi="Calibri"/>
        </w:rPr>
        <w:t xml:space="preserve"> staż.</w:t>
      </w:r>
      <w:r w:rsidR="004C2F56">
        <w:rPr>
          <w:rFonts w:ascii="Calibri" w:hAnsi="Calibri"/>
        </w:rPr>
        <w:t xml:space="preserve"> </w:t>
      </w:r>
      <w:r w:rsidR="00D631D5">
        <w:rPr>
          <w:rFonts w:ascii="Calibri" w:hAnsi="Calibri"/>
        </w:rPr>
        <w:t>Skierowane w 2017</w:t>
      </w:r>
      <w:r>
        <w:rPr>
          <w:rFonts w:ascii="Calibri" w:hAnsi="Calibri"/>
        </w:rPr>
        <w:t xml:space="preserve"> r</w:t>
      </w:r>
      <w:r w:rsidR="004C2F56">
        <w:rPr>
          <w:rFonts w:ascii="Calibri" w:hAnsi="Calibri"/>
        </w:rPr>
        <w:t>.</w:t>
      </w:r>
      <w:r>
        <w:rPr>
          <w:rFonts w:ascii="Calibri" w:hAnsi="Calibri"/>
        </w:rPr>
        <w:t xml:space="preserve"> osoby odbywały staż na następujących stanowiskach</w:t>
      </w:r>
      <w:r w:rsidRPr="004613C9">
        <w:rPr>
          <w:rFonts w:ascii="Calibri" w:hAnsi="Calibri"/>
        </w:rPr>
        <w:t>:</w:t>
      </w:r>
    </w:p>
    <w:p w:rsidR="00BA28A8" w:rsidRDefault="00BA28A8" w:rsidP="00B0717D">
      <w:pPr>
        <w:spacing w:line="360" w:lineRule="auto"/>
        <w:jc w:val="both"/>
        <w:rPr>
          <w:rFonts w:ascii="Calibri" w:hAnsi="Calibri"/>
        </w:rPr>
      </w:pPr>
      <w:r>
        <w:rPr>
          <w:rFonts w:ascii="Calibri" w:hAnsi="Calibri"/>
        </w:rPr>
        <w:tab/>
        <w:t xml:space="preserve">- </w:t>
      </w:r>
      <w:r w:rsidR="00D631D5">
        <w:rPr>
          <w:rFonts w:ascii="Calibri" w:hAnsi="Calibri"/>
        </w:rPr>
        <w:t xml:space="preserve">aktor </w:t>
      </w:r>
      <w:r w:rsidR="00B316DD">
        <w:rPr>
          <w:rFonts w:ascii="Calibri" w:hAnsi="Calibri"/>
        </w:rPr>
        <w:t>stażysta</w:t>
      </w:r>
      <w:r w:rsidR="004C2F56">
        <w:rPr>
          <w:rFonts w:ascii="Calibri" w:hAnsi="Calibri"/>
        </w:rPr>
        <w:t>,</w:t>
      </w:r>
    </w:p>
    <w:p w:rsidR="00B0717D" w:rsidRDefault="00B0717D" w:rsidP="00B0717D">
      <w:pPr>
        <w:spacing w:line="360" w:lineRule="auto"/>
        <w:jc w:val="both"/>
        <w:rPr>
          <w:rFonts w:ascii="Calibri" w:hAnsi="Calibri"/>
        </w:rPr>
      </w:pPr>
      <w:r>
        <w:rPr>
          <w:rFonts w:ascii="Calibri" w:hAnsi="Calibri"/>
        </w:rPr>
        <w:tab/>
        <w:t xml:space="preserve">- </w:t>
      </w:r>
      <w:r w:rsidR="00D631D5">
        <w:rPr>
          <w:rFonts w:ascii="Calibri" w:hAnsi="Calibri"/>
        </w:rPr>
        <w:t>fryzjer – 2 osoby</w:t>
      </w:r>
      <w:r w:rsidR="004C2F56">
        <w:rPr>
          <w:rFonts w:ascii="Calibri" w:hAnsi="Calibri"/>
        </w:rPr>
        <w:t>,</w:t>
      </w:r>
    </w:p>
    <w:p w:rsidR="00B0717D" w:rsidRDefault="00D631D5" w:rsidP="00B0717D">
      <w:pPr>
        <w:spacing w:line="360" w:lineRule="auto"/>
        <w:jc w:val="both"/>
        <w:rPr>
          <w:rFonts w:ascii="Calibri" w:hAnsi="Calibri"/>
        </w:rPr>
      </w:pPr>
      <w:r>
        <w:rPr>
          <w:rFonts w:ascii="Calibri" w:hAnsi="Calibri"/>
        </w:rPr>
        <w:tab/>
        <w:t>- geodeta</w:t>
      </w:r>
      <w:r w:rsidR="004C2F56">
        <w:rPr>
          <w:rFonts w:ascii="Calibri" w:hAnsi="Calibri"/>
        </w:rPr>
        <w:t>.</w:t>
      </w:r>
    </w:p>
    <w:p w:rsidR="00200B3F" w:rsidRDefault="00D631D5" w:rsidP="004C2F56">
      <w:pPr>
        <w:spacing w:line="360" w:lineRule="auto"/>
        <w:ind w:firstLine="709"/>
        <w:jc w:val="both"/>
        <w:rPr>
          <w:rFonts w:ascii="Calibri" w:hAnsi="Calibri"/>
        </w:rPr>
      </w:pPr>
      <w:r>
        <w:rPr>
          <w:rFonts w:ascii="Calibri" w:hAnsi="Calibri"/>
        </w:rPr>
        <w:t>W 2017</w:t>
      </w:r>
      <w:r w:rsidR="00BA28A8">
        <w:rPr>
          <w:rFonts w:ascii="Calibri" w:hAnsi="Calibri"/>
        </w:rPr>
        <w:t xml:space="preserve"> r. wypłacono pracod</w:t>
      </w:r>
      <w:r>
        <w:rPr>
          <w:rFonts w:ascii="Calibri" w:hAnsi="Calibri"/>
        </w:rPr>
        <w:t xml:space="preserve">awcom 3 premie </w:t>
      </w:r>
      <w:r w:rsidR="00BA28A8">
        <w:rPr>
          <w:rFonts w:ascii="Calibri" w:hAnsi="Calibri"/>
        </w:rPr>
        <w:t>za zatru</w:t>
      </w:r>
      <w:r w:rsidR="00B0717D">
        <w:rPr>
          <w:rFonts w:ascii="Calibri" w:hAnsi="Calibri"/>
        </w:rPr>
        <w:t xml:space="preserve">dnienie </w:t>
      </w:r>
      <w:r w:rsidR="007172CE">
        <w:rPr>
          <w:rFonts w:ascii="Calibri" w:hAnsi="Calibri"/>
        </w:rPr>
        <w:t xml:space="preserve">na okres </w:t>
      </w:r>
      <w:r w:rsidR="005A1C16">
        <w:rPr>
          <w:rFonts w:ascii="Calibri" w:hAnsi="Calibri"/>
        </w:rPr>
        <w:t xml:space="preserve">                    </w:t>
      </w:r>
      <w:r w:rsidR="007172CE">
        <w:rPr>
          <w:rFonts w:ascii="Calibri" w:hAnsi="Calibri"/>
        </w:rPr>
        <w:t xml:space="preserve">min. 6 miesięcy </w:t>
      </w:r>
      <w:r>
        <w:rPr>
          <w:rFonts w:ascii="Calibri" w:hAnsi="Calibri"/>
        </w:rPr>
        <w:t>osób skierowanych w roku poprzednim.</w:t>
      </w:r>
      <w:r w:rsidR="00BA28A8">
        <w:rPr>
          <w:rFonts w:ascii="Calibri" w:hAnsi="Calibri"/>
        </w:rPr>
        <w:t xml:space="preserve"> </w:t>
      </w:r>
    </w:p>
    <w:p w:rsidR="005454B0" w:rsidRDefault="005454B0" w:rsidP="00BA28A8">
      <w:pPr>
        <w:spacing w:line="360" w:lineRule="auto"/>
        <w:jc w:val="both"/>
        <w:rPr>
          <w:rFonts w:ascii="Calibri" w:hAnsi="Calibri"/>
        </w:rPr>
      </w:pPr>
    </w:p>
    <w:p w:rsidR="00BA28A8" w:rsidRDefault="0095597F" w:rsidP="00BA28A8">
      <w:pPr>
        <w:pStyle w:val="Nagwek2"/>
      </w:pPr>
      <w:bookmarkStart w:id="36" w:name="_Toc508871658"/>
      <w:bookmarkEnd w:id="34"/>
      <w:r>
        <w:t>3.11</w:t>
      </w:r>
      <w:r w:rsidR="00BA28A8">
        <w:t xml:space="preserve"> Bony na zasiedlenie</w:t>
      </w:r>
      <w:bookmarkEnd w:id="36"/>
    </w:p>
    <w:p w:rsidR="00BA28A8" w:rsidRPr="00BA28A8" w:rsidRDefault="00BA28A8" w:rsidP="00BA28A8">
      <w:pPr>
        <w:spacing w:line="360" w:lineRule="auto"/>
        <w:jc w:val="both"/>
        <w:rPr>
          <w:rFonts w:ascii="Calibri" w:hAnsi="Calibri"/>
        </w:rPr>
      </w:pPr>
    </w:p>
    <w:p w:rsidR="006E7966" w:rsidRPr="007E6573" w:rsidRDefault="00BA28A8" w:rsidP="007861E5">
      <w:pPr>
        <w:tabs>
          <w:tab w:val="num" w:pos="426"/>
        </w:tabs>
        <w:spacing w:line="360" w:lineRule="auto"/>
        <w:jc w:val="both"/>
        <w:rPr>
          <w:rFonts w:ascii="Calibri" w:hAnsi="Calibri"/>
          <w:color w:val="000000"/>
        </w:rPr>
      </w:pPr>
      <w:r>
        <w:rPr>
          <w:rFonts w:ascii="Calibri" w:hAnsi="Calibri"/>
          <w:b/>
          <w:color w:val="000000"/>
        </w:rPr>
        <w:tab/>
      </w:r>
      <w:r w:rsidR="006E7966" w:rsidRPr="007E6573">
        <w:rPr>
          <w:rFonts w:ascii="Calibri" w:hAnsi="Calibri"/>
          <w:color w:val="000000"/>
        </w:rPr>
        <w:t xml:space="preserve">Starosta (PUP) może na wniosek osoby bezrobotnej przyznać jej bon na zasiedlenie </w:t>
      </w:r>
      <w:r w:rsidR="000E284E">
        <w:rPr>
          <w:rFonts w:ascii="Calibri" w:hAnsi="Calibri"/>
          <w:color w:val="000000"/>
        </w:rPr>
        <w:br/>
      </w:r>
      <w:r w:rsidR="006E7966" w:rsidRPr="007E6573">
        <w:rPr>
          <w:rFonts w:ascii="Calibri" w:hAnsi="Calibri"/>
          <w:color w:val="000000"/>
        </w:rPr>
        <w:t>w związku z podjęciem zatrudnienia, innej pracy zarobkowej lub działalności gospodarczej, poza miejscem dotychczasowego zamieszkania, jeżeli:</w:t>
      </w:r>
    </w:p>
    <w:p w:rsidR="006E7966" w:rsidRPr="007E6573" w:rsidRDefault="006E7966" w:rsidP="007861E5">
      <w:pPr>
        <w:tabs>
          <w:tab w:val="num" w:pos="360"/>
        </w:tabs>
        <w:spacing w:line="360" w:lineRule="auto"/>
        <w:ind w:left="426"/>
        <w:jc w:val="both"/>
        <w:rPr>
          <w:rFonts w:ascii="Calibri" w:hAnsi="Calibri"/>
          <w:color w:val="000000"/>
        </w:rPr>
      </w:pPr>
      <w:r>
        <w:rPr>
          <w:rFonts w:ascii="Calibri" w:hAnsi="Calibri"/>
          <w:color w:val="000000"/>
        </w:rPr>
        <w:t xml:space="preserve">a) </w:t>
      </w:r>
      <w:r w:rsidRPr="007E6573">
        <w:rPr>
          <w:rFonts w:ascii="Calibri" w:hAnsi="Calibri"/>
          <w:color w:val="000000"/>
        </w:rPr>
        <w:t xml:space="preserve">za ich wykonywanie wnioskodawca będzie osiągać wynagrodzenie lub przychód </w:t>
      </w:r>
      <w:r>
        <w:rPr>
          <w:rFonts w:ascii="Calibri" w:hAnsi="Calibri"/>
          <w:color w:val="000000"/>
        </w:rPr>
        <w:br/>
      </w:r>
      <w:r w:rsidRPr="007E6573">
        <w:rPr>
          <w:rFonts w:ascii="Calibri" w:hAnsi="Calibri"/>
          <w:color w:val="000000"/>
        </w:rPr>
        <w:t xml:space="preserve">w wysokości co najmniej minimalnego wynagrodzenia oraz z tego tytułu będzie </w:t>
      </w:r>
      <w:r w:rsidR="000E284E">
        <w:rPr>
          <w:rFonts w:ascii="Calibri" w:hAnsi="Calibri"/>
          <w:color w:val="000000"/>
        </w:rPr>
        <w:br/>
      </w:r>
      <w:r w:rsidRPr="007E6573">
        <w:rPr>
          <w:rFonts w:ascii="Calibri" w:hAnsi="Calibri"/>
          <w:color w:val="000000"/>
        </w:rPr>
        <w:t>on podlegać ubezpieczeniom społecznym;</w:t>
      </w:r>
    </w:p>
    <w:p w:rsidR="006E7966" w:rsidRPr="007E6573" w:rsidRDefault="006E7966" w:rsidP="007861E5">
      <w:pPr>
        <w:tabs>
          <w:tab w:val="num" w:pos="360"/>
        </w:tabs>
        <w:spacing w:line="360" w:lineRule="auto"/>
        <w:ind w:left="426"/>
        <w:jc w:val="both"/>
        <w:rPr>
          <w:rFonts w:ascii="Calibri" w:hAnsi="Calibri"/>
          <w:color w:val="000000"/>
        </w:rPr>
      </w:pPr>
      <w:r>
        <w:rPr>
          <w:rFonts w:ascii="Calibri" w:hAnsi="Calibri"/>
          <w:color w:val="000000"/>
        </w:rPr>
        <w:t xml:space="preserve">b) </w:t>
      </w:r>
      <w:r w:rsidRPr="007E6573">
        <w:rPr>
          <w:rFonts w:ascii="Calibri" w:hAnsi="Calibri"/>
          <w:color w:val="000000"/>
        </w:rPr>
        <w:t xml:space="preserve">odległość od miejsca dotychczasowego zamieszkania do miejscowości, w której zamieszka wnioskodawca w związku z podjęciem zatrudnienia, wynosi co najmniej </w:t>
      </w:r>
      <w:r w:rsidR="000E284E">
        <w:rPr>
          <w:rFonts w:ascii="Calibri" w:hAnsi="Calibri"/>
          <w:color w:val="000000"/>
        </w:rPr>
        <w:br/>
      </w:r>
      <w:r w:rsidRPr="007E6573">
        <w:rPr>
          <w:rFonts w:ascii="Calibri" w:hAnsi="Calibri"/>
          <w:color w:val="000000"/>
        </w:rPr>
        <w:t>80 km lub czas dojazdu do tej miejscowości i powrotu do miejsca dotychczasowego zamieszkania przekracza łącznie co najmniej 3 godziny dziennie;</w:t>
      </w:r>
    </w:p>
    <w:p w:rsidR="006E7966" w:rsidRPr="007E6573" w:rsidRDefault="006E7966" w:rsidP="007861E5">
      <w:pPr>
        <w:tabs>
          <w:tab w:val="num" w:pos="360"/>
        </w:tabs>
        <w:spacing w:line="360" w:lineRule="auto"/>
        <w:ind w:left="426"/>
        <w:jc w:val="both"/>
        <w:rPr>
          <w:rFonts w:ascii="Calibri" w:hAnsi="Calibri"/>
          <w:color w:val="000000"/>
        </w:rPr>
      </w:pPr>
      <w:r>
        <w:rPr>
          <w:rFonts w:ascii="Calibri" w:hAnsi="Calibri"/>
          <w:color w:val="000000"/>
        </w:rPr>
        <w:t xml:space="preserve">c) </w:t>
      </w:r>
      <w:r w:rsidRPr="007E6573">
        <w:rPr>
          <w:rFonts w:ascii="Calibri" w:hAnsi="Calibri"/>
          <w:color w:val="000000"/>
        </w:rPr>
        <w:t>wnioskodawca będzie pozostawać w zatru</w:t>
      </w:r>
      <w:r w:rsidR="000E284E">
        <w:rPr>
          <w:rFonts w:ascii="Calibri" w:hAnsi="Calibri"/>
          <w:color w:val="000000"/>
        </w:rPr>
        <w:t xml:space="preserve">dnieniu, innej pracy zarobkowej </w:t>
      </w:r>
      <w:r w:rsidR="000E284E">
        <w:rPr>
          <w:rFonts w:ascii="Calibri" w:hAnsi="Calibri"/>
          <w:color w:val="000000"/>
        </w:rPr>
        <w:br/>
      </w:r>
      <w:r w:rsidRPr="007E6573">
        <w:rPr>
          <w:rFonts w:ascii="Calibri" w:hAnsi="Calibri"/>
          <w:color w:val="000000"/>
        </w:rPr>
        <w:t>lub prowadził działalność przez okres co najmniej 6 miesięcy.</w:t>
      </w:r>
    </w:p>
    <w:p w:rsidR="00BA28A8" w:rsidRPr="00B316DD" w:rsidRDefault="006E7966" w:rsidP="007861E5">
      <w:pPr>
        <w:tabs>
          <w:tab w:val="num" w:pos="360"/>
        </w:tabs>
        <w:spacing w:line="360" w:lineRule="auto"/>
        <w:ind w:firstLine="426"/>
        <w:jc w:val="both"/>
        <w:rPr>
          <w:rFonts w:ascii="Calibri" w:hAnsi="Calibri"/>
          <w:color w:val="000000"/>
        </w:rPr>
      </w:pPr>
      <w:r w:rsidRPr="007E6573">
        <w:rPr>
          <w:rFonts w:ascii="Calibri" w:hAnsi="Calibri"/>
          <w:color w:val="000000"/>
        </w:rPr>
        <w:t>Bon na zasiedlenie zostanie przyznany w wysokości określonej w umowie, nie wyższej jednak niż 2-krotność przeciętnego wynagrodzenia.</w:t>
      </w:r>
      <w:bookmarkStart w:id="37" w:name="_Toc412529467"/>
      <w:r w:rsidR="004C2F56">
        <w:rPr>
          <w:rFonts w:ascii="Calibri" w:hAnsi="Calibri"/>
          <w:color w:val="000000"/>
        </w:rPr>
        <w:t xml:space="preserve"> </w:t>
      </w:r>
      <w:r w:rsidR="00BA28A8" w:rsidRPr="00BA28A8">
        <w:rPr>
          <w:rFonts w:ascii="Calibri" w:hAnsi="Calibri"/>
          <w:color w:val="000000"/>
        </w:rPr>
        <w:t xml:space="preserve">W 2015 r. bon </w:t>
      </w:r>
      <w:r w:rsidR="00BA28A8">
        <w:rPr>
          <w:rFonts w:ascii="Calibri" w:hAnsi="Calibri"/>
          <w:color w:val="000000"/>
        </w:rPr>
        <w:t>na zasiedlenie wydano</w:t>
      </w:r>
      <w:r w:rsidR="007861E5">
        <w:rPr>
          <w:rFonts w:ascii="Calibri" w:hAnsi="Calibri"/>
          <w:color w:val="000000"/>
        </w:rPr>
        <w:t xml:space="preserve">           </w:t>
      </w:r>
      <w:r w:rsidR="00BA28A8">
        <w:rPr>
          <w:rFonts w:ascii="Calibri" w:hAnsi="Calibri"/>
          <w:color w:val="000000"/>
        </w:rPr>
        <w:t xml:space="preserve"> </w:t>
      </w:r>
      <w:r w:rsidR="005454B0">
        <w:rPr>
          <w:rFonts w:ascii="Calibri" w:hAnsi="Calibri"/>
          <w:b/>
          <w:color w:val="000000"/>
        </w:rPr>
        <w:t>7</w:t>
      </w:r>
      <w:r w:rsidR="00200B3F">
        <w:rPr>
          <w:rFonts w:ascii="Calibri" w:hAnsi="Calibri"/>
          <w:b/>
          <w:color w:val="000000"/>
        </w:rPr>
        <w:t xml:space="preserve"> </w:t>
      </w:r>
      <w:r w:rsidR="00BA28A8" w:rsidRPr="00BA28A8">
        <w:rPr>
          <w:rFonts w:ascii="Calibri" w:hAnsi="Calibri"/>
          <w:b/>
          <w:color w:val="000000"/>
        </w:rPr>
        <w:t>osobom</w:t>
      </w:r>
      <w:r w:rsidR="005454B0">
        <w:rPr>
          <w:rFonts w:ascii="Calibri" w:hAnsi="Calibri"/>
          <w:b/>
          <w:color w:val="000000"/>
        </w:rPr>
        <w:t xml:space="preserve"> (w tym 2</w:t>
      </w:r>
      <w:r w:rsidR="00200B3F">
        <w:rPr>
          <w:rFonts w:ascii="Calibri" w:hAnsi="Calibri"/>
          <w:b/>
          <w:color w:val="000000"/>
        </w:rPr>
        <w:t xml:space="preserve"> kobiet</w:t>
      </w:r>
      <w:r w:rsidR="005454B0">
        <w:rPr>
          <w:rFonts w:ascii="Calibri" w:hAnsi="Calibri"/>
          <w:b/>
          <w:color w:val="000000"/>
        </w:rPr>
        <w:t>om</w:t>
      </w:r>
      <w:r w:rsidR="00BA28A8">
        <w:rPr>
          <w:rFonts w:ascii="Calibri" w:hAnsi="Calibri"/>
          <w:b/>
          <w:color w:val="000000"/>
        </w:rPr>
        <w:t>)</w:t>
      </w:r>
      <w:r w:rsidR="00BA28A8" w:rsidRPr="00BA28A8">
        <w:rPr>
          <w:rFonts w:ascii="Calibri" w:hAnsi="Calibri"/>
          <w:b/>
          <w:color w:val="000000"/>
        </w:rPr>
        <w:t xml:space="preserve"> i podpisano tyle samo umów</w:t>
      </w:r>
      <w:r w:rsidR="00BA28A8">
        <w:rPr>
          <w:rFonts w:ascii="Calibri" w:hAnsi="Calibri"/>
          <w:color w:val="000000"/>
        </w:rPr>
        <w:t xml:space="preserve">. Kwota </w:t>
      </w:r>
      <w:r w:rsidR="00A3229A">
        <w:rPr>
          <w:rFonts w:ascii="Calibri" w:hAnsi="Calibri"/>
          <w:color w:val="000000"/>
        </w:rPr>
        <w:t xml:space="preserve">przyznanego </w:t>
      </w:r>
      <w:r w:rsidR="005454B0">
        <w:rPr>
          <w:rFonts w:ascii="Calibri" w:hAnsi="Calibri"/>
          <w:color w:val="000000"/>
        </w:rPr>
        <w:t>jednorazowego wsparcia to 7</w:t>
      </w:r>
      <w:r w:rsidR="00BA28A8">
        <w:rPr>
          <w:rFonts w:ascii="Calibri" w:hAnsi="Calibri"/>
          <w:color w:val="000000"/>
        </w:rPr>
        <w:t>000 zł</w:t>
      </w:r>
      <w:r w:rsidR="00200B3F">
        <w:rPr>
          <w:rFonts w:ascii="Calibri" w:hAnsi="Calibri"/>
          <w:color w:val="000000"/>
        </w:rPr>
        <w:t xml:space="preserve"> dla osoby.</w:t>
      </w:r>
    </w:p>
    <w:p w:rsidR="001C2F19" w:rsidRDefault="0095597F" w:rsidP="0023247C">
      <w:pPr>
        <w:pStyle w:val="Nagwek2"/>
      </w:pPr>
      <w:bookmarkStart w:id="38" w:name="_Toc508871659"/>
      <w:r>
        <w:lastRenderedPageBreak/>
        <w:t>3.12</w:t>
      </w:r>
      <w:r w:rsidR="001C2F19">
        <w:t xml:space="preserve"> Pośrednictwo pracy i pozyskiwanie ofert</w:t>
      </w:r>
      <w:bookmarkEnd w:id="37"/>
      <w:bookmarkEnd w:id="38"/>
    </w:p>
    <w:p w:rsidR="005454B0" w:rsidRPr="005454B0" w:rsidRDefault="005454B0" w:rsidP="005454B0">
      <w:pPr>
        <w:spacing w:line="360" w:lineRule="auto"/>
        <w:jc w:val="both"/>
        <w:rPr>
          <w:rFonts w:ascii="Calibri" w:hAnsi="Calibri" w:cs="Calibri"/>
          <w:color w:val="000000"/>
        </w:rPr>
      </w:pPr>
    </w:p>
    <w:p w:rsidR="005454B0" w:rsidRPr="005454B0" w:rsidRDefault="005454B0" w:rsidP="007861E5">
      <w:pPr>
        <w:spacing w:line="360" w:lineRule="auto"/>
        <w:ind w:firstLine="426"/>
        <w:jc w:val="both"/>
        <w:rPr>
          <w:rFonts w:ascii="Calibri" w:hAnsi="Calibri" w:cs="Calibri"/>
          <w:color w:val="000000"/>
        </w:rPr>
      </w:pPr>
      <w:r w:rsidRPr="005454B0">
        <w:rPr>
          <w:rFonts w:ascii="Calibri" w:hAnsi="Calibri" w:cs="Calibri"/>
          <w:color w:val="000000"/>
        </w:rPr>
        <w:t xml:space="preserve">Pośrednictwo pracy ma na celu udzielanie pomocy bezrobotnym i osobom poszukującym pracy w uzyskaniu odpowiedniego zatrudnienia oraz pracodawcom </w:t>
      </w:r>
      <w:r w:rsidRPr="005454B0">
        <w:rPr>
          <w:rFonts w:ascii="Calibri" w:hAnsi="Calibri" w:cs="Calibri"/>
          <w:color w:val="000000"/>
        </w:rPr>
        <w:br/>
        <w:t>w znalezieniu odpowiednich pracowników.</w:t>
      </w:r>
    </w:p>
    <w:p w:rsidR="005454B0" w:rsidRPr="005454B0" w:rsidRDefault="005454B0" w:rsidP="007861E5">
      <w:pPr>
        <w:spacing w:line="360" w:lineRule="auto"/>
        <w:ind w:firstLine="426"/>
        <w:jc w:val="both"/>
        <w:rPr>
          <w:rFonts w:ascii="Calibri" w:hAnsi="Calibri" w:cs="Calibri"/>
          <w:color w:val="000000"/>
        </w:rPr>
      </w:pPr>
      <w:r w:rsidRPr="005454B0">
        <w:rPr>
          <w:rFonts w:ascii="Calibri" w:hAnsi="Calibri" w:cs="Calibri"/>
          <w:color w:val="000000"/>
        </w:rPr>
        <w:t>Najważniejszymi działaniami powziętymi w ramach usługi jest pozyskiwanie</w:t>
      </w:r>
      <w:r w:rsidR="007861E5">
        <w:rPr>
          <w:rFonts w:ascii="Calibri" w:hAnsi="Calibri" w:cs="Calibri"/>
          <w:color w:val="000000"/>
        </w:rPr>
        <w:t xml:space="preserve">                             </w:t>
      </w:r>
      <w:r w:rsidRPr="005454B0">
        <w:rPr>
          <w:rFonts w:ascii="Calibri" w:hAnsi="Calibri" w:cs="Calibri"/>
          <w:color w:val="000000"/>
        </w:rPr>
        <w:t xml:space="preserve"> od pracodawców ofert pracy.  W celu promocji zakresu usług świadczonych przez urząd pracy, doradcy klienta systematycznie nawiązują i utrzymują kontakty z pracodawcami </w:t>
      </w:r>
      <w:r w:rsidR="007861E5">
        <w:rPr>
          <w:rFonts w:ascii="Calibri" w:hAnsi="Calibri" w:cs="Calibri"/>
          <w:color w:val="000000"/>
        </w:rPr>
        <w:t xml:space="preserve">                    </w:t>
      </w:r>
      <w:r w:rsidRPr="005454B0">
        <w:rPr>
          <w:rFonts w:ascii="Calibri" w:hAnsi="Calibri" w:cs="Calibri"/>
          <w:color w:val="000000"/>
        </w:rPr>
        <w:t>w formie bezpośrednich wizyt u pracodawców oraz wzajemnych kontaktów telefonicznych.</w:t>
      </w:r>
    </w:p>
    <w:p w:rsidR="005454B0" w:rsidRPr="005454B0" w:rsidRDefault="005454B0" w:rsidP="007861E5">
      <w:pPr>
        <w:spacing w:line="360" w:lineRule="auto"/>
        <w:ind w:firstLine="426"/>
        <w:jc w:val="both"/>
        <w:rPr>
          <w:rFonts w:ascii="Calibri" w:hAnsi="Calibri" w:cs="Calibri"/>
        </w:rPr>
      </w:pPr>
      <w:r w:rsidRPr="005454B0">
        <w:rPr>
          <w:rFonts w:ascii="Calibri" w:hAnsi="Calibri" w:cs="Calibri"/>
          <w:color w:val="000000"/>
        </w:rPr>
        <w:t xml:space="preserve"> W kontaktach z bezrobotnymi i poszukującymi pracy</w:t>
      </w:r>
      <w:r w:rsidR="004C2F56">
        <w:rPr>
          <w:rFonts w:ascii="Calibri" w:hAnsi="Calibri" w:cs="Calibri"/>
          <w:color w:val="000000"/>
        </w:rPr>
        <w:t xml:space="preserve"> pracownicy urzędu</w:t>
      </w:r>
      <w:r w:rsidRPr="005454B0">
        <w:rPr>
          <w:rFonts w:ascii="Calibri" w:hAnsi="Calibri" w:cs="Calibri"/>
          <w:color w:val="000000"/>
        </w:rPr>
        <w:t xml:space="preserve"> starają się rozpoznać ich potrzeby i oczekiwania odnośnie pracy, </w:t>
      </w:r>
      <w:r w:rsidRPr="005454B0">
        <w:rPr>
          <w:rFonts w:ascii="Calibri" w:hAnsi="Calibri" w:cs="Calibri"/>
        </w:rPr>
        <w:t xml:space="preserve">zapoznają z  aktualną sytuacją </w:t>
      </w:r>
      <w:r w:rsidR="004C2F56">
        <w:rPr>
          <w:rFonts w:ascii="Calibri" w:hAnsi="Calibri" w:cs="Calibri"/>
        </w:rPr>
        <w:t xml:space="preserve">                </w:t>
      </w:r>
      <w:r w:rsidRPr="005454B0">
        <w:rPr>
          <w:rFonts w:ascii="Calibri" w:hAnsi="Calibri" w:cs="Calibri"/>
        </w:rPr>
        <w:t xml:space="preserve">i przewidywanymi zmianami na lokalnym rynku pracy. Osobom zainteresowanym udzielają informacji </w:t>
      </w:r>
      <w:r w:rsidR="00B316DD">
        <w:rPr>
          <w:rFonts w:ascii="Calibri" w:hAnsi="Calibri" w:cs="Calibri"/>
        </w:rPr>
        <w:br/>
      </w:r>
      <w:r w:rsidRPr="005454B0">
        <w:rPr>
          <w:rFonts w:ascii="Calibri" w:hAnsi="Calibri" w:cs="Calibri"/>
        </w:rPr>
        <w:t>o wolnych miejscach pracy zgłoszonych do urzędu oraz pomagają w doborze odpowiedniej oferty. Informują osoby bezrobotne o przysługujących im prawach i obowiązkach.</w:t>
      </w:r>
    </w:p>
    <w:p w:rsidR="005454B0" w:rsidRPr="005454B0" w:rsidRDefault="005454B0" w:rsidP="007861E5">
      <w:pPr>
        <w:spacing w:line="360" w:lineRule="auto"/>
        <w:ind w:firstLine="426"/>
        <w:jc w:val="both"/>
        <w:rPr>
          <w:rFonts w:ascii="Calibri" w:hAnsi="Calibri" w:cs="Calibri"/>
          <w:color w:val="000000"/>
        </w:rPr>
      </w:pPr>
      <w:r w:rsidRPr="005454B0">
        <w:rPr>
          <w:rFonts w:ascii="Calibri" w:hAnsi="Calibri" w:cs="Calibri"/>
          <w:color w:val="000000"/>
        </w:rPr>
        <w:t xml:space="preserve">Ze wszystkimi osobami rejestrującymi się w Urzędzie Pracy indywidualni doradcy klienta przeprowadzają spersonalizowane rozmowy rozpoznawcze celem określenia predyspozycji </w:t>
      </w:r>
      <w:r w:rsidR="007861E5">
        <w:rPr>
          <w:rFonts w:ascii="Calibri" w:hAnsi="Calibri" w:cs="Calibri"/>
          <w:color w:val="000000"/>
        </w:rPr>
        <w:t xml:space="preserve">              </w:t>
      </w:r>
      <w:r w:rsidRPr="005454B0">
        <w:rPr>
          <w:rFonts w:ascii="Calibri" w:hAnsi="Calibri" w:cs="Calibri"/>
          <w:color w:val="000000"/>
        </w:rPr>
        <w:t>i oczekiwań osób bezrobotnych względem podjęcia zatrudnienia.  Niezwłocznie po rejestracji, doradca klienta u</w:t>
      </w:r>
      <w:r w:rsidRPr="005454B0">
        <w:rPr>
          <w:rFonts w:ascii="Calibri" w:hAnsi="Calibri" w:cs="Calibri"/>
        </w:rPr>
        <w:t>stala dla bezrobotnego profil pomocy oznaczający właściwy</w:t>
      </w:r>
      <w:r w:rsidR="007861E5">
        <w:rPr>
          <w:rFonts w:ascii="Calibri" w:hAnsi="Calibri" w:cs="Calibri"/>
        </w:rPr>
        <w:t xml:space="preserve">                 </w:t>
      </w:r>
      <w:r w:rsidRPr="005454B0">
        <w:rPr>
          <w:rFonts w:ascii="Calibri" w:hAnsi="Calibri" w:cs="Calibri"/>
        </w:rPr>
        <w:t xml:space="preserve"> ze względu na jego potrzeby zakres form pomocy określonych </w:t>
      </w:r>
      <w:r w:rsidR="004C2F56">
        <w:rPr>
          <w:rFonts w:ascii="Calibri" w:hAnsi="Calibri" w:cs="Calibri"/>
        </w:rPr>
        <w:t xml:space="preserve">               </w:t>
      </w:r>
      <w:r w:rsidRPr="005454B0">
        <w:rPr>
          <w:rFonts w:ascii="Calibri" w:hAnsi="Calibri" w:cs="Calibri"/>
        </w:rPr>
        <w:t>w ustawie o promocji zatrudnienia i instytucjach rynku pracy, którymi może objąć go urząd pracy w ramach realizacji indywidualnego planu działania, m.in. pośrednictwa pracy, poradnictwa zawodowego, szkoleń, finansowania i dotowania różnego rodzaju działań realizowanych</w:t>
      </w:r>
      <w:r w:rsidR="007861E5">
        <w:rPr>
          <w:rFonts w:ascii="Calibri" w:hAnsi="Calibri" w:cs="Calibri"/>
        </w:rPr>
        <w:t xml:space="preserve">                 </w:t>
      </w:r>
      <w:r w:rsidRPr="005454B0">
        <w:rPr>
          <w:rFonts w:ascii="Calibri" w:hAnsi="Calibri" w:cs="Calibri"/>
        </w:rPr>
        <w:t xml:space="preserve"> na rzecz bezrobotnych.</w:t>
      </w:r>
      <w:r w:rsidRPr="005454B0">
        <w:rPr>
          <w:rFonts w:ascii="Calibri" w:hAnsi="Calibri" w:cs="Calibri"/>
          <w:color w:val="000000"/>
        </w:rPr>
        <w:t xml:space="preserve"> Wszystkie informacje dotyczące oczekiwań bezrobotnych względem urzędu pracy odnotowywane są w systemie informatycznym SYRIUSZ. Również osoby</w:t>
      </w:r>
      <w:r w:rsidR="007861E5">
        <w:rPr>
          <w:rFonts w:ascii="Calibri" w:hAnsi="Calibri" w:cs="Calibri"/>
          <w:color w:val="000000"/>
        </w:rPr>
        <w:t>,</w:t>
      </w:r>
      <w:r w:rsidRPr="005454B0">
        <w:rPr>
          <w:rFonts w:ascii="Calibri" w:hAnsi="Calibri" w:cs="Calibri"/>
          <w:color w:val="000000"/>
        </w:rPr>
        <w:t xml:space="preserve"> które nie są zarejestrowane w naszym urzędzie korzystają z pomocy doradców klienta </w:t>
      </w:r>
      <w:r w:rsidR="007861E5">
        <w:rPr>
          <w:rFonts w:ascii="Calibri" w:hAnsi="Calibri" w:cs="Calibri"/>
          <w:color w:val="000000"/>
        </w:rPr>
        <w:t xml:space="preserve">                           </w:t>
      </w:r>
      <w:r w:rsidRPr="005454B0">
        <w:rPr>
          <w:rFonts w:ascii="Calibri" w:hAnsi="Calibri" w:cs="Calibri"/>
          <w:color w:val="000000"/>
        </w:rPr>
        <w:t>oraz pozyskanych przez nich ofert pracy.</w:t>
      </w:r>
    </w:p>
    <w:p w:rsidR="005454B0" w:rsidRPr="005454B0" w:rsidRDefault="005454B0" w:rsidP="005454B0">
      <w:pPr>
        <w:pStyle w:val="NormalnyWeb"/>
        <w:spacing w:before="0" w:beforeAutospacing="0" w:after="0" w:afterAutospacing="0" w:line="360" w:lineRule="auto"/>
        <w:ind w:firstLine="426"/>
        <w:jc w:val="both"/>
        <w:rPr>
          <w:rFonts w:ascii="Calibri" w:hAnsi="Calibri" w:cs="Calibri"/>
        </w:rPr>
      </w:pPr>
      <w:r w:rsidRPr="005454B0">
        <w:rPr>
          <w:rFonts w:ascii="Calibri" w:hAnsi="Calibri" w:cs="Calibri"/>
        </w:rPr>
        <w:t>Pośrednictwo pracy realizowane przez powiatowe urzędy pracy jest prowadzone nieodpłatnie, zgodnie z zasadami:</w:t>
      </w:r>
    </w:p>
    <w:p w:rsidR="005454B0" w:rsidRPr="005454B0" w:rsidRDefault="005454B0" w:rsidP="005454B0">
      <w:pPr>
        <w:spacing w:line="360" w:lineRule="auto"/>
        <w:ind w:firstLine="426"/>
        <w:jc w:val="both"/>
        <w:rPr>
          <w:rFonts w:ascii="Calibri" w:hAnsi="Calibri" w:cs="Calibri"/>
        </w:rPr>
      </w:pPr>
      <w:r w:rsidRPr="005454B0">
        <w:rPr>
          <w:rFonts w:ascii="Calibri" w:hAnsi="Calibri" w:cs="Calibri"/>
        </w:rPr>
        <w:t>-  dostępności usług pośrednictwa pracy dla poszukują</w:t>
      </w:r>
      <w:r w:rsidR="004C2F56">
        <w:rPr>
          <w:rFonts w:ascii="Calibri" w:hAnsi="Calibri" w:cs="Calibri"/>
        </w:rPr>
        <w:t>cych pracy oraz dla pracodawców,</w:t>
      </w:r>
    </w:p>
    <w:p w:rsidR="005454B0" w:rsidRPr="005454B0" w:rsidRDefault="005454B0" w:rsidP="005454B0">
      <w:pPr>
        <w:spacing w:line="360" w:lineRule="auto"/>
        <w:ind w:firstLine="426"/>
        <w:jc w:val="both"/>
        <w:rPr>
          <w:rFonts w:ascii="Calibri" w:hAnsi="Calibri" w:cs="Calibri"/>
        </w:rPr>
      </w:pPr>
      <w:r w:rsidRPr="005454B0">
        <w:rPr>
          <w:rFonts w:ascii="Calibri" w:hAnsi="Calibri" w:cs="Calibri"/>
        </w:rPr>
        <w:t>- dobrowolności, oznaczającej wolne od przymusu korzyst</w:t>
      </w:r>
      <w:r w:rsidR="004C2F56">
        <w:rPr>
          <w:rFonts w:ascii="Calibri" w:hAnsi="Calibri" w:cs="Calibri"/>
        </w:rPr>
        <w:t>anie z usług pośrednictwa pracy,</w:t>
      </w:r>
    </w:p>
    <w:p w:rsidR="005454B0" w:rsidRPr="005454B0" w:rsidRDefault="005454B0" w:rsidP="005454B0">
      <w:pPr>
        <w:spacing w:line="360" w:lineRule="auto"/>
        <w:ind w:firstLine="426"/>
        <w:jc w:val="both"/>
        <w:rPr>
          <w:rFonts w:ascii="Calibri" w:hAnsi="Calibri" w:cs="Calibri"/>
        </w:rPr>
      </w:pPr>
      <w:r w:rsidRPr="005454B0">
        <w:rPr>
          <w:rFonts w:ascii="Calibri" w:hAnsi="Calibri" w:cs="Calibri"/>
        </w:rPr>
        <w:lastRenderedPageBreak/>
        <w:t>- równości, oznaczającej obowiązek udzielania wszystkim bezrobotnym i poszukującym pracy pomocy w znalezieniu zatrudnienia lub innej pracy zarobkowej bez względu na płeć, wiek, niepełnosprawność, rasę, religię, narodowość, przekonania polityczne, przynależność związkową, pochodzenie etniczne, wy</w:t>
      </w:r>
      <w:r w:rsidR="004C2F56">
        <w:rPr>
          <w:rFonts w:ascii="Calibri" w:hAnsi="Calibri" w:cs="Calibri"/>
        </w:rPr>
        <w:t>znanie lub orientację seksualną,</w:t>
      </w:r>
    </w:p>
    <w:p w:rsidR="005454B0" w:rsidRPr="005454B0" w:rsidRDefault="005454B0" w:rsidP="005454B0">
      <w:pPr>
        <w:spacing w:line="360" w:lineRule="auto"/>
        <w:ind w:firstLine="426"/>
        <w:jc w:val="both"/>
        <w:rPr>
          <w:rFonts w:ascii="Calibri" w:hAnsi="Calibri" w:cs="Calibri"/>
        </w:rPr>
      </w:pPr>
      <w:r w:rsidRPr="005454B0">
        <w:rPr>
          <w:rFonts w:ascii="Calibri" w:hAnsi="Calibri" w:cs="Calibri"/>
        </w:rPr>
        <w:t xml:space="preserve">- jawności, oznaczającej, że każde wolne miejsce pracy zgłoszone do urzędu pracy </w:t>
      </w:r>
      <w:r w:rsidR="007861E5">
        <w:rPr>
          <w:rFonts w:ascii="Calibri" w:hAnsi="Calibri" w:cs="Calibri"/>
        </w:rPr>
        <w:t xml:space="preserve">                </w:t>
      </w:r>
      <w:r w:rsidRPr="005454B0">
        <w:rPr>
          <w:rFonts w:ascii="Calibri" w:hAnsi="Calibri" w:cs="Calibri"/>
        </w:rPr>
        <w:t>jest podawane do wiadomości bezrobotnym i poszukującym pracy.</w:t>
      </w:r>
    </w:p>
    <w:p w:rsidR="005454B0" w:rsidRPr="005454B0" w:rsidRDefault="005454B0" w:rsidP="007861E5">
      <w:pPr>
        <w:spacing w:line="360" w:lineRule="auto"/>
        <w:ind w:firstLine="426"/>
        <w:jc w:val="both"/>
        <w:rPr>
          <w:rFonts w:ascii="Calibri" w:hAnsi="Calibri" w:cs="Calibri"/>
          <w:color w:val="000000"/>
        </w:rPr>
      </w:pPr>
      <w:r w:rsidRPr="005454B0">
        <w:rPr>
          <w:rFonts w:ascii="Calibri" w:hAnsi="Calibri" w:cs="Calibri"/>
          <w:color w:val="000000"/>
        </w:rPr>
        <w:t xml:space="preserve">W 2017 r. do urzędu pracy zgłoszono 622 oferty pracy, które zamieszczono </w:t>
      </w:r>
      <w:r w:rsidR="004C2F56">
        <w:rPr>
          <w:rFonts w:ascii="Calibri" w:hAnsi="Calibri" w:cs="Calibri"/>
          <w:color w:val="000000"/>
        </w:rPr>
        <w:t xml:space="preserve">                 </w:t>
      </w:r>
      <w:r w:rsidR="007861E5">
        <w:rPr>
          <w:rFonts w:ascii="Calibri" w:hAnsi="Calibri" w:cs="Calibri"/>
          <w:color w:val="000000"/>
        </w:rPr>
        <w:t xml:space="preserve">               </w:t>
      </w:r>
      <w:r w:rsidRPr="005454B0">
        <w:rPr>
          <w:rFonts w:ascii="Calibri" w:hAnsi="Calibri" w:cs="Calibri"/>
          <w:color w:val="000000"/>
        </w:rPr>
        <w:t>w internetowej bazie ofert pracy (CBOP), upowszechniono na stronie internetowej Powiatoweg</w:t>
      </w:r>
      <w:r w:rsidR="00B316DD">
        <w:rPr>
          <w:rFonts w:ascii="Calibri" w:hAnsi="Calibri" w:cs="Calibri"/>
          <w:color w:val="000000"/>
        </w:rPr>
        <w:t xml:space="preserve">o Urzędu Pracy, </w:t>
      </w:r>
      <w:r w:rsidRPr="005454B0">
        <w:rPr>
          <w:rFonts w:ascii="Calibri" w:hAnsi="Calibri" w:cs="Calibri"/>
          <w:color w:val="000000"/>
        </w:rPr>
        <w:t>poprzez monitory interaktywne znajdujące się w tut. Urzędzie jak również na</w:t>
      </w:r>
      <w:r w:rsidR="00B316DD">
        <w:rPr>
          <w:rFonts w:ascii="Calibri" w:hAnsi="Calibri" w:cs="Calibri"/>
          <w:color w:val="000000"/>
        </w:rPr>
        <w:t xml:space="preserve"> portalu społecznościowym </w:t>
      </w:r>
      <w:proofErr w:type="spellStart"/>
      <w:r w:rsidR="00B316DD">
        <w:rPr>
          <w:rFonts w:ascii="Calibri" w:hAnsi="Calibri" w:cs="Calibri"/>
          <w:color w:val="000000"/>
        </w:rPr>
        <w:t>facebook</w:t>
      </w:r>
      <w:proofErr w:type="spellEnd"/>
      <w:r w:rsidRPr="005454B0">
        <w:rPr>
          <w:rFonts w:ascii="Calibri" w:hAnsi="Calibri" w:cs="Calibri"/>
          <w:color w:val="000000"/>
        </w:rPr>
        <w:t xml:space="preserve">. </w:t>
      </w:r>
    </w:p>
    <w:p w:rsidR="005454B0" w:rsidRPr="005454B0" w:rsidRDefault="005454B0" w:rsidP="005454B0">
      <w:pPr>
        <w:spacing w:line="360" w:lineRule="auto"/>
        <w:rPr>
          <w:rFonts w:ascii="Calibri" w:hAnsi="Calibri" w:cs="Calibri"/>
        </w:rPr>
      </w:pPr>
      <w:r w:rsidRPr="005454B0">
        <w:rPr>
          <w:rFonts w:ascii="Calibri" w:hAnsi="Calibri" w:cs="Calibri"/>
        </w:rPr>
        <w:t>W 2017 r. najwięcej ofert zgłoszono w zawodach</w:t>
      </w:r>
      <w:r w:rsidR="00B316DD">
        <w:rPr>
          <w:rFonts w:ascii="Calibri" w:hAnsi="Calibri" w:cs="Calibri"/>
        </w:rPr>
        <w:t>:</w:t>
      </w:r>
    </w:p>
    <w:p w:rsidR="005454B0" w:rsidRPr="005454B0" w:rsidRDefault="005454B0" w:rsidP="005454B0">
      <w:pPr>
        <w:spacing w:line="360" w:lineRule="auto"/>
        <w:ind w:firstLine="426"/>
        <w:rPr>
          <w:rFonts w:ascii="Calibri" w:hAnsi="Calibri" w:cs="Calibri"/>
        </w:rPr>
      </w:pPr>
      <w:r w:rsidRPr="005454B0">
        <w:rPr>
          <w:rFonts w:ascii="Calibri" w:hAnsi="Calibri" w:cs="Calibri"/>
        </w:rPr>
        <w:t xml:space="preserve">- sprzedawca/kasjer </w:t>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t>- 77</w:t>
      </w:r>
    </w:p>
    <w:p w:rsidR="005454B0" w:rsidRPr="005454B0" w:rsidRDefault="005454B0" w:rsidP="005454B0">
      <w:pPr>
        <w:spacing w:line="360" w:lineRule="auto"/>
        <w:ind w:firstLine="426"/>
        <w:rPr>
          <w:rFonts w:ascii="Calibri" w:hAnsi="Calibri" w:cs="Calibri"/>
        </w:rPr>
      </w:pPr>
      <w:r w:rsidRPr="005454B0">
        <w:rPr>
          <w:rFonts w:ascii="Calibri" w:hAnsi="Calibri" w:cs="Calibri"/>
        </w:rPr>
        <w:t xml:space="preserve">- robotnik gospodarczy </w:t>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t>- 64</w:t>
      </w:r>
    </w:p>
    <w:p w:rsidR="005454B0" w:rsidRPr="005454B0" w:rsidRDefault="005454B0" w:rsidP="005454B0">
      <w:pPr>
        <w:spacing w:line="360" w:lineRule="auto"/>
        <w:ind w:firstLine="426"/>
        <w:rPr>
          <w:rFonts w:ascii="Calibri" w:hAnsi="Calibri" w:cs="Calibri"/>
        </w:rPr>
      </w:pPr>
      <w:r w:rsidRPr="005454B0">
        <w:rPr>
          <w:rFonts w:ascii="Calibri" w:hAnsi="Calibri" w:cs="Calibri"/>
        </w:rPr>
        <w:t xml:space="preserve">- pracownik administracyjny </w:t>
      </w:r>
      <w:r w:rsidRPr="005454B0">
        <w:rPr>
          <w:rFonts w:ascii="Calibri" w:hAnsi="Calibri" w:cs="Calibri"/>
        </w:rPr>
        <w:tab/>
      </w:r>
      <w:r w:rsidRPr="005454B0">
        <w:rPr>
          <w:rFonts w:ascii="Calibri" w:hAnsi="Calibri" w:cs="Calibri"/>
        </w:rPr>
        <w:tab/>
      </w:r>
      <w:r w:rsidRPr="005454B0">
        <w:rPr>
          <w:rFonts w:ascii="Calibri" w:hAnsi="Calibri" w:cs="Calibri"/>
        </w:rPr>
        <w:tab/>
        <w:t>- 53</w:t>
      </w:r>
    </w:p>
    <w:p w:rsidR="005454B0" w:rsidRPr="005454B0" w:rsidRDefault="005454B0" w:rsidP="005454B0">
      <w:pPr>
        <w:spacing w:line="360" w:lineRule="auto"/>
        <w:ind w:firstLine="426"/>
        <w:rPr>
          <w:rFonts w:ascii="Calibri" w:hAnsi="Calibri" w:cs="Calibri"/>
        </w:rPr>
      </w:pPr>
      <w:r w:rsidRPr="005454B0">
        <w:rPr>
          <w:rFonts w:ascii="Calibri" w:hAnsi="Calibri" w:cs="Calibri"/>
        </w:rPr>
        <w:t>- pomocniczy robotnik budowlany</w:t>
      </w:r>
      <w:r w:rsidRPr="005454B0">
        <w:rPr>
          <w:rFonts w:ascii="Calibri" w:hAnsi="Calibri" w:cs="Calibri"/>
        </w:rPr>
        <w:tab/>
      </w:r>
      <w:r w:rsidRPr="005454B0">
        <w:rPr>
          <w:rFonts w:ascii="Calibri" w:hAnsi="Calibri" w:cs="Calibri"/>
        </w:rPr>
        <w:tab/>
        <w:t>- 26</w:t>
      </w:r>
    </w:p>
    <w:p w:rsidR="005454B0" w:rsidRPr="005454B0" w:rsidRDefault="005454B0" w:rsidP="005454B0">
      <w:pPr>
        <w:spacing w:line="360" w:lineRule="auto"/>
        <w:ind w:firstLine="426"/>
        <w:rPr>
          <w:rFonts w:ascii="Calibri" w:hAnsi="Calibri" w:cs="Calibri"/>
        </w:rPr>
      </w:pPr>
      <w:r w:rsidRPr="005454B0">
        <w:rPr>
          <w:rFonts w:ascii="Calibri" w:hAnsi="Calibri" w:cs="Calibri"/>
        </w:rPr>
        <w:t xml:space="preserve">- pomoc kuchenna </w:t>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t>- 16</w:t>
      </w:r>
    </w:p>
    <w:p w:rsidR="005454B0" w:rsidRPr="005454B0" w:rsidRDefault="005454B0" w:rsidP="005454B0">
      <w:pPr>
        <w:spacing w:line="360" w:lineRule="auto"/>
        <w:ind w:firstLine="426"/>
        <w:rPr>
          <w:rFonts w:ascii="Calibri" w:hAnsi="Calibri" w:cs="Calibri"/>
        </w:rPr>
      </w:pPr>
      <w:r w:rsidRPr="005454B0">
        <w:rPr>
          <w:rFonts w:ascii="Calibri" w:hAnsi="Calibri" w:cs="Calibri"/>
        </w:rPr>
        <w:t>- kierowca samochodu ciężarowego</w:t>
      </w:r>
      <w:r w:rsidRPr="005454B0">
        <w:rPr>
          <w:rFonts w:ascii="Calibri" w:hAnsi="Calibri" w:cs="Calibri"/>
        </w:rPr>
        <w:tab/>
      </w:r>
      <w:r w:rsidRPr="005454B0">
        <w:rPr>
          <w:rFonts w:ascii="Calibri" w:hAnsi="Calibri" w:cs="Calibri"/>
        </w:rPr>
        <w:tab/>
        <w:t>- 11</w:t>
      </w:r>
    </w:p>
    <w:p w:rsidR="005454B0" w:rsidRPr="005454B0" w:rsidRDefault="005454B0" w:rsidP="005454B0">
      <w:pPr>
        <w:spacing w:line="360" w:lineRule="auto"/>
        <w:ind w:firstLine="426"/>
        <w:rPr>
          <w:rFonts w:ascii="Calibri" w:hAnsi="Calibri" w:cs="Calibri"/>
        </w:rPr>
      </w:pPr>
      <w:r w:rsidRPr="005454B0">
        <w:rPr>
          <w:rFonts w:ascii="Calibri" w:hAnsi="Calibri" w:cs="Calibri"/>
        </w:rPr>
        <w:t xml:space="preserve">- kelner </w:t>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t>- 10</w:t>
      </w:r>
    </w:p>
    <w:p w:rsidR="005454B0" w:rsidRPr="005454B0" w:rsidRDefault="005454B0" w:rsidP="005454B0">
      <w:pPr>
        <w:spacing w:line="360" w:lineRule="auto"/>
        <w:ind w:firstLine="426"/>
        <w:rPr>
          <w:rFonts w:ascii="Calibri" w:hAnsi="Calibri" w:cs="Calibri"/>
        </w:rPr>
      </w:pPr>
      <w:r w:rsidRPr="005454B0">
        <w:rPr>
          <w:rFonts w:ascii="Calibri" w:hAnsi="Calibri" w:cs="Calibri"/>
        </w:rPr>
        <w:t xml:space="preserve">- sprzątaczka </w:t>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r>
      <w:r w:rsidRPr="005454B0">
        <w:rPr>
          <w:rFonts w:ascii="Calibri" w:hAnsi="Calibri" w:cs="Calibri"/>
        </w:rPr>
        <w:tab/>
        <w:t>- 8</w:t>
      </w:r>
    </w:p>
    <w:p w:rsidR="00200B3F" w:rsidRDefault="00200B3F" w:rsidP="00387967">
      <w:pPr>
        <w:tabs>
          <w:tab w:val="num" w:pos="360"/>
        </w:tabs>
        <w:spacing w:line="360" w:lineRule="auto"/>
        <w:jc w:val="both"/>
        <w:rPr>
          <w:rFonts w:ascii="Calibri" w:hAnsi="Calibri"/>
          <w:color w:val="000000"/>
        </w:rPr>
      </w:pPr>
    </w:p>
    <w:p w:rsidR="002068EE" w:rsidRDefault="0095597F" w:rsidP="0023247C">
      <w:pPr>
        <w:pStyle w:val="Nagwek2"/>
      </w:pPr>
      <w:bookmarkStart w:id="39" w:name="_Toc412529468"/>
      <w:bookmarkStart w:id="40" w:name="_Toc508871660"/>
      <w:r>
        <w:t>3.13</w:t>
      </w:r>
      <w:r w:rsidR="002068EE">
        <w:t xml:space="preserve"> Poradnictwo zawodowe i szkolenia z zakresu aktywnego poszukiwania pracy</w:t>
      </w:r>
      <w:bookmarkEnd w:id="39"/>
      <w:bookmarkEnd w:id="40"/>
    </w:p>
    <w:p w:rsidR="002068EE" w:rsidRDefault="002068EE" w:rsidP="002068EE">
      <w:pPr>
        <w:tabs>
          <w:tab w:val="num" w:pos="360"/>
        </w:tabs>
        <w:spacing w:line="360" w:lineRule="auto"/>
        <w:ind w:firstLine="708"/>
        <w:jc w:val="both"/>
        <w:rPr>
          <w:rFonts w:ascii="Calibri" w:hAnsi="Calibri"/>
          <w:color w:val="000000"/>
        </w:rPr>
      </w:pPr>
    </w:p>
    <w:p w:rsidR="005454B0" w:rsidRPr="002068EE" w:rsidRDefault="005454B0" w:rsidP="007861E5">
      <w:pPr>
        <w:tabs>
          <w:tab w:val="num" w:pos="360"/>
        </w:tabs>
        <w:spacing w:line="360" w:lineRule="auto"/>
        <w:ind w:firstLine="426"/>
        <w:jc w:val="both"/>
        <w:rPr>
          <w:rFonts w:ascii="Calibri" w:hAnsi="Calibri"/>
          <w:color w:val="000000"/>
        </w:rPr>
      </w:pPr>
      <w:r w:rsidRPr="002068EE">
        <w:rPr>
          <w:rFonts w:ascii="Calibri" w:hAnsi="Calibri"/>
          <w:color w:val="000000"/>
        </w:rPr>
        <w:t>Poradnictwo zawodowe jest świadczone w formie po</w:t>
      </w:r>
      <w:r>
        <w:rPr>
          <w:rFonts w:ascii="Calibri" w:hAnsi="Calibri"/>
          <w:color w:val="000000"/>
        </w:rPr>
        <w:t xml:space="preserve">rady indywidualnej </w:t>
      </w:r>
      <w:r w:rsidR="004C2F56">
        <w:rPr>
          <w:rFonts w:ascii="Calibri" w:hAnsi="Calibri"/>
          <w:color w:val="000000"/>
        </w:rPr>
        <w:t xml:space="preserve">                  </w:t>
      </w:r>
      <w:r w:rsidR="007861E5">
        <w:rPr>
          <w:rFonts w:ascii="Calibri" w:hAnsi="Calibri"/>
          <w:color w:val="000000"/>
        </w:rPr>
        <w:t xml:space="preserve">               </w:t>
      </w:r>
      <w:r w:rsidR="004C2F56">
        <w:rPr>
          <w:rFonts w:ascii="Calibri" w:hAnsi="Calibri"/>
          <w:color w:val="000000"/>
        </w:rPr>
        <w:t xml:space="preserve"> </w:t>
      </w:r>
      <w:r>
        <w:rPr>
          <w:rFonts w:ascii="Calibri" w:hAnsi="Calibri"/>
          <w:color w:val="000000"/>
        </w:rPr>
        <w:t xml:space="preserve">lub grupowej </w:t>
      </w:r>
      <w:r w:rsidRPr="002068EE">
        <w:rPr>
          <w:rFonts w:ascii="Calibri" w:hAnsi="Calibri"/>
          <w:color w:val="000000"/>
        </w:rPr>
        <w:t>i polega na udzielaniu bezrobotnym i posz</w:t>
      </w:r>
      <w:r>
        <w:rPr>
          <w:rFonts w:ascii="Calibri" w:hAnsi="Calibri"/>
          <w:color w:val="000000"/>
        </w:rPr>
        <w:t xml:space="preserve">ukującym pracy pomocy w wyborze </w:t>
      </w:r>
      <w:r w:rsidRPr="002068EE">
        <w:rPr>
          <w:rFonts w:ascii="Calibri" w:hAnsi="Calibri"/>
          <w:color w:val="000000"/>
        </w:rPr>
        <w:t xml:space="preserve">odpowiedniego zawodu lub miejsca pracy oraz w planowaniu rozwoju kariery zawodowej. Standaryzowane metody ułatwiające wybór zawodu, zmianę kwalifikacji, podjęcie </w:t>
      </w:r>
      <w:r w:rsidR="004C2F56">
        <w:rPr>
          <w:rFonts w:ascii="Calibri" w:hAnsi="Calibri"/>
          <w:color w:val="000000"/>
        </w:rPr>
        <w:t xml:space="preserve">                </w:t>
      </w:r>
      <w:r w:rsidRPr="002068EE">
        <w:rPr>
          <w:rFonts w:ascii="Calibri" w:hAnsi="Calibri"/>
          <w:color w:val="000000"/>
        </w:rPr>
        <w:t>lub zmianę pracy obejmują m.</w:t>
      </w:r>
      <w:r>
        <w:rPr>
          <w:rFonts w:ascii="Calibri" w:hAnsi="Calibri"/>
          <w:color w:val="000000"/>
        </w:rPr>
        <w:t xml:space="preserve"> in.</w:t>
      </w:r>
      <w:r w:rsidRPr="002068EE">
        <w:rPr>
          <w:rFonts w:ascii="Calibri" w:hAnsi="Calibri"/>
          <w:color w:val="000000"/>
        </w:rPr>
        <w:t xml:space="preserve"> badanie kompetencji, zainteresowań i uzdolnień zawodowych. Służą do tego opracowane przez specjalistów, liczne testy osobowości </w:t>
      </w:r>
      <w:r w:rsidR="004C2F56">
        <w:rPr>
          <w:rFonts w:ascii="Calibri" w:hAnsi="Calibri"/>
          <w:color w:val="000000"/>
        </w:rPr>
        <w:t xml:space="preserve">                 </w:t>
      </w:r>
      <w:r w:rsidRPr="002068EE">
        <w:rPr>
          <w:rFonts w:ascii="Calibri" w:hAnsi="Calibri"/>
          <w:color w:val="000000"/>
        </w:rPr>
        <w:t xml:space="preserve">i predyspozycji zawodowych.  </w:t>
      </w:r>
    </w:p>
    <w:p w:rsidR="005454B0" w:rsidRPr="002068EE" w:rsidRDefault="005454B0" w:rsidP="007861E5">
      <w:pPr>
        <w:tabs>
          <w:tab w:val="num" w:pos="360"/>
        </w:tabs>
        <w:spacing w:line="360" w:lineRule="auto"/>
        <w:ind w:firstLine="426"/>
        <w:jc w:val="both"/>
        <w:rPr>
          <w:rFonts w:ascii="Calibri" w:hAnsi="Calibri"/>
          <w:color w:val="000000"/>
        </w:rPr>
      </w:pPr>
      <w:r w:rsidRPr="002068EE">
        <w:rPr>
          <w:rFonts w:ascii="Calibri" w:hAnsi="Calibri"/>
          <w:color w:val="000000"/>
        </w:rPr>
        <w:t xml:space="preserve">Doradcy zawodowi pomagają pracodawcom w doborze kandydatów do pracy spośród bezrobotnych i poszukujących pracy a także, na wniosek zainteresowanego, wspierają rozwój </w:t>
      </w:r>
      <w:r w:rsidRPr="002068EE">
        <w:rPr>
          <w:rFonts w:ascii="Calibri" w:hAnsi="Calibri"/>
          <w:color w:val="000000"/>
        </w:rPr>
        <w:lastRenderedPageBreak/>
        <w:t>zawodowy pracodawcy i jego pracowników przez udzielanie indywidualnych porad zawodowych.</w:t>
      </w:r>
    </w:p>
    <w:p w:rsidR="005454B0" w:rsidRPr="002068EE" w:rsidRDefault="005454B0" w:rsidP="007861E5">
      <w:pPr>
        <w:tabs>
          <w:tab w:val="num" w:pos="360"/>
        </w:tabs>
        <w:spacing w:line="360" w:lineRule="auto"/>
        <w:ind w:firstLine="426"/>
        <w:jc w:val="both"/>
        <w:rPr>
          <w:rFonts w:ascii="Calibri" w:hAnsi="Calibri"/>
          <w:color w:val="000000"/>
        </w:rPr>
      </w:pPr>
      <w:r w:rsidRPr="002068EE">
        <w:rPr>
          <w:rFonts w:ascii="Calibri" w:hAnsi="Calibri"/>
          <w:color w:val="000000"/>
        </w:rPr>
        <w:t xml:space="preserve">Do zadań doradców zawodowych należy udzielanie indywidualnych i grupowych informacji zawodowych. Są to: </w:t>
      </w:r>
    </w:p>
    <w:p w:rsidR="005454B0" w:rsidRPr="002068EE" w:rsidRDefault="005454B0" w:rsidP="005454B0">
      <w:pPr>
        <w:tabs>
          <w:tab w:val="num" w:pos="360"/>
        </w:tabs>
        <w:spacing w:line="360" w:lineRule="auto"/>
        <w:ind w:firstLine="708"/>
        <w:jc w:val="both"/>
        <w:rPr>
          <w:rFonts w:ascii="Calibri" w:hAnsi="Calibri"/>
          <w:color w:val="000000"/>
        </w:rPr>
      </w:pPr>
      <w:r>
        <w:rPr>
          <w:rFonts w:ascii="Calibri" w:hAnsi="Calibri"/>
          <w:color w:val="000000"/>
        </w:rPr>
        <w:t xml:space="preserve">- </w:t>
      </w:r>
      <w:r w:rsidRPr="002068EE">
        <w:rPr>
          <w:rFonts w:ascii="Calibri" w:hAnsi="Calibri"/>
          <w:color w:val="000000"/>
        </w:rPr>
        <w:t>informacje o zawodach,</w:t>
      </w:r>
    </w:p>
    <w:p w:rsidR="005454B0" w:rsidRPr="002068EE" w:rsidRDefault="005454B0" w:rsidP="005454B0">
      <w:pPr>
        <w:tabs>
          <w:tab w:val="num" w:pos="360"/>
        </w:tabs>
        <w:spacing w:line="360" w:lineRule="auto"/>
        <w:ind w:firstLine="708"/>
        <w:jc w:val="both"/>
        <w:rPr>
          <w:rFonts w:ascii="Calibri" w:hAnsi="Calibri"/>
          <w:color w:val="000000"/>
        </w:rPr>
      </w:pPr>
      <w:r>
        <w:rPr>
          <w:rFonts w:ascii="Calibri" w:hAnsi="Calibri"/>
          <w:color w:val="000000"/>
        </w:rPr>
        <w:t xml:space="preserve">- </w:t>
      </w:r>
      <w:r w:rsidRPr="002068EE">
        <w:rPr>
          <w:rFonts w:ascii="Calibri" w:hAnsi="Calibri"/>
          <w:color w:val="000000"/>
        </w:rPr>
        <w:t xml:space="preserve">informacje o usługach PUP, </w:t>
      </w:r>
    </w:p>
    <w:p w:rsidR="005454B0" w:rsidRPr="002068EE" w:rsidRDefault="005454B0" w:rsidP="005454B0">
      <w:pPr>
        <w:tabs>
          <w:tab w:val="num" w:pos="360"/>
        </w:tabs>
        <w:spacing w:line="360" w:lineRule="auto"/>
        <w:ind w:firstLine="708"/>
        <w:jc w:val="both"/>
        <w:rPr>
          <w:rFonts w:ascii="Calibri" w:hAnsi="Calibri"/>
          <w:color w:val="000000"/>
        </w:rPr>
      </w:pPr>
      <w:r>
        <w:rPr>
          <w:rFonts w:ascii="Calibri" w:hAnsi="Calibri"/>
          <w:color w:val="000000"/>
        </w:rPr>
        <w:t xml:space="preserve">- </w:t>
      </w:r>
      <w:r w:rsidRPr="002068EE">
        <w:rPr>
          <w:rFonts w:ascii="Calibri" w:hAnsi="Calibri"/>
          <w:color w:val="000000"/>
        </w:rPr>
        <w:t xml:space="preserve">informacje o rynku pracy, </w:t>
      </w:r>
    </w:p>
    <w:p w:rsidR="005454B0" w:rsidRPr="002068EE" w:rsidRDefault="005454B0" w:rsidP="005454B0">
      <w:pPr>
        <w:tabs>
          <w:tab w:val="num" w:pos="360"/>
        </w:tabs>
        <w:spacing w:line="360" w:lineRule="auto"/>
        <w:ind w:firstLine="708"/>
        <w:jc w:val="both"/>
        <w:rPr>
          <w:rFonts w:ascii="Calibri" w:hAnsi="Calibri"/>
          <w:color w:val="000000"/>
        </w:rPr>
      </w:pPr>
      <w:r>
        <w:rPr>
          <w:rFonts w:ascii="Calibri" w:hAnsi="Calibri"/>
          <w:color w:val="000000"/>
        </w:rPr>
        <w:t xml:space="preserve">- </w:t>
      </w:r>
      <w:r w:rsidRPr="002068EE">
        <w:rPr>
          <w:rFonts w:ascii="Calibri" w:hAnsi="Calibri"/>
          <w:color w:val="000000"/>
        </w:rPr>
        <w:t>informacje o możliwościach szkolenia i kształcenia,</w:t>
      </w:r>
    </w:p>
    <w:p w:rsidR="005454B0" w:rsidRPr="002068EE" w:rsidRDefault="005454B0" w:rsidP="005454B0">
      <w:pPr>
        <w:tabs>
          <w:tab w:val="num" w:pos="360"/>
        </w:tabs>
        <w:spacing w:line="360" w:lineRule="auto"/>
        <w:ind w:firstLine="708"/>
        <w:jc w:val="both"/>
        <w:rPr>
          <w:rFonts w:ascii="Calibri" w:hAnsi="Calibri"/>
          <w:color w:val="000000"/>
        </w:rPr>
      </w:pPr>
      <w:r>
        <w:rPr>
          <w:rFonts w:ascii="Calibri" w:hAnsi="Calibri"/>
          <w:color w:val="000000"/>
        </w:rPr>
        <w:t xml:space="preserve">- </w:t>
      </w:r>
      <w:r w:rsidRPr="002068EE">
        <w:rPr>
          <w:rFonts w:ascii="Calibri" w:hAnsi="Calibri"/>
          <w:color w:val="000000"/>
        </w:rPr>
        <w:t>informacje o umiejętnościach niezbędnych przy aktywnym poszukiwaniu pracy</w:t>
      </w:r>
    </w:p>
    <w:p w:rsidR="005454B0" w:rsidRPr="002068EE" w:rsidRDefault="005454B0" w:rsidP="005454B0">
      <w:pPr>
        <w:tabs>
          <w:tab w:val="num" w:pos="360"/>
        </w:tabs>
        <w:spacing w:line="360" w:lineRule="auto"/>
        <w:ind w:firstLine="708"/>
        <w:jc w:val="both"/>
        <w:rPr>
          <w:rFonts w:ascii="Calibri" w:hAnsi="Calibri"/>
          <w:color w:val="000000"/>
        </w:rPr>
      </w:pPr>
      <w:r>
        <w:rPr>
          <w:rFonts w:ascii="Calibri" w:hAnsi="Calibri"/>
          <w:color w:val="000000"/>
        </w:rPr>
        <w:t xml:space="preserve">- </w:t>
      </w:r>
      <w:r w:rsidRPr="002068EE">
        <w:rPr>
          <w:rFonts w:ascii="Calibri" w:hAnsi="Calibri"/>
          <w:color w:val="000000"/>
        </w:rPr>
        <w:t xml:space="preserve">informacje o umiejętnościach niezbędnych przy samozatrudnieniu. </w:t>
      </w:r>
    </w:p>
    <w:p w:rsidR="005454B0" w:rsidRDefault="005454B0" w:rsidP="005454B0">
      <w:pPr>
        <w:tabs>
          <w:tab w:val="num" w:pos="360"/>
        </w:tabs>
        <w:spacing w:line="360" w:lineRule="auto"/>
        <w:jc w:val="both"/>
        <w:rPr>
          <w:rFonts w:ascii="Calibri" w:hAnsi="Calibri"/>
          <w:color w:val="000000"/>
        </w:rPr>
      </w:pPr>
    </w:p>
    <w:p w:rsidR="005454B0" w:rsidRDefault="005454B0" w:rsidP="007861E5">
      <w:pPr>
        <w:tabs>
          <w:tab w:val="num" w:pos="360"/>
        </w:tabs>
        <w:spacing w:line="360" w:lineRule="auto"/>
        <w:ind w:firstLine="426"/>
        <w:jc w:val="both"/>
        <w:rPr>
          <w:rFonts w:ascii="Calibri" w:hAnsi="Calibri"/>
          <w:color w:val="000000"/>
        </w:rPr>
      </w:pPr>
      <w:r w:rsidRPr="002068EE">
        <w:rPr>
          <w:rFonts w:ascii="Calibri" w:hAnsi="Calibri"/>
          <w:color w:val="000000"/>
        </w:rPr>
        <w:t>W 201</w:t>
      </w:r>
      <w:r>
        <w:rPr>
          <w:rFonts w:ascii="Calibri" w:hAnsi="Calibri"/>
          <w:color w:val="000000"/>
        </w:rPr>
        <w:t>7</w:t>
      </w:r>
      <w:r w:rsidRPr="002068EE">
        <w:rPr>
          <w:rFonts w:ascii="Calibri" w:hAnsi="Calibri"/>
          <w:color w:val="000000"/>
        </w:rPr>
        <w:t xml:space="preserve"> </w:t>
      </w:r>
      <w:r w:rsidR="007861E5">
        <w:rPr>
          <w:rFonts w:ascii="Calibri" w:hAnsi="Calibri"/>
          <w:color w:val="000000"/>
        </w:rPr>
        <w:t>r.</w:t>
      </w:r>
      <w:r w:rsidRPr="002068EE">
        <w:rPr>
          <w:rFonts w:ascii="Calibri" w:hAnsi="Calibri"/>
          <w:color w:val="000000"/>
        </w:rPr>
        <w:t xml:space="preserve"> poradnictwem zawodowym</w:t>
      </w:r>
      <w:r>
        <w:rPr>
          <w:rFonts w:ascii="Calibri" w:hAnsi="Calibri"/>
          <w:color w:val="000000"/>
        </w:rPr>
        <w:t xml:space="preserve"> indywidualnym</w:t>
      </w:r>
      <w:r w:rsidRPr="002068EE">
        <w:rPr>
          <w:rFonts w:ascii="Calibri" w:hAnsi="Calibri"/>
          <w:color w:val="000000"/>
        </w:rPr>
        <w:t xml:space="preserve"> objęt</w:t>
      </w:r>
      <w:r>
        <w:rPr>
          <w:rFonts w:ascii="Calibri" w:hAnsi="Calibri"/>
          <w:color w:val="000000"/>
        </w:rPr>
        <w:t>e</w:t>
      </w:r>
      <w:r w:rsidRPr="002068EE">
        <w:rPr>
          <w:rFonts w:ascii="Calibri" w:hAnsi="Calibri"/>
          <w:color w:val="000000"/>
        </w:rPr>
        <w:t xml:space="preserve"> został</w:t>
      </w:r>
      <w:r>
        <w:rPr>
          <w:rFonts w:ascii="Calibri" w:hAnsi="Calibri"/>
          <w:color w:val="000000"/>
        </w:rPr>
        <w:t>y</w:t>
      </w:r>
      <w:r w:rsidRPr="002068EE">
        <w:rPr>
          <w:rFonts w:ascii="Calibri" w:hAnsi="Calibri"/>
          <w:color w:val="000000"/>
        </w:rPr>
        <w:t xml:space="preserve"> </w:t>
      </w:r>
      <w:r>
        <w:rPr>
          <w:rFonts w:ascii="Calibri" w:hAnsi="Calibri"/>
          <w:color w:val="000000"/>
        </w:rPr>
        <w:t>34 osoby. Najczęstszym problemem, z którym</w:t>
      </w:r>
      <w:r w:rsidRPr="002068EE">
        <w:rPr>
          <w:rFonts w:ascii="Calibri" w:hAnsi="Calibri"/>
          <w:color w:val="000000"/>
        </w:rPr>
        <w:t xml:space="preserve"> zgłaszały się osoby do doradcy zawodowego, był </w:t>
      </w:r>
      <w:r>
        <w:rPr>
          <w:rFonts w:ascii="Calibri" w:hAnsi="Calibri"/>
          <w:color w:val="000000"/>
        </w:rPr>
        <w:t>deficyt w zakresie umiejętności tworzenia dokumentów aplikacyjnych. Ponadto, klienci chcący</w:t>
      </w:r>
      <w:r w:rsidRPr="002068EE">
        <w:rPr>
          <w:rFonts w:ascii="Calibri" w:hAnsi="Calibri"/>
          <w:color w:val="000000"/>
        </w:rPr>
        <w:t xml:space="preserve"> podnieść kwalifikacje zawodowe poprzez szkolenie organizowane przez PUP</w:t>
      </w:r>
      <w:r>
        <w:rPr>
          <w:rFonts w:ascii="Calibri" w:hAnsi="Calibri"/>
          <w:color w:val="000000"/>
        </w:rPr>
        <w:t xml:space="preserve"> byli zobligowani do rozmowy z doradcą w celu zaopiniowania przez niego celowości wybranego szkolenia.</w:t>
      </w:r>
      <w:r w:rsidRPr="002068EE">
        <w:rPr>
          <w:rFonts w:ascii="Calibri" w:hAnsi="Calibri"/>
          <w:color w:val="000000"/>
        </w:rPr>
        <w:t xml:space="preserve"> Zgłaszały się również osoby zamierzające podjąć własną działalność gospodarczą, oc</w:t>
      </w:r>
      <w:r>
        <w:rPr>
          <w:rFonts w:ascii="Calibri" w:hAnsi="Calibri"/>
          <w:color w:val="000000"/>
        </w:rPr>
        <w:t>zekujące przede wszystkim oceny</w:t>
      </w:r>
      <w:r w:rsidRPr="002068EE">
        <w:rPr>
          <w:rFonts w:ascii="Calibri" w:hAnsi="Calibri"/>
          <w:color w:val="000000"/>
        </w:rPr>
        <w:t xml:space="preserve"> </w:t>
      </w:r>
      <w:r>
        <w:rPr>
          <w:rFonts w:ascii="Calibri" w:hAnsi="Calibri"/>
          <w:color w:val="000000"/>
        </w:rPr>
        <w:t>szans na powodzenie</w:t>
      </w:r>
      <w:r w:rsidRPr="002068EE">
        <w:rPr>
          <w:rFonts w:ascii="Calibri" w:hAnsi="Calibri"/>
          <w:color w:val="000000"/>
        </w:rPr>
        <w:t xml:space="preserve"> przedsięwzięcia.</w:t>
      </w:r>
      <w:r>
        <w:rPr>
          <w:rFonts w:ascii="Calibri" w:hAnsi="Calibri"/>
          <w:color w:val="000000"/>
        </w:rPr>
        <w:t xml:space="preserve"> Indywidualnych informacji zawodowych udzielono 14 razy. Osoby bezrobotne d</w:t>
      </w:r>
      <w:r w:rsidR="004C2F56">
        <w:rPr>
          <w:rFonts w:ascii="Calibri" w:hAnsi="Calibri"/>
          <w:color w:val="000000"/>
        </w:rPr>
        <w:t>owiadywały się co należy zrobić,            a</w:t>
      </w:r>
      <w:r>
        <w:rPr>
          <w:rFonts w:ascii="Calibri" w:hAnsi="Calibri"/>
          <w:color w:val="000000"/>
        </w:rPr>
        <w:t xml:space="preserve">by zostać skierowanym na staż, prace interwencyjne, roboty publiczne itp. </w:t>
      </w:r>
    </w:p>
    <w:p w:rsidR="005454B0" w:rsidRPr="002068EE" w:rsidRDefault="005454B0" w:rsidP="007861E5">
      <w:pPr>
        <w:tabs>
          <w:tab w:val="num" w:pos="360"/>
        </w:tabs>
        <w:spacing w:line="360" w:lineRule="auto"/>
        <w:ind w:firstLine="426"/>
        <w:jc w:val="both"/>
        <w:rPr>
          <w:rFonts w:ascii="Calibri" w:hAnsi="Calibri"/>
          <w:color w:val="000000"/>
        </w:rPr>
      </w:pPr>
      <w:r>
        <w:rPr>
          <w:rFonts w:ascii="Calibri" w:hAnsi="Calibri"/>
          <w:color w:val="000000"/>
        </w:rPr>
        <w:t xml:space="preserve">Grupowe informacje zawodowe były organizowane 8 razy. Dotyczyły one głównie oferty Powiatowego Urzędu Pracy w Mońkach. Z tej formy wsparcia skorzystało 75 osób.     </w:t>
      </w:r>
      <w:r w:rsidR="005A1C16">
        <w:rPr>
          <w:rFonts w:ascii="Calibri" w:hAnsi="Calibri"/>
          <w:color w:val="000000"/>
        </w:rPr>
        <w:t xml:space="preserve">              </w:t>
      </w:r>
      <w:r>
        <w:rPr>
          <w:rFonts w:ascii="Calibri" w:hAnsi="Calibri"/>
          <w:color w:val="000000"/>
        </w:rPr>
        <w:t xml:space="preserve"> W znacznej większości były to osoby do 25 roku życia, po raz pierwszy rejestrujące się jako osoby bezrobotne. Do doradców zawodowych zgłaszają się także osoby niezarejestrowane  w PUP. Nie są one ujęte w statystykach a stanowią znaczny odsetek ogółu osób korzystających z indywidualnych informacji zawodowych.   </w:t>
      </w:r>
    </w:p>
    <w:p w:rsidR="005454B0" w:rsidRDefault="005454B0" w:rsidP="007861E5">
      <w:pPr>
        <w:tabs>
          <w:tab w:val="num" w:pos="360"/>
        </w:tabs>
        <w:spacing w:line="360" w:lineRule="auto"/>
        <w:ind w:firstLine="426"/>
        <w:jc w:val="both"/>
        <w:rPr>
          <w:rFonts w:ascii="Calibri" w:hAnsi="Calibri"/>
          <w:color w:val="000000"/>
        </w:rPr>
      </w:pPr>
      <w:r w:rsidRPr="002068EE">
        <w:rPr>
          <w:rFonts w:ascii="Calibri" w:hAnsi="Calibri"/>
          <w:color w:val="000000"/>
        </w:rPr>
        <w:t>W ramach poradnictwa zawodowego są inicjowane, organizowane i prowadzone trzytygodniowe szkolenia z zakresu umiejętności aktywnego poszukiwania pracy. Szkolenie prowadzone jest w oparciu o program opracowany przez Ministerstwo Pracy i Polityki Społecznej. Do jego głównych tematów należą:</w:t>
      </w:r>
      <w:r>
        <w:rPr>
          <w:rFonts w:ascii="Calibri" w:hAnsi="Calibri"/>
          <w:color w:val="000000"/>
        </w:rPr>
        <w:t xml:space="preserve"> </w:t>
      </w:r>
      <w:r w:rsidRPr="002068EE">
        <w:rPr>
          <w:rFonts w:ascii="Calibri" w:hAnsi="Calibri"/>
          <w:color w:val="000000"/>
        </w:rPr>
        <w:t>preferencje i predyspozycje zawodowe,</w:t>
      </w:r>
      <w:r>
        <w:rPr>
          <w:rFonts w:ascii="Calibri" w:hAnsi="Calibri"/>
          <w:color w:val="000000"/>
        </w:rPr>
        <w:t xml:space="preserve"> </w:t>
      </w:r>
      <w:r w:rsidRPr="002068EE">
        <w:rPr>
          <w:rFonts w:ascii="Calibri" w:hAnsi="Calibri"/>
          <w:color w:val="000000"/>
        </w:rPr>
        <w:t>kompetencje, umiejętności zawodowe i kwalifikacje,</w:t>
      </w:r>
      <w:r>
        <w:rPr>
          <w:rFonts w:ascii="Calibri" w:hAnsi="Calibri"/>
          <w:color w:val="000000"/>
        </w:rPr>
        <w:t xml:space="preserve"> </w:t>
      </w:r>
      <w:r w:rsidRPr="002068EE">
        <w:rPr>
          <w:rFonts w:ascii="Calibri" w:hAnsi="Calibri"/>
          <w:color w:val="000000"/>
        </w:rPr>
        <w:t>aktywne poszukiwanie pracy,</w:t>
      </w:r>
      <w:r>
        <w:rPr>
          <w:rFonts w:ascii="Calibri" w:hAnsi="Calibri"/>
          <w:color w:val="000000"/>
        </w:rPr>
        <w:t xml:space="preserve"> </w:t>
      </w:r>
      <w:r w:rsidRPr="002068EE">
        <w:rPr>
          <w:rFonts w:ascii="Calibri" w:hAnsi="Calibri"/>
          <w:color w:val="000000"/>
        </w:rPr>
        <w:t>rynek pracy,</w:t>
      </w:r>
      <w:r>
        <w:rPr>
          <w:rFonts w:ascii="Calibri" w:hAnsi="Calibri"/>
          <w:color w:val="000000"/>
        </w:rPr>
        <w:t xml:space="preserve"> </w:t>
      </w:r>
      <w:r w:rsidRPr="002068EE">
        <w:rPr>
          <w:rFonts w:ascii="Calibri" w:hAnsi="Calibri"/>
          <w:color w:val="000000"/>
        </w:rPr>
        <w:t>dokumenty aplikacyjne,</w:t>
      </w:r>
      <w:r>
        <w:rPr>
          <w:rFonts w:ascii="Calibri" w:hAnsi="Calibri"/>
          <w:color w:val="000000"/>
        </w:rPr>
        <w:t xml:space="preserve"> </w:t>
      </w:r>
      <w:r w:rsidRPr="002068EE">
        <w:rPr>
          <w:rFonts w:ascii="Calibri" w:hAnsi="Calibri"/>
          <w:color w:val="000000"/>
        </w:rPr>
        <w:t>komunikacja i rozmowa kwalifikacyjna,</w:t>
      </w:r>
      <w:r>
        <w:rPr>
          <w:rFonts w:ascii="Calibri" w:hAnsi="Calibri"/>
          <w:color w:val="000000"/>
        </w:rPr>
        <w:t xml:space="preserve"> formy zatrudnienia.</w:t>
      </w:r>
      <w:r w:rsidR="004C2F56">
        <w:rPr>
          <w:rFonts w:ascii="Calibri" w:hAnsi="Calibri"/>
          <w:color w:val="000000"/>
        </w:rPr>
        <w:t xml:space="preserve"> </w:t>
      </w:r>
      <w:r w:rsidRPr="002068EE">
        <w:rPr>
          <w:rFonts w:ascii="Calibri" w:hAnsi="Calibri"/>
          <w:color w:val="000000"/>
        </w:rPr>
        <w:lastRenderedPageBreak/>
        <w:t>Program szkolenia przewiduje też praktyczne wykorzystanie zdobytej wiedzy podczas indywidualnych spotkań z pracodawcami. W roku 201</w:t>
      </w:r>
      <w:r>
        <w:rPr>
          <w:rFonts w:ascii="Calibri" w:hAnsi="Calibri"/>
          <w:color w:val="000000"/>
        </w:rPr>
        <w:t>7</w:t>
      </w:r>
      <w:r w:rsidRPr="002068EE">
        <w:rPr>
          <w:rFonts w:ascii="Calibri" w:hAnsi="Calibri"/>
          <w:color w:val="000000"/>
        </w:rPr>
        <w:t xml:space="preserve"> szkolenie zorganizowano dwukrotnie – dla grup wiekowych </w:t>
      </w:r>
      <w:r>
        <w:rPr>
          <w:rFonts w:ascii="Calibri" w:hAnsi="Calibri"/>
          <w:color w:val="000000"/>
        </w:rPr>
        <w:t>30+ i 30-. Łącznie uczestniczyło</w:t>
      </w:r>
      <w:r w:rsidRPr="002068EE">
        <w:rPr>
          <w:rFonts w:ascii="Calibri" w:hAnsi="Calibri"/>
          <w:color w:val="000000"/>
        </w:rPr>
        <w:t xml:space="preserve"> w nich </w:t>
      </w:r>
      <w:r w:rsidRPr="00FE0E05">
        <w:rPr>
          <w:rFonts w:ascii="Calibri" w:hAnsi="Calibri"/>
          <w:color w:val="000000"/>
        </w:rPr>
        <w:t>2</w:t>
      </w:r>
      <w:r>
        <w:rPr>
          <w:rFonts w:ascii="Calibri" w:hAnsi="Calibri"/>
          <w:color w:val="000000"/>
        </w:rPr>
        <w:t>1</w:t>
      </w:r>
      <w:r w:rsidRPr="00FE0E05">
        <w:rPr>
          <w:rFonts w:ascii="Calibri" w:hAnsi="Calibri"/>
          <w:color w:val="000000"/>
        </w:rPr>
        <w:t xml:space="preserve"> os</w:t>
      </w:r>
      <w:r>
        <w:rPr>
          <w:rFonts w:ascii="Calibri" w:hAnsi="Calibri"/>
          <w:color w:val="000000"/>
        </w:rPr>
        <w:t xml:space="preserve">ób. </w:t>
      </w:r>
    </w:p>
    <w:p w:rsidR="005454B0" w:rsidRDefault="005454B0" w:rsidP="007861E5">
      <w:pPr>
        <w:tabs>
          <w:tab w:val="num" w:pos="360"/>
        </w:tabs>
        <w:spacing w:line="360" w:lineRule="auto"/>
        <w:ind w:firstLine="426"/>
        <w:jc w:val="both"/>
        <w:rPr>
          <w:rFonts w:ascii="Calibri" w:hAnsi="Calibri"/>
          <w:color w:val="000000"/>
        </w:rPr>
      </w:pPr>
      <w:r w:rsidRPr="002068EE">
        <w:rPr>
          <w:rFonts w:ascii="Calibri" w:hAnsi="Calibri"/>
          <w:color w:val="000000"/>
        </w:rPr>
        <w:t>Doradcy zawodowi prowadzili również spotkania</w:t>
      </w:r>
      <w:r>
        <w:rPr>
          <w:rFonts w:ascii="Calibri" w:hAnsi="Calibri"/>
          <w:color w:val="000000"/>
        </w:rPr>
        <w:t xml:space="preserve"> informacyjno</w:t>
      </w:r>
      <w:r w:rsidR="004C2F56">
        <w:rPr>
          <w:rFonts w:ascii="Calibri" w:hAnsi="Calibri"/>
          <w:color w:val="000000"/>
        </w:rPr>
        <w:t xml:space="preserve"> </w:t>
      </w:r>
      <w:r>
        <w:rPr>
          <w:rFonts w:ascii="Calibri" w:hAnsi="Calibri"/>
          <w:color w:val="000000"/>
        </w:rPr>
        <w:t>-</w:t>
      </w:r>
      <w:r w:rsidR="004C2F56">
        <w:rPr>
          <w:rFonts w:ascii="Calibri" w:hAnsi="Calibri"/>
          <w:color w:val="000000"/>
        </w:rPr>
        <w:t xml:space="preserve"> </w:t>
      </w:r>
      <w:r>
        <w:rPr>
          <w:rFonts w:ascii="Calibri" w:hAnsi="Calibri"/>
          <w:color w:val="000000"/>
        </w:rPr>
        <w:t xml:space="preserve">doradcze z młodzieżą </w:t>
      </w:r>
      <w:r w:rsidRPr="002068EE">
        <w:rPr>
          <w:rFonts w:ascii="Calibri" w:hAnsi="Calibri"/>
          <w:color w:val="000000"/>
        </w:rPr>
        <w:t>gimnazjalną i ponad</w:t>
      </w:r>
      <w:r>
        <w:rPr>
          <w:rFonts w:ascii="Calibri" w:hAnsi="Calibri"/>
          <w:color w:val="000000"/>
        </w:rPr>
        <w:t>gimnazjalną. Celem spotkań była pomoc w wyborze przyszłej szkoły          i zawodu,</w:t>
      </w:r>
      <w:r w:rsidRPr="002068EE">
        <w:rPr>
          <w:rFonts w:ascii="Calibri" w:hAnsi="Calibri"/>
          <w:color w:val="000000"/>
        </w:rPr>
        <w:t xml:space="preserve"> przedstawienie uczniom aktualnej sytuacji na rynku p</w:t>
      </w:r>
      <w:r>
        <w:rPr>
          <w:rFonts w:ascii="Calibri" w:hAnsi="Calibri"/>
          <w:color w:val="000000"/>
        </w:rPr>
        <w:t xml:space="preserve">racy oraz zapoznanie z celami i </w:t>
      </w:r>
      <w:r w:rsidRPr="002068EE">
        <w:rPr>
          <w:rFonts w:ascii="Calibri" w:hAnsi="Calibri"/>
          <w:color w:val="000000"/>
        </w:rPr>
        <w:t xml:space="preserve">zadaniami Powiatowego Urzędu Pracy. </w:t>
      </w:r>
      <w:r>
        <w:rPr>
          <w:rFonts w:ascii="Calibri" w:hAnsi="Calibri"/>
          <w:color w:val="000000"/>
        </w:rPr>
        <w:t xml:space="preserve">Spotkania takie zorganizowano 10 razy </w:t>
      </w:r>
      <w:r w:rsidR="00B316DD">
        <w:rPr>
          <w:rFonts w:ascii="Calibri" w:hAnsi="Calibri"/>
          <w:color w:val="000000"/>
        </w:rPr>
        <w:br/>
      </w:r>
      <w:r>
        <w:rPr>
          <w:rFonts w:ascii="Calibri" w:hAnsi="Calibri"/>
          <w:color w:val="000000"/>
        </w:rPr>
        <w:t>w</w:t>
      </w:r>
      <w:r w:rsidRPr="002068EE">
        <w:rPr>
          <w:rFonts w:ascii="Calibri" w:hAnsi="Calibri"/>
          <w:color w:val="000000"/>
        </w:rPr>
        <w:t xml:space="preserve"> </w:t>
      </w:r>
      <w:r>
        <w:rPr>
          <w:rFonts w:ascii="Calibri" w:hAnsi="Calibri"/>
          <w:color w:val="000000"/>
        </w:rPr>
        <w:t xml:space="preserve">5 </w:t>
      </w:r>
      <w:r w:rsidRPr="002068EE">
        <w:rPr>
          <w:rFonts w:ascii="Calibri" w:hAnsi="Calibri"/>
          <w:color w:val="000000"/>
        </w:rPr>
        <w:t>placówkach edukacyjny</w:t>
      </w:r>
      <w:r w:rsidR="00B316DD">
        <w:rPr>
          <w:rFonts w:ascii="Calibri" w:hAnsi="Calibri"/>
          <w:color w:val="000000"/>
        </w:rPr>
        <w:t>ch z terenu powiatu m</w:t>
      </w:r>
      <w:r>
        <w:rPr>
          <w:rFonts w:ascii="Calibri" w:hAnsi="Calibri"/>
          <w:color w:val="000000"/>
        </w:rPr>
        <w:t xml:space="preserve">onieckiego. Łącznie </w:t>
      </w:r>
      <w:r w:rsidRPr="002068EE">
        <w:rPr>
          <w:rFonts w:ascii="Calibri" w:hAnsi="Calibri"/>
          <w:color w:val="000000"/>
        </w:rPr>
        <w:t xml:space="preserve">z pomocy doradcy skorzystało </w:t>
      </w:r>
      <w:r>
        <w:rPr>
          <w:rFonts w:ascii="Calibri" w:hAnsi="Calibri"/>
          <w:color w:val="000000"/>
        </w:rPr>
        <w:t>155</w:t>
      </w:r>
      <w:r w:rsidRPr="002068EE">
        <w:rPr>
          <w:rFonts w:ascii="Calibri" w:hAnsi="Calibri"/>
          <w:color w:val="000000"/>
        </w:rPr>
        <w:t xml:space="preserve"> uczniów.</w:t>
      </w:r>
      <w:r>
        <w:rPr>
          <w:rFonts w:ascii="Calibri" w:hAnsi="Calibri"/>
          <w:color w:val="000000"/>
        </w:rPr>
        <w:t xml:space="preserve"> </w:t>
      </w:r>
    </w:p>
    <w:p w:rsidR="00387967" w:rsidRDefault="00387967" w:rsidP="002068EE">
      <w:pPr>
        <w:tabs>
          <w:tab w:val="num" w:pos="360"/>
        </w:tabs>
        <w:spacing w:line="360" w:lineRule="auto"/>
        <w:jc w:val="both"/>
        <w:rPr>
          <w:rFonts w:ascii="Calibri" w:hAnsi="Calibri"/>
          <w:color w:val="000000"/>
        </w:rPr>
      </w:pPr>
    </w:p>
    <w:p w:rsidR="00FA0E1F" w:rsidRDefault="0095597F" w:rsidP="0023247C">
      <w:pPr>
        <w:pStyle w:val="Nagwek2"/>
      </w:pPr>
      <w:bookmarkStart w:id="41" w:name="_Toc412529469"/>
      <w:bookmarkStart w:id="42" w:name="_Toc508871661"/>
      <w:r>
        <w:t>3.14</w:t>
      </w:r>
      <w:r w:rsidR="00FA0E1F">
        <w:t xml:space="preserve"> Usługi EURES</w:t>
      </w:r>
      <w:bookmarkEnd w:id="41"/>
      <w:bookmarkEnd w:id="42"/>
    </w:p>
    <w:p w:rsidR="00FA0E1F" w:rsidRDefault="00FA0E1F" w:rsidP="00FA0E1F">
      <w:pPr>
        <w:tabs>
          <w:tab w:val="num" w:pos="360"/>
        </w:tabs>
        <w:spacing w:line="360" w:lineRule="auto"/>
        <w:ind w:firstLine="708"/>
        <w:jc w:val="both"/>
        <w:rPr>
          <w:rFonts w:ascii="Calibri" w:hAnsi="Calibri"/>
          <w:color w:val="000000"/>
        </w:rPr>
      </w:pPr>
    </w:p>
    <w:p w:rsidR="005454B0" w:rsidRPr="005454B0" w:rsidRDefault="005454B0" w:rsidP="007861E5">
      <w:pPr>
        <w:spacing w:line="360" w:lineRule="auto"/>
        <w:ind w:firstLine="426"/>
        <w:jc w:val="both"/>
        <w:rPr>
          <w:rFonts w:ascii="Calibri" w:hAnsi="Calibri" w:cs="Calibri"/>
        </w:rPr>
      </w:pPr>
      <w:r w:rsidRPr="005454B0">
        <w:rPr>
          <w:rFonts w:ascii="Calibri" w:hAnsi="Calibri" w:cs="Calibri"/>
        </w:rPr>
        <w:t xml:space="preserve">EURES to sieć współpracy Publicznych Służb Zatrudnienia i organizacji działających </w:t>
      </w:r>
      <w:r w:rsidRPr="005454B0">
        <w:rPr>
          <w:rFonts w:ascii="Calibri" w:hAnsi="Calibri" w:cs="Calibri"/>
        </w:rPr>
        <w:br/>
        <w:t xml:space="preserve">na rynku pracy, wspierająca mobilność w dziedzinie zatrudnienia na poziomie międzynarodowym i transgranicznym. Sieć EURES działa w krajach Europejskiego Obszaru Gospodarczego, obejmującego kraje Unii Europejskiej oraz Norwegię, Islandię, Lichtenstein </w:t>
      </w:r>
      <w:r w:rsidRPr="005454B0">
        <w:rPr>
          <w:rFonts w:ascii="Calibri" w:hAnsi="Calibri" w:cs="Calibri"/>
        </w:rPr>
        <w:br/>
        <w:t xml:space="preserve">i Szwajcarię. Sieć EURES nastawiona jest na informowanie, doradztwo i wspomaganie: poszukujących pracy z EOG, którzy chcą pracować w innym kraju członkowskim </w:t>
      </w:r>
      <w:r w:rsidR="004C2F56">
        <w:rPr>
          <w:rFonts w:ascii="Calibri" w:hAnsi="Calibri" w:cs="Calibri"/>
        </w:rPr>
        <w:t xml:space="preserve">                        </w:t>
      </w:r>
      <w:r w:rsidRPr="005454B0">
        <w:rPr>
          <w:rFonts w:ascii="Calibri" w:hAnsi="Calibri" w:cs="Calibri"/>
        </w:rPr>
        <w:t>oraz pracodawców, chcących rekrutować pracowników z innych krajów członkowskich. Istotna kwestią jest fakt, iż usługi EURES są ogólnodostępne i bezpłatne.</w:t>
      </w:r>
    </w:p>
    <w:p w:rsidR="005454B0" w:rsidRPr="005454B0" w:rsidRDefault="005454B0" w:rsidP="007861E5">
      <w:pPr>
        <w:spacing w:line="360" w:lineRule="auto"/>
        <w:ind w:firstLine="426"/>
        <w:jc w:val="both"/>
        <w:rPr>
          <w:rFonts w:ascii="Calibri" w:hAnsi="Calibri" w:cs="Calibri"/>
        </w:rPr>
      </w:pPr>
      <w:r w:rsidRPr="005454B0">
        <w:rPr>
          <w:rFonts w:ascii="Calibri" w:hAnsi="Calibri" w:cs="Calibri"/>
        </w:rPr>
        <w:t xml:space="preserve">W bazie ofert pracy EURES, którą możemy odnaleźć w Internecie pod adresem: </w:t>
      </w:r>
      <w:hyperlink r:id="rId17" w:history="1">
        <w:r w:rsidRPr="005454B0">
          <w:rPr>
            <w:rStyle w:val="Hipercze"/>
            <w:rFonts w:ascii="Calibri" w:hAnsi="Calibri" w:cs="Calibri"/>
          </w:rPr>
          <w:t>www.oferty.praca.gov.pl</w:t>
        </w:r>
      </w:hyperlink>
      <w:r w:rsidRPr="005454B0">
        <w:rPr>
          <w:rFonts w:ascii="Calibri" w:hAnsi="Calibri" w:cs="Calibri"/>
        </w:rPr>
        <w:t xml:space="preserve"> w roku 2017 znalazło się kilkaset ofert od zagranicznych pracodawców. Najwięcej ofert pracy pochodziło z: Niemi</w:t>
      </w:r>
      <w:r w:rsidR="004C2F56">
        <w:rPr>
          <w:rFonts w:ascii="Calibri" w:hAnsi="Calibri" w:cs="Calibri"/>
        </w:rPr>
        <w:t>ec, Wielkiej Brytanii, Holandii</w:t>
      </w:r>
      <w:r w:rsidRPr="005454B0">
        <w:rPr>
          <w:rFonts w:ascii="Calibri" w:hAnsi="Calibri" w:cs="Calibri"/>
        </w:rPr>
        <w:t xml:space="preserve"> </w:t>
      </w:r>
      <w:r w:rsidR="004C2F56">
        <w:rPr>
          <w:rFonts w:ascii="Calibri" w:hAnsi="Calibri" w:cs="Calibri"/>
        </w:rPr>
        <w:t xml:space="preserve">                    </w:t>
      </w:r>
      <w:r w:rsidRPr="005454B0">
        <w:rPr>
          <w:rFonts w:ascii="Calibri" w:hAnsi="Calibri" w:cs="Calibri"/>
        </w:rPr>
        <w:t>oraz Czech. Okazjonalnie wpływały oferty z takich krajów jak: Szwecja, Słowacja, Finlandia, Portugalia oraz Belgia.</w:t>
      </w:r>
    </w:p>
    <w:p w:rsidR="005454B0" w:rsidRPr="005454B0" w:rsidRDefault="005454B0" w:rsidP="007861E5">
      <w:pPr>
        <w:spacing w:line="360" w:lineRule="auto"/>
        <w:ind w:firstLine="426"/>
        <w:jc w:val="both"/>
        <w:rPr>
          <w:rFonts w:ascii="Calibri" w:hAnsi="Calibri" w:cs="Calibri"/>
        </w:rPr>
      </w:pPr>
      <w:r w:rsidRPr="005454B0">
        <w:rPr>
          <w:rFonts w:ascii="Calibri" w:hAnsi="Calibri" w:cs="Calibri"/>
        </w:rPr>
        <w:t xml:space="preserve">Najwięcej ofert pracy z krajów EU/EOG skierowanych było do osób zainteresowanych zatrudnieniem w: opiece społecznej (opiekunki osób starszych), służbie zdrowia (pielęgniarki), gastronomii (szefowie kuchni, kucharze, kelnerzy, barmani), hotelarstwie (recepcjoniści, portierzy, pokojowe), branży IT oraz przy różnego rodzaju zbiorach (borówki, truskawki, pieczarki, pomidory, szparagi, maliny; okazjonalnie: wiśnie, gruszki i jabłka). Znaczny odsetek ofert pracy skierowany był także do: kierowców samochodów z kat. C+E, </w:t>
      </w:r>
      <w:r w:rsidRPr="005454B0">
        <w:rPr>
          <w:rFonts w:ascii="Calibri" w:hAnsi="Calibri" w:cs="Calibri"/>
        </w:rPr>
        <w:lastRenderedPageBreak/>
        <w:t>pracowników sektora budowlanego, operatorów maszyn, mechaników pojazdów, spawaczy oraz magazynierów.</w:t>
      </w:r>
    </w:p>
    <w:p w:rsidR="005454B0" w:rsidRPr="005454B0" w:rsidRDefault="005454B0" w:rsidP="007861E5">
      <w:pPr>
        <w:spacing w:line="360" w:lineRule="auto"/>
        <w:ind w:firstLine="426"/>
        <w:jc w:val="both"/>
        <w:rPr>
          <w:rFonts w:ascii="Calibri" w:hAnsi="Calibri" w:cs="Calibri"/>
        </w:rPr>
      </w:pPr>
      <w:r w:rsidRPr="005454B0">
        <w:rPr>
          <w:rFonts w:ascii="Calibri" w:hAnsi="Calibri" w:cs="Calibri"/>
        </w:rPr>
        <w:t>W 2017 r. do PUP nie wpłynęła żadna oferta pracy od pracodawcy krajowego skierowana do osób poszukujących pracy z obszaru UE/EOG.</w:t>
      </w:r>
    </w:p>
    <w:p w:rsidR="005454B0" w:rsidRPr="005454B0" w:rsidRDefault="005454B0" w:rsidP="007861E5">
      <w:pPr>
        <w:spacing w:line="360" w:lineRule="auto"/>
        <w:ind w:firstLine="426"/>
        <w:jc w:val="both"/>
        <w:rPr>
          <w:rFonts w:ascii="Calibri" w:hAnsi="Calibri" w:cs="Calibri"/>
        </w:rPr>
      </w:pPr>
      <w:r w:rsidRPr="005454B0">
        <w:rPr>
          <w:rFonts w:ascii="Calibri" w:hAnsi="Calibri" w:cs="Calibri"/>
        </w:rPr>
        <w:t xml:space="preserve">Powiatowy Urząd Pracy w Mońkach w celu rozpropagowania informacji na temat sieci EURES w 2017 r. zorganizował dla osób bezrobotnych i poszukujących pracy spotkanie </w:t>
      </w:r>
      <w:r w:rsidRPr="005454B0">
        <w:rPr>
          <w:rFonts w:ascii="Calibri" w:hAnsi="Calibri" w:cs="Calibri"/>
        </w:rPr>
        <w:br/>
        <w:t>z pracownikiem Wojewódzkiego Urzędu Pracy w Białymstoku. Zebrani uczestnicy zostali poinformowani o warunkach życia i pracy w poszczególnych państwach UE oraz o miejscach w których mogą uzyskać pomoc w zorganizowaniu bezpiecznego wyjazdu poza granice kraju.</w:t>
      </w:r>
    </w:p>
    <w:p w:rsidR="005454B0" w:rsidRPr="005454B0" w:rsidRDefault="005454B0" w:rsidP="007861E5">
      <w:pPr>
        <w:spacing w:line="360" w:lineRule="auto"/>
        <w:ind w:firstLine="426"/>
        <w:jc w:val="both"/>
        <w:rPr>
          <w:rFonts w:ascii="Calibri" w:hAnsi="Calibri" w:cs="Calibri"/>
        </w:rPr>
      </w:pPr>
      <w:r w:rsidRPr="005454B0">
        <w:rPr>
          <w:rFonts w:ascii="Calibri" w:hAnsi="Calibri" w:cs="Calibri"/>
        </w:rPr>
        <w:t xml:space="preserve">Pomimo tego, iż bezrobotni i poszukujący pracy z terenu powiatu monieckiego interesują się zagranicznymi ofertami pracy, to z uwagi na brak znajomości języków obcych nie mogą skorzystać z większości ofert. Znajomość bowiem co najmniej jednego języka obcego przynajmniej w stopniu komunikatywnym jest podstawowym wymaganiem dostępnych ofert pracy. Bardzo często osoby zainteresowane usługami EURES nie posiadają także udokumentowanych kwalifikacji potrzebnych do wykonywania pracy na danym stanowisku. </w:t>
      </w:r>
    </w:p>
    <w:p w:rsidR="009E4F29" w:rsidRDefault="009E4F29" w:rsidP="009E4F29">
      <w:pPr>
        <w:pStyle w:val="Nagwek2"/>
      </w:pPr>
      <w:bookmarkStart w:id="43" w:name="_Toc508871662"/>
      <w:r>
        <w:t>3.15</w:t>
      </w:r>
      <w:r w:rsidRPr="004A3A93">
        <w:t xml:space="preserve"> Zlecanie działań aktywizacyjnych</w:t>
      </w:r>
      <w:bookmarkEnd w:id="43"/>
    </w:p>
    <w:p w:rsidR="009E4F29" w:rsidRPr="00F01941" w:rsidRDefault="009E4F29" w:rsidP="00F01941">
      <w:pPr>
        <w:spacing w:line="360" w:lineRule="auto"/>
        <w:ind w:firstLine="709"/>
        <w:jc w:val="both"/>
        <w:rPr>
          <w:rFonts w:ascii="Calibri" w:hAnsi="Calibri" w:cs="Calibri"/>
        </w:rPr>
      </w:pPr>
    </w:p>
    <w:p w:rsidR="00F01941" w:rsidRPr="00F01941" w:rsidRDefault="00F01941" w:rsidP="007861E5">
      <w:pPr>
        <w:spacing w:line="360" w:lineRule="auto"/>
        <w:ind w:firstLine="426"/>
        <w:jc w:val="both"/>
        <w:rPr>
          <w:rFonts w:ascii="Calibri" w:hAnsi="Calibri" w:cs="Calibri"/>
        </w:rPr>
      </w:pPr>
      <w:r w:rsidRPr="00F01941">
        <w:rPr>
          <w:rFonts w:ascii="Calibri" w:hAnsi="Calibri" w:cs="Calibri"/>
        </w:rPr>
        <w:t xml:space="preserve">Działania aktywizacyjne to pakiet działań mających na celu podjęcie i utrzymanie przez bezrobotnego odpowiedniej pracy lub działalności gospodarczej, świadczonych przez wyłonionego w trybie zamówień publicznych Wykonawcę, zgodnie ze złożoną ofertą </w:t>
      </w:r>
      <w:r w:rsidR="007861E5">
        <w:rPr>
          <w:rFonts w:ascii="Calibri" w:hAnsi="Calibri" w:cs="Calibri"/>
        </w:rPr>
        <w:t xml:space="preserve">                    </w:t>
      </w:r>
      <w:r w:rsidRPr="00F01941">
        <w:rPr>
          <w:rFonts w:ascii="Calibri" w:hAnsi="Calibri" w:cs="Calibri"/>
        </w:rPr>
        <w:t>na podstawie umowy o udzielenie zamówienia publicznego.</w:t>
      </w:r>
    </w:p>
    <w:p w:rsidR="00F01941" w:rsidRPr="00F01941" w:rsidRDefault="00F01941" w:rsidP="004E446C">
      <w:pPr>
        <w:spacing w:line="360" w:lineRule="auto"/>
        <w:ind w:firstLine="426"/>
        <w:jc w:val="both"/>
        <w:rPr>
          <w:rFonts w:ascii="Calibri" w:hAnsi="Calibri" w:cs="Calibri"/>
        </w:rPr>
      </w:pPr>
      <w:r w:rsidRPr="00F01941">
        <w:rPr>
          <w:rFonts w:ascii="Calibri" w:hAnsi="Calibri" w:cs="Calibri"/>
        </w:rPr>
        <w:t>Przedmiotem zamówienia jest wykonywanie usługi świadczenia działań aktywizacyjnych dla osób długotrwale bezrobotnych, polegającej na objęciu działaniami aktywizacyjnymi 200 osób długotrwale bezrobotnych, dla których określony został II lub III profil pomocy, skierowanych przez Powiatowy Urząd Pracy</w:t>
      </w:r>
      <w:r w:rsidR="004E446C">
        <w:rPr>
          <w:rFonts w:ascii="Calibri" w:hAnsi="Calibri" w:cs="Calibri"/>
        </w:rPr>
        <w:t xml:space="preserve"> w Mońkach oraz doprowadzenie</w:t>
      </w:r>
      <w:r w:rsidRPr="00F01941">
        <w:rPr>
          <w:rFonts w:ascii="Calibri" w:hAnsi="Calibri" w:cs="Calibri"/>
        </w:rPr>
        <w:t xml:space="preserve"> ich </w:t>
      </w:r>
      <w:r w:rsidR="007861E5">
        <w:rPr>
          <w:rFonts w:ascii="Calibri" w:hAnsi="Calibri" w:cs="Calibri"/>
        </w:rPr>
        <w:t xml:space="preserve">                     </w:t>
      </w:r>
      <w:r w:rsidRPr="00F01941">
        <w:rPr>
          <w:rFonts w:ascii="Calibri" w:hAnsi="Calibri" w:cs="Calibri"/>
        </w:rPr>
        <w:t>do podjęcia pracy lub działalności gospodarczej i utrzymanie jej.</w:t>
      </w:r>
    </w:p>
    <w:p w:rsidR="00F01941" w:rsidRPr="00F01941" w:rsidRDefault="00F01941" w:rsidP="007861E5">
      <w:pPr>
        <w:spacing w:line="360" w:lineRule="auto"/>
        <w:ind w:firstLine="426"/>
        <w:jc w:val="both"/>
        <w:rPr>
          <w:rFonts w:ascii="Calibri" w:hAnsi="Calibri" w:cs="Calibri"/>
        </w:rPr>
      </w:pPr>
      <w:r w:rsidRPr="00F01941">
        <w:rPr>
          <w:rFonts w:ascii="Calibri" w:hAnsi="Calibri" w:cs="Calibri"/>
        </w:rPr>
        <w:t>W ramach działań aktywizacyjnych w 2017 r. :</w:t>
      </w:r>
    </w:p>
    <w:p w:rsidR="00F01941" w:rsidRPr="00F01941" w:rsidRDefault="00F01941" w:rsidP="007861E5">
      <w:pPr>
        <w:spacing w:line="360" w:lineRule="auto"/>
        <w:ind w:left="426"/>
        <w:jc w:val="both"/>
        <w:rPr>
          <w:rFonts w:ascii="Calibri" w:hAnsi="Calibri" w:cs="Calibri"/>
        </w:rPr>
      </w:pPr>
      <w:r w:rsidRPr="00F01941">
        <w:rPr>
          <w:rFonts w:ascii="Calibri" w:hAnsi="Calibri" w:cs="Calibri"/>
        </w:rPr>
        <w:t>- wydano 196 skierowań do agencji zatrudnienia w ramach zlecania działań aktywizacyjnych</w:t>
      </w:r>
      <w:r w:rsidR="004C2F56">
        <w:rPr>
          <w:rFonts w:ascii="Calibri" w:hAnsi="Calibri" w:cs="Calibri"/>
        </w:rPr>
        <w:t>,</w:t>
      </w:r>
    </w:p>
    <w:p w:rsidR="00F01941" w:rsidRPr="00F01941" w:rsidRDefault="00F01941" w:rsidP="007861E5">
      <w:pPr>
        <w:spacing w:line="360" w:lineRule="auto"/>
        <w:ind w:left="426"/>
        <w:jc w:val="both"/>
        <w:rPr>
          <w:rFonts w:ascii="Calibri" w:hAnsi="Calibri" w:cs="Calibri"/>
        </w:rPr>
      </w:pPr>
      <w:r w:rsidRPr="00F01941">
        <w:rPr>
          <w:rFonts w:ascii="Calibri" w:hAnsi="Calibri" w:cs="Calibri"/>
        </w:rPr>
        <w:t>-  w ramach rekrutacji uzupełniającej skierowanych zostało 147 osób</w:t>
      </w:r>
      <w:r w:rsidR="004C2F56">
        <w:rPr>
          <w:rFonts w:ascii="Calibri" w:hAnsi="Calibri" w:cs="Calibri"/>
        </w:rPr>
        <w:t>,</w:t>
      </w:r>
    </w:p>
    <w:p w:rsidR="00F01941" w:rsidRPr="00F01941" w:rsidRDefault="00F01941" w:rsidP="007861E5">
      <w:pPr>
        <w:spacing w:line="360" w:lineRule="auto"/>
        <w:ind w:left="426"/>
        <w:jc w:val="both"/>
        <w:rPr>
          <w:rFonts w:ascii="Calibri" w:hAnsi="Calibri" w:cs="Calibri"/>
        </w:rPr>
      </w:pPr>
      <w:r w:rsidRPr="00F01941">
        <w:rPr>
          <w:rFonts w:ascii="Calibri" w:hAnsi="Calibri" w:cs="Calibri"/>
        </w:rPr>
        <w:lastRenderedPageBreak/>
        <w:t>- w ramach działań aktywizacyjnych 122 osoby podjęły pracę lub rozpoczęły prowadzenie działalności gospodarczej</w:t>
      </w:r>
      <w:r w:rsidR="004C2F56">
        <w:rPr>
          <w:rFonts w:ascii="Calibri" w:hAnsi="Calibri" w:cs="Calibri"/>
        </w:rPr>
        <w:t>.</w:t>
      </w:r>
    </w:p>
    <w:p w:rsidR="00171B75" w:rsidRPr="00F01941" w:rsidRDefault="00171B75" w:rsidP="007861E5">
      <w:pPr>
        <w:spacing w:line="360" w:lineRule="auto"/>
        <w:ind w:left="426"/>
        <w:jc w:val="both"/>
        <w:rPr>
          <w:rFonts w:ascii="Calibri" w:hAnsi="Calibri" w:cs="Calibri"/>
        </w:rPr>
      </w:pPr>
    </w:p>
    <w:p w:rsidR="00FA0E1F" w:rsidRPr="007172CE" w:rsidRDefault="00BA28A8" w:rsidP="0023247C">
      <w:pPr>
        <w:pStyle w:val="Nagwek2"/>
      </w:pPr>
      <w:bookmarkStart w:id="44" w:name="_Toc412529470"/>
      <w:bookmarkStart w:id="45" w:name="_Toc508871663"/>
      <w:r w:rsidRPr="007172CE">
        <w:t>3.</w:t>
      </w:r>
      <w:r w:rsidR="009E4F29">
        <w:t>16</w:t>
      </w:r>
      <w:r w:rsidR="00171B75" w:rsidRPr="007172CE">
        <w:t xml:space="preserve"> Podsumowanie</w:t>
      </w:r>
      <w:bookmarkEnd w:id="44"/>
      <w:bookmarkEnd w:id="45"/>
    </w:p>
    <w:p w:rsidR="00171B75" w:rsidRPr="007172CE" w:rsidRDefault="00171B75" w:rsidP="00FA0E1F">
      <w:pPr>
        <w:tabs>
          <w:tab w:val="num" w:pos="360"/>
        </w:tabs>
        <w:spacing w:line="360" w:lineRule="auto"/>
        <w:jc w:val="both"/>
        <w:rPr>
          <w:rFonts w:ascii="Calibri" w:hAnsi="Calibri"/>
          <w:color w:val="000000"/>
        </w:rPr>
      </w:pPr>
    </w:p>
    <w:p w:rsidR="00DF1FC7" w:rsidRDefault="00DF1FC7" w:rsidP="009B2CCC">
      <w:pPr>
        <w:tabs>
          <w:tab w:val="num" w:pos="360"/>
        </w:tabs>
        <w:spacing w:line="360" w:lineRule="auto"/>
        <w:jc w:val="both"/>
        <w:rPr>
          <w:rFonts w:ascii="Calibri" w:hAnsi="Calibri"/>
          <w:color w:val="000000"/>
        </w:rPr>
      </w:pPr>
      <w:r w:rsidRPr="007172CE">
        <w:rPr>
          <w:rFonts w:ascii="Calibri" w:hAnsi="Calibri"/>
          <w:color w:val="000000"/>
        </w:rPr>
        <w:tab/>
      </w:r>
      <w:r w:rsidR="00B316DD">
        <w:rPr>
          <w:rFonts w:ascii="Calibri" w:hAnsi="Calibri"/>
          <w:color w:val="000000"/>
        </w:rPr>
        <w:t>W 2017</w:t>
      </w:r>
      <w:r w:rsidR="009B2CCC" w:rsidRPr="007172CE">
        <w:rPr>
          <w:rFonts w:ascii="Calibri" w:hAnsi="Calibri"/>
          <w:color w:val="000000"/>
        </w:rPr>
        <w:t xml:space="preserve"> r. </w:t>
      </w:r>
      <w:r w:rsidR="007172CE" w:rsidRPr="007172CE">
        <w:rPr>
          <w:rFonts w:ascii="Calibri" w:hAnsi="Calibri"/>
          <w:color w:val="000000"/>
        </w:rPr>
        <w:t xml:space="preserve">realizowano w sumie </w:t>
      </w:r>
      <w:r w:rsidR="00B316DD">
        <w:rPr>
          <w:rFonts w:ascii="Calibri" w:hAnsi="Calibri"/>
          <w:color w:val="000000"/>
        </w:rPr>
        <w:t>585</w:t>
      </w:r>
      <w:r w:rsidR="006E7966" w:rsidRPr="007172CE">
        <w:rPr>
          <w:rFonts w:ascii="Calibri" w:hAnsi="Calibri"/>
          <w:color w:val="000000"/>
        </w:rPr>
        <w:t xml:space="preserve"> aktywnych (finansowych)</w:t>
      </w:r>
      <w:r w:rsidRPr="007172CE">
        <w:rPr>
          <w:rFonts w:ascii="Calibri" w:hAnsi="Calibri"/>
          <w:color w:val="000000"/>
        </w:rPr>
        <w:t xml:space="preserve"> usług i instrumentów rynku pracy określonych w ustawie o promocji zatrudnienia i inst</w:t>
      </w:r>
      <w:r w:rsidR="004C2F56">
        <w:rPr>
          <w:rFonts w:ascii="Calibri" w:hAnsi="Calibri"/>
          <w:color w:val="000000"/>
        </w:rPr>
        <w:t>ytucjach rynku pracy. Największą</w:t>
      </w:r>
      <w:r w:rsidRPr="007172CE">
        <w:rPr>
          <w:rFonts w:ascii="Calibri" w:hAnsi="Calibri"/>
          <w:color w:val="000000"/>
        </w:rPr>
        <w:t xml:space="preserve"> popularnością </w:t>
      </w:r>
      <w:r w:rsidR="00B316DD">
        <w:rPr>
          <w:rFonts w:ascii="Calibri" w:hAnsi="Calibri"/>
          <w:color w:val="000000"/>
        </w:rPr>
        <w:t>cieszyły się staże zawodowe (209</w:t>
      </w:r>
      <w:r w:rsidRPr="007172CE">
        <w:rPr>
          <w:rFonts w:ascii="Calibri" w:hAnsi="Calibri"/>
          <w:color w:val="000000"/>
        </w:rPr>
        <w:t xml:space="preserve"> skierowanych osó</w:t>
      </w:r>
      <w:r w:rsidR="00B316DD">
        <w:rPr>
          <w:rFonts w:ascii="Calibri" w:hAnsi="Calibri"/>
          <w:color w:val="000000"/>
        </w:rPr>
        <w:t xml:space="preserve">b). </w:t>
      </w:r>
      <w:r w:rsidRPr="007172CE">
        <w:rPr>
          <w:rFonts w:ascii="Calibri" w:hAnsi="Calibri"/>
          <w:color w:val="000000"/>
        </w:rPr>
        <w:t>Poniższy wykres przedstawia procentowy udział aktywnych form real</w:t>
      </w:r>
      <w:r w:rsidR="00B316DD">
        <w:rPr>
          <w:rFonts w:ascii="Calibri" w:hAnsi="Calibri"/>
          <w:color w:val="000000"/>
        </w:rPr>
        <w:t xml:space="preserve">izowanych w PUP w Mońkach </w:t>
      </w:r>
      <w:r w:rsidR="00A0718E">
        <w:rPr>
          <w:rFonts w:ascii="Calibri" w:hAnsi="Calibri"/>
          <w:color w:val="000000"/>
        </w:rPr>
        <w:br/>
      </w:r>
      <w:r w:rsidR="00B316DD">
        <w:rPr>
          <w:rFonts w:ascii="Calibri" w:hAnsi="Calibri"/>
          <w:color w:val="000000"/>
        </w:rPr>
        <w:t>w 2017</w:t>
      </w:r>
      <w:r w:rsidRPr="007172CE">
        <w:rPr>
          <w:rFonts w:ascii="Calibri" w:hAnsi="Calibri"/>
          <w:color w:val="000000"/>
        </w:rPr>
        <w:t xml:space="preserve"> r.</w:t>
      </w:r>
    </w:p>
    <w:p w:rsidR="003029F7" w:rsidRDefault="003029F7" w:rsidP="009B2CCC">
      <w:pPr>
        <w:tabs>
          <w:tab w:val="num" w:pos="360"/>
        </w:tabs>
        <w:spacing w:line="360" w:lineRule="auto"/>
        <w:jc w:val="both"/>
        <w:rPr>
          <w:rFonts w:ascii="Calibri" w:hAnsi="Calibri"/>
          <w:color w:val="000000"/>
        </w:rPr>
      </w:pPr>
    </w:p>
    <w:p w:rsidR="004C2F56" w:rsidRDefault="004C2F56" w:rsidP="009B2CCC">
      <w:pPr>
        <w:tabs>
          <w:tab w:val="num" w:pos="360"/>
        </w:tabs>
        <w:spacing w:line="360" w:lineRule="auto"/>
        <w:jc w:val="both"/>
        <w:rPr>
          <w:rFonts w:ascii="Calibri" w:hAnsi="Calibri"/>
          <w:color w:val="000000"/>
        </w:rPr>
      </w:pPr>
    </w:p>
    <w:p w:rsidR="009B2CCC" w:rsidRDefault="00B316DD" w:rsidP="009B2CCC">
      <w:pPr>
        <w:tabs>
          <w:tab w:val="num" w:pos="360"/>
        </w:tabs>
        <w:spacing w:line="360" w:lineRule="auto"/>
        <w:jc w:val="both"/>
        <w:rPr>
          <w:rFonts w:ascii="Calibri" w:hAnsi="Calibri"/>
          <w:color w:val="000000"/>
        </w:rPr>
      </w:pPr>
      <w:r w:rsidRPr="00972810">
        <w:rPr>
          <w:rFonts w:ascii="Calibri" w:hAnsi="Calibri"/>
          <w:noProof/>
          <w:color w:val="000000"/>
        </w:rPr>
        <w:object w:dxaOrig="9085" w:dyaOrig="4894">
          <v:shape id="_x0000_i1030" type="#_x0000_t75" style="width:454.5pt;height:244.5pt" o:ole="">
            <v:imagedata r:id="rId18" o:title=""/>
            <o:lock v:ext="edit" aspectratio="f"/>
          </v:shape>
          <o:OLEObject Type="Embed" ProgID="Excel.Sheet.8" ShapeID="_x0000_i1030" DrawAspect="Content" ObjectID="_1582613490" r:id="rId19">
            <o:FieldCodes>\s</o:FieldCodes>
          </o:OLEObject>
        </w:object>
      </w:r>
      <w:r w:rsidR="009B2CCC">
        <w:rPr>
          <w:rFonts w:ascii="Calibri" w:hAnsi="Calibri"/>
          <w:color w:val="000000"/>
        </w:rPr>
        <w:t xml:space="preserve"> </w:t>
      </w:r>
    </w:p>
    <w:p w:rsidR="00C85BF0" w:rsidRDefault="00C85BF0" w:rsidP="007E6573">
      <w:pPr>
        <w:tabs>
          <w:tab w:val="num" w:pos="360"/>
        </w:tabs>
        <w:spacing w:line="360" w:lineRule="auto"/>
        <w:jc w:val="both"/>
        <w:rPr>
          <w:rFonts w:ascii="Calibri" w:hAnsi="Calibri"/>
          <w:color w:val="000000"/>
        </w:rPr>
      </w:pPr>
    </w:p>
    <w:p w:rsidR="00A0718E" w:rsidRDefault="00A0718E" w:rsidP="007E6573">
      <w:pPr>
        <w:tabs>
          <w:tab w:val="num" w:pos="360"/>
        </w:tabs>
        <w:spacing w:line="360" w:lineRule="auto"/>
        <w:jc w:val="both"/>
        <w:rPr>
          <w:rFonts w:ascii="Calibri" w:hAnsi="Calibri"/>
          <w:color w:val="000000"/>
        </w:rPr>
      </w:pPr>
    </w:p>
    <w:p w:rsidR="00A0718E" w:rsidRDefault="00A0718E" w:rsidP="007E6573">
      <w:pPr>
        <w:tabs>
          <w:tab w:val="num" w:pos="360"/>
        </w:tabs>
        <w:spacing w:line="360" w:lineRule="auto"/>
        <w:jc w:val="both"/>
        <w:rPr>
          <w:rFonts w:ascii="Calibri" w:hAnsi="Calibri"/>
          <w:color w:val="000000"/>
        </w:rPr>
      </w:pPr>
    </w:p>
    <w:p w:rsidR="00A0718E" w:rsidRDefault="00A0718E" w:rsidP="007E6573">
      <w:pPr>
        <w:tabs>
          <w:tab w:val="num" w:pos="360"/>
        </w:tabs>
        <w:spacing w:line="360" w:lineRule="auto"/>
        <w:jc w:val="both"/>
        <w:rPr>
          <w:rFonts w:ascii="Calibri" w:hAnsi="Calibri"/>
          <w:color w:val="000000"/>
        </w:rPr>
      </w:pPr>
    </w:p>
    <w:p w:rsidR="00A0718E" w:rsidRDefault="00A0718E" w:rsidP="007E6573">
      <w:pPr>
        <w:tabs>
          <w:tab w:val="num" w:pos="360"/>
        </w:tabs>
        <w:spacing w:line="360" w:lineRule="auto"/>
        <w:jc w:val="both"/>
        <w:rPr>
          <w:rFonts w:ascii="Calibri" w:hAnsi="Calibri"/>
          <w:color w:val="000000"/>
        </w:rPr>
      </w:pPr>
    </w:p>
    <w:p w:rsidR="009E6A7E" w:rsidRPr="00A0718E" w:rsidRDefault="00C85BF0" w:rsidP="00A0718E">
      <w:pPr>
        <w:pStyle w:val="Nagwek1"/>
      </w:pPr>
      <w:bookmarkStart w:id="46" w:name="_Toc412529472"/>
      <w:bookmarkStart w:id="47" w:name="_Toc508871664"/>
      <w:r>
        <w:lastRenderedPageBreak/>
        <w:t>V. POZYSKIWANIE ŚRODKÓW Z FUNDUSZU PRACY I EUROPEJSKIEGO FUNDUSZU SPOŁECZNEGO</w:t>
      </w:r>
      <w:bookmarkEnd w:id="46"/>
      <w:bookmarkEnd w:id="47"/>
    </w:p>
    <w:p w:rsidR="00E45255" w:rsidRPr="00E45255" w:rsidRDefault="00E45255" w:rsidP="00E45255">
      <w:pPr>
        <w:pStyle w:val="Nagwek2"/>
      </w:pPr>
      <w:bookmarkStart w:id="48" w:name="_Toc412529476"/>
      <w:bookmarkStart w:id="49" w:name="_Toc508871665"/>
      <w:r>
        <w:t xml:space="preserve">5.1 </w:t>
      </w:r>
      <w:r w:rsidRPr="00E45255">
        <w:t xml:space="preserve">Projekt pozakonkursowy „Aktywizacja osób młodych pozostających bez pracy </w:t>
      </w:r>
      <w:r w:rsidR="000E284E">
        <w:br/>
      </w:r>
      <w:r w:rsidR="00A0718E">
        <w:t>w powiecie monieckim (III</w:t>
      </w:r>
      <w:r w:rsidRPr="00E45255">
        <w:t>)”</w:t>
      </w:r>
      <w:bookmarkEnd w:id="49"/>
    </w:p>
    <w:p w:rsidR="00E45255" w:rsidRPr="00E45255" w:rsidRDefault="00E45255" w:rsidP="00E45255">
      <w:pPr>
        <w:tabs>
          <w:tab w:val="num" w:pos="360"/>
        </w:tabs>
        <w:spacing w:line="360" w:lineRule="auto"/>
        <w:jc w:val="both"/>
        <w:rPr>
          <w:rFonts w:ascii="Calibri" w:hAnsi="Calibri"/>
          <w:color w:val="000000"/>
        </w:rPr>
      </w:pPr>
    </w:p>
    <w:p w:rsid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Pr="00A0718E">
        <w:rPr>
          <w:rFonts w:ascii="Calibri" w:hAnsi="Calibri"/>
          <w:color w:val="000000"/>
        </w:rPr>
        <w:t xml:space="preserve">Powiatowy Urząd Pracy w Mońkach w 2017 r. realizował  projekt pozakonkursowy </w:t>
      </w:r>
      <w:r w:rsidR="004C2F56">
        <w:rPr>
          <w:rFonts w:ascii="Calibri" w:hAnsi="Calibri"/>
          <w:color w:val="000000"/>
        </w:rPr>
        <w:t xml:space="preserve">       </w:t>
      </w:r>
      <w:r w:rsidRPr="00A0718E">
        <w:rPr>
          <w:rFonts w:ascii="Calibri" w:hAnsi="Calibri"/>
          <w:color w:val="000000"/>
        </w:rPr>
        <w:t>pn.: „Aktywizacja osób młodych pozostających bez pra</w:t>
      </w:r>
      <w:r>
        <w:rPr>
          <w:rFonts w:ascii="Calibri" w:hAnsi="Calibri"/>
          <w:color w:val="000000"/>
        </w:rPr>
        <w:t xml:space="preserve">cy w powiecie monieckim (III)” </w:t>
      </w:r>
      <w:r>
        <w:rPr>
          <w:rFonts w:ascii="Calibri" w:hAnsi="Calibri"/>
          <w:color w:val="000000"/>
        </w:rPr>
        <w:br/>
      </w:r>
      <w:r w:rsidRPr="00A0718E">
        <w:rPr>
          <w:rFonts w:ascii="Calibri" w:hAnsi="Calibri"/>
          <w:color w:val="000000"/>
        </w:rPr>
        <w:t>w ramach Programu Operacyjnego Wi</w:t>
      </w:r>
      <w:r>
        <w:rPr>
          <w:rFonts w:ascii="Calibri" w:hAnsi="Calibri"/>
          <w:color w:val="000000"/>
        </w:rPr>
        <w:t xml:space="preserve">edza Edukacja Rozwój 2014-2020 wartość projektu wynosiła </w:t>
      </w:r>
      <w:r w:rsidRPr="00A0718E">
        <w:rPr>
          <w:rFonts w:ascii="Calibri" w:hAnsi="Calibri"/>
          <w:color w:val="000000"/>
        </w:rPr>
        <w:t>1 021 936,00 zł, w tym dofinansowanie ze środków EFS – 861 288,00zł)</w:t>
      </w:r>
      <w:r>
        <w:rPr>
          <w:rFonts w:ascii="Calibri" w:hAnsi="Calibri"/>
          <w:color w:val="000000"/>
        </w:rPr>
        <w:t>.</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Pr="00A0718E">
        <w:rPr>
          <w:rFonts w:ascii="Calibri" w:hAnsi="Calibri"/>
          <w:color w:val="000000"/>
        </w:rPr>
        <w:t xml:space="preserve">W ramach projektu w 2017 r. skierowano łącznie 112 osób (w tym 60 kobiet), </w:t>
      </w:r>
      <w:r w:rsidRPr="00A0718E">
        <w:rPr>
          <w:rFonts w:ascii="Calibri" w:hAnsi="Calibri"/>
          <w:color w:val="000000"/>
        </w:rPr>
        <w:br/>
        <w:t>na następujące formy wsparcia:</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t xml:space="preserve">- </w:t>
      </w:r>
      <w:r w:rsidR="004C2F56">
        <w:rPr>
          <w:rFonts w:ascii="Calibri" w:hAnsi="Calibri"/>
          <w:color w:val="000000"/>
        </w:rPr>
        <w:t>s</w:t>
      </w:r>
      <w:r w:rsidRPr="00A0718E">
        <w:rPr>
          <w:rFonts w:ascii="Calibri" w:hAnsi="Calibri"/>
          <w:color w:val="000000"/>
        </w:rPr>
        <w:t>taże –79 osób,</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t xml:space="preserve">- </w:t>
      </w:r>
      <w:r w:rsidR="004C2F56">
        <w:rPr>
          <w:rFonts w:ascii="Calibri" w:hAnsi="Calibri"/>
          <w:color w:val="000000"/>
        </w:rPr>
        <w:t>p</w:t>
      </w:r>
      <w:r w:rsidRPr="00A0718E">
        <w:rPr>
          <w:rFonts w:ascii="Calibri" w:hAnsi="Calibri"/>
          <w:color w:val="000000"/>
        </w:rPr>
        <w:t>race interwencyjne w Jednostkach Samorządu Terytorialnego – 3 osoby,</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t xml:space="preserve">- </w:t>
      </w:r>
      <w:r w:rsidR="004C2F56">
        <w:rPr>
          <w:rFonts w:ascii="Calibri" w:hAnsi="Calibri"/>
          <w:color w:val="000000"/>
        </w:rPr>
        <w:t>p</w:t>
      </w:r>
      <w:r w:rsidRPr="00A0718E">
        <w:rPr>
          <w:rFonts w:ascii="Calibri" w:hAnsi="Calibri"/>
          <w:color w:val="000000"/>
        </w:rPr>
        <w:t>race interwencyjne u przedsiębiorców prywatnych – 5 osób,</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t xml:space="preserve">- </w:t>
      </w:r>
      <w:r w:rsidR="004C2F56">
        <w:rPr>
          <w:rFonts w:ascii="Calibri" w:hAnsi="Calibri"/>
          <w:color w:val="000000"/>
        </w:rPr>
        <w:t>b</w:t>
      </w:r>
      <w:r w:rsidRPr="00A0718E">
        <w:rPr>
          <w:rFonts w:ascii="Calibri" w:hAnsi="Calibri"/>
          <w:color w:val="000000"/>
        </w:rPr>
        <w:t>ony szkoleniowe – 4 osoby,</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t xml:space="preserve">- </w:t>
      </w:r>
      <w:r w:rsidR="004C2F56">
        <w:rPr>
          <w:rFonts w:ascii="Calibri" w:hAnsi="Calibri"/>
          <w:color w:val="000000"/>
        </w:rPr>
        <w:t>b</w:t>
      </w:r>
      <w:r w:rsidRPr="00A0718E">
        <w:rPr>
          <w:rFonts w:ascii="Calibri" w:hAnsi="Calibri"/>
          <w:color w:val="000000"/>
        </w:rPr>
        <w:t>ony zasiedleniowe - 4 osoby,</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t xml:space="preserve">- </w:t>
      </w:r>
      <w:r w:rsidR="004C2F56">
        <w:rPr>
          <w:rFonts w:ascii="Calibri" w:hAnsi="Calibri"/>
          <w:color w:val="000000"/>
        </w:rPr>
        <w:t>d</w:t>
      </w:r>
      <w:r w:rsidRPr="00A0718E">
        <w:rPr>
          <w:rFonts w:ascii="Calibri" w:hAnsi="Calibri"/>
          <w:color w:val="000000"/>
        </w:rPr>
        <w:t>otacje na rozpoczęcie działalności gospodarczej – 17 osób.</w:t>
      </w:r>
    </w:p>
    <w:p w:rsidR="00A0718E" w:rsidRPr="00A0718E" w:rsidRDefault="00A0718E" w:rsidP="00A0718E">
      <w:pPr>
        <w:tabs>
          <w:tab w:val="num" w:pos="360"/>
        </w:tabs>
        <w:spacing w:line="360" w:lineRule="auto"/>
        <w:jc w:val="both"/>
        <w:rPr>
          <w:rFonts w:ascii="Calibri" w:hAnsi="Calibri"/>
          <w:color w:val="000000"/>
        </w:rPr>
      </w:pP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Pr="00A0718E">
        <w:rPr>
          <w:rFonts w:ascii="Calibri" w:hAnsi="Calibri"/>
          <w:color w:val="000000"/>
        </w:rPr>
        <w:t>Wśród uczestników projektu objętych wsparciem</w:t>
      </w:r>
      <w:r w:rsidR="004C2F56">
        <w:rPr>
          <w:rFonts w:ascii="Calibri" w:hAnsi="Calibri"/>
          <w:color w:val="000000"/>
        </w:rPr>
        <w:t xml:space="preserve"> zostało: 61 to osób</w:t>
      </w:r>
      <w:r w:rsidRPr="00A0718E">
        <w:rPr>
          <w:rFonts w:ascii="Calibri" w:hAnsi="Calibri"/>
          <w:color w:val="000000"/>
        </w:rPr>
        <w:t xml:space="preserve"> poniżej 25 roku życia,  2 osoby niepełnosprawne i 41 osób długotrwale bezrobotnych. </w:t>
      </w:r>
    </w:p>
    <w:p w:rsidR="00A0718E" w:rsidRPr="00A0718E" w:rsidRDefault="00A0718E" w:rsidP="00A0718E">
      <w:pPr>
        <w:tabs>
          <w:tab w:val="num" w:pos="360"/>
        </w:tabs>
        <w:spacing w:line="360" w:lineRule="auto"/>
        <w:jc w:val="both"/>
        <w:rPr>
          <w:rFonts w:ascii="Calibri" w:hAnsi="Calibri"/>
          <w:color w:val="000000"/>
        </w:rPr>
      </w:pPr>
      <w:r w:rsidRPr="00A0718E">
        <w:rPr>
          <w:rFonts w:ascii="Calibri" w:hAnsi="Calibri"/>
          <w:color w:val="000000"/>
        </w:rPr>
        <w:tab/>
        <w:t>W 2017 r. udział w pr</w:t>
      </w:r>
      <w:r w:rsidR="004C2F56">
        <w:rPr>
          <w:rFonts w:ascii="Calibri" w:hAnsi="Calibri"/>
          <w:color w:val="000000"/>
        </w:rPr>
        <w:t xml:space="preserve">ojekcie zakończyły 102  osoby, </w:t>
      </w:r>
      <w:r w:rsidRPr="00A0718E">
        <w:rPr>
          <w:rFonts w:ascii="Calibri" w:hAnsi="Calibri"/>
          <w:color w:val="000000"/>
        </w:rPr>
        <w:t xml:space="preserve">natomiast przerwało 10 osób. </w:t>
      </w:r>
      <w:r w:rsidRPr="00A0718E">
        <w:rPr>
          <w:rFonts w:ascii="Calibri" w:hAnsi="Calibri"/>
          <w:color w:val="000000"/>
        </w:rPr>
        <w:br/>
        <w:t>Po zakończonym udziale w projekcie 95 osób podjęło zatrudnienie bądź samozatrudnienie. Na realizację projektu w 2017 roku poniesiono w</w:t>
      </w:r>
      <w:r>
        <w:rPr>
          <w:rFonts w:ascii="Calibri" w:hAnsi="Calibri"/>
          <w:color w:val="000000"/>
        </w:rPr>
        <w:t>ydatki w kwocie 1 019 237,51 zł</w:t>
      </w:r>
      <w:r w:rsidRPr="00A0718E">
        <w:rPr>
          <w:rFonts w:ascii="Calibri" w:hAnsi="Calibri"/>
          <w:color w:val="000000"/>
        </w:rPr>
        <w:t xml:space="preserve">, </w:t>
      </w:r>
      <w:r w:rsidR="004E446C">
        <w:rPr>
          <w:rFonts w:ascii="Calibri" w:hAnsi="Calibri"/>
          <w:color w:val="000000"/>
        </w:rPr>
        <w:t xml:space="preserve">                   </w:t>
      </w:r>
      <w:r w:rsidRPr="00A0718E">
        <w:rPr>
          <w:rFonts w:ascii="Calibri" w:hAnsi="Calibri"/>
          <w:color w:val="000000"/>
        </w:rPr>
        <w:t>co stanowiło 99,74% przyznanych środków.</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Pr="00A0718E">
        <w:rPr>
          <w:rFonts w:ascii="Calibri" w:hAnsi="Calibri"/>
          <w:color w:val="000000"/>
        </w:rPr>
        <w:t>Projekt „Aktywizacja osób młodych pozostających bez pracy w powiecie monieckim (III)” realizowany był od</w:t>
      </w:r>
      <w:r w:rsidR="004C2F56">
        <w:rPr>
          <w:rFonts w:ascii="Calibri" w:hAnsi="Calibri"/>
          <w:color w:val="000000"/>
        </w:rPr>
        <w:t xml:space="preserve">: 01.01.2017 r.  do: </w:t>
      </w:r>
      <w:r w:rsidRPr="00A0718E">
        <w:rPr>
          <w:rFonts w:ascii="Calibri" w:hAnsi="Calibri"/>
          <w:color w:val="000000"/>
        </w:rPr>
        <w:t xml:space="preserve"> 31.12.2017</w:t>
      </w:r>
      <w:r w:rsidR="004C2F56">
        <w:rPr>
          <w:rFonts w:ascii="Calibri" w:hAnsi="Calibri"/>
          <w:color w:val="000000"/>
        </w:rPr>
        <w:t xml:space="preserve"> r</w:t>
      </w:r>
      <w:r w:rsidRPr="00A0718E">
        <w:rPr>
          <w:rFonts w:ascii="Calibri" w:hAnsi="Calibri"/>
          <w:color w:val="000000"/>
        </w:rPr>
        <w:t xml:space="preserve">. </w:t>
      </w:r>
    </w:p>
    <w:p w:rsidR="00E45255" w:rsidRDefault="00E45255" w:rsidP="00A0718E">
      <w:pPr>
        <w:tabs>
          <w:tab w:val="num" w:pos="360"/>
        </w:tabs>
        <w:spacing w:line="360" w:lineRule="auto"/>
        <w:jc w:val="both"/>
        <w:rPr>
          <w:color w:val="000000"/>
          <w:shd w:val="clear" w:color="auto" w:fill="FFFFFF"/>
        </w:rPr>
      </w:pPr>
    </w:p>
    <w:p w:rsidR="00E45255" w:rsidRPr="00E45255" w:rsidRDefault="00E45255" w:rsidP="00E45255">
      <w:pPr>
        <w:pStyle w:val="Nagwek2"/>
      </w:pPr>
      <w:bookmarkStart w:id="50" w:name="_Toc508871666"/>
      <w:r>
        <w:t xml:space="preserve">5.2 </w:t>
      </w:r>
      <w:r w:rsidRPr="00E45255">
        <w:t>Projekt</w:t>
      </w:r>
      <w:r>
        <w:t xml:space="preserve"> pozakonkursowy „</w:t>
      </w:r>
      <w:r w:rsidRPr="00E45255">
        <w:t>Rozwój i praca obliczem sukcesu (I</w:t>
      </w:r>
      <w:r w:rsidR="00200B3F">
        <w:t>I</w:t>
      </w:r>
      <w:r w:rsidR="003F1C52">
        <w:t>I</w:t>
      </w:r>
      <w:r w:rsidRPr="00E45255">
        <w:t>)</w:t>
      </w:r>
      <w:r>
        <w:t>”</w:t>
      </w:r>
      <w:bookmarkEnd w:id="50"/>
    </w:p>
    <w:p w:rsidR="00E45255" w:rsidRPr="0052635D" w:rsidRDefault="00E45255" w:rsidP="00E45255">
      <w:pPr>
        <w:pStyle w:val="Akapitzlist"/>
        <w:tabs>
          <w:tab w:val="num" w:pos="360"/>
        </w:tabs>
        <w:spacing w:line="360" w:lineRule="auto"/>
        <w:jc w:val="both"/>
        <w:rPr>
          <w:color w:val="000000"/>
          <w:szCs w:val="24"/>
        </w:rPr>
      </w:pPr>
    </w:p>
    <w:p w:rsidR="00A0718E" w:rsidRPr="00A0718E" w:rsidRDefault="004C2F56" w:rsidP="004C2F56">
      <w:pPr>
        <w:tabs>
          <w:tab w:val="num" w:pos="360"/>
        </w:tabs>
        <w:spacing w:line="360" w:lineRule="auto"/>
        <w:ind w:firstLine="284"/>
        <w:jc w:val="both"/>
        <w:rPr>
          <w:rFonts w:ascii="Calibri" w:hAnsi="Calibri"/>
          <w:color w:val="000000"/>
        </w:rPr>
      </w:pPr>
      <w:r>
        <w:rPr>
          <w:rFonts w:ascii="Calibri" w:hAnsi="Calibri"/>
          <w:color w:val="000000"/>
        </w:rPr>
        <w:tab/>
      </w:r>
      <w:r w:rsidR="00A0718E" w:rsidRPr="00A0718E">
        <w:rPr>
          <w:rFonts w:ascii="Calibri" w:hAnsi="Calibri"/>
          <w:color w:val="000000"/>
        </w:rPr>
        <w:t>Powiatowy Urząd Pracy w Mońkach w 2017r. realizował  projekt pozakonkursowy</w:t>
      </w:r>
      <w:r w:rsidR="004E446C">
        <w:rPr>
          <w:rFonts w:ascii="Calibri" w:hAnsi="Calibri"/>
          <w:color w:val="000000"/>
        </w:rPr>
        <w:t xml:space="preserve">        </w:t>
      </w:r>
      <w:r w:rsidR="00A0718E" w:rsidRPr="00A0718E">
        <w:rPr>
          <w:rFonts w:ascii="Calibri" w:hAnsi="Calibri"/>
          <w:color w:val="000000"/>
        </w:rPr>
        <w:t xml:space="preserve"> pn.: „Rozwój i praca obliczem sukcesu (III)” w ramach Regionalnego Programu Operacyjnego </w:t>
      </w:r>
      <w:r w:rsidR="00A0718E" w:rsidRPr="00A0718E">
        <w:rPr>
          <w:rFonts w:ascii="Calibri" w:hAnsi="Calibri"/>
          <w:color w:val="000000"/>
        </w:rPr>
        <w:lastRenderedPageBreak/>
        <w:t>Województwa Podlaskiego na lata 2014-2020. Wartość projektu wynosi 741 000,00 zł, w tym dofinansowanie ze środków EFS – 629 850,00 zł.</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Pr="00A0718E">
        <w:rPr>
          <w:rFonts w:ascii="Calibri" w:hAnsi="Calibri"/>
          <w:color w:val="000000"/>
        </w:rPr>
        <w:t>W ramach projektu w 2017</w:t>
      </w:r>
      <w:r w:rsidR="004C2F56">
        <w:rPr>
          <w:rFonts w:ascii="Calibri" w:hAnsi="Calibri"/>
          <w:color w:val="000000"/>
        </w:rPr>
        <w:t xml:space="preserve"> </w:t>
      </w:r>
      <w:r w:rsidRPr="00A0718E">
        <w:rPr>
          <w:rFonts w:ascii="Calibri" w:hAnsi="Calibri"/>
          <w:color w:val="000000"/>
        </w:rPr>
        <w:t xml:space="preserve">r. skierowano łącznie 69 osób (w tym 29 kobiet) </w:t>
      </w:r>
      <w:r w:rsidRPr="00A0718E">
        <w:rPr>
          <w:rFonts w:ascii="Calibri" w:hAnsi="Calibri"/>
          <w:color w:val="000000"/>
        </w:rPr>
        <w:br/>
        <w:t>na następujące formy wsparcia:</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004C2F56">
        <w:rPr>
          <w:rFonts w:ascii="Calibri" w:hAnsi="Calibri"/>
          <w:color w:val="000000"/>
        </w:rPr>
        <w:t>- s</w:t>
      </w:r>
      <w:r w:rsidRPr="00A0718E">
        <w:rPr>
          <w:rFonts w:ascii="Calibri" w:hAnsi="Calibri"/>
          <w:color w:val="000000"/>
        </w:rPr>
        <w:t>taże – 31 osób,</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004C2F56">
        <w:rPr>
          <w:rFonts w:ascii="Calibri" w:hAnsi="Calibri"/>
          <w:color w:val="000000"/>
        </w:rPr>
        <w:t>- p</w:t>
      </w:r>
      <w:r w:rsidRPr="00A0718E">
        <w:rPr>
          <w:rFonts w:ascii="Calibri" w:hAnsi="Calibri"/>
          <w:color w:val="000000"/>
        </w:rPr>
        <w:t>race interwencyjne – 13 osób,</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004C2F56">
        <w:rPr>
          <w:rFonts w:ascii="Calibri" w:hAnsi="Calibri"/>
          <w:color w:val="000000"/>
        </w:rPr>
        <w:t>- d</w:t>
      </w:r>
      <w:r w:rsidRPr="00A0718E">
        <w:rPr>
          <w:rFonts w:ascii="Calibri" w:hAnsi="Calibri"/>
          <w:color w:val="000000"/>
        </w:rPr>
        <w:t>otacje na rozpoczęcie działalności gospodarczej – 2 osoby,</w:t>
      </w:r>
    </w:p>
    <w:p w:rsidR="00A0718E" w:rsidRPr="00A0718E" w:rsidRDefault="00A0718E" w:rsidP="00A0718E">
      <w:pPr>
        <w:tabs>
          <w:tab w:val="num" w:pos="360"/>
        </w:tabs>
        <w:spacing w:line="360" w:lineRule="auto"/>
        <w:jc w:val="both"/>
        <w:rPr>
          <w:rFonts w:ascii="Calibri" w:hAnsi="Calibri"/>
          <w:color w:val="000000"/>
        </w:rPr>
      </w:pPr>
      <w:r>
        <w:rPr>
          <w:rFonts w:ascii="Calibri" w:hAnsi="Calibri"/>
          <w:color w:val="000000"/>
        </w:rPr>
        <w:tab/>
      </w:r>
      <w:r w:rsidR="004C2F56">
        <w:rPr>
          <w:rFonts w:ascii="Calibri" w:hAnsi="Calibri"/>
          <w:color w:val="000000"/>
        </w:rPr>
        <w:t>- w</w:t>
      </w:r>
      <w:r w:rsidRPr="00A0718E">
        <w:rPr>
          <w:rFonts w:ascii="Calibri" w:hAnsi="Calibri"/>
          <w:color w:val="000000"/>
        </w:rPr>
        <w:t>yposażenie lub doposażenie stanowiska pracy – 6 osób,</w:t>
      </w:r>
    </w:p>
    <w:p w:rsidR="00A0718E" w:rsidRPr="00A0718E" w:rsidRDefault="004C2F56" w:rsidP="00A0718E">
      <w:pPr>
        <w:tabs>
          <w:tab w:val="num" w:pos="360"/>
        </w:tabs>
        <w:spacing w:line="360" w:lineRule="auto"/>
        <w:jc w:val="both"/>
        <w:rPr>
          <w:rFonts w:ascii="Calibri" w:hAnsi="Calibri"/>
          <w:color w:val="000000"/>
        </w:rPr>
      </w:pPr>
      <w:r>
        <w:rPr>
          <w:rFonts w:ascii="Calibri" w:hAnsi="Calibri"/>
          <w:color w:val="000000"/>
        </w:rPr>
        <w:tab/>
        <w:t>- sz</w:t>
      </w:r>
      <w:r w:rsidR="00A0718E">
        <w:rPr>
          <w:rFonts w:ascii="Calibri" w:hAnsi="Calibri"/>
          <w:color w:val="000000"/>
        </w:rPr>
        <w:t>kolenia</w:t>
      </w:r>
      <w:r w:rsidR="00A0718E" w:rsidRPr="00A0718E">
        <w:rPr>
          <w:rFonts w:ascii="Calibri" w:hAnsi="Calibri"/>
          <w:color w:val="000000"/>
        </w:rPr>
        <w:t xml:space="preserve"> – 18 osób</w:t>
      </w:r>
      <w:r>
        <w:rPr>
          <w:rFonts w:ascii="Calibri" w:hAnsi="Calibri"/>
          <w:color w:val="000000"/>
        </w:rPr>
        <w:t>.</w:t>
      </w:r>
    </w:p>
    <w:p w:rsidR="00A0718E" w:rsidRPr="00A0718E" w:rsidRDefault="00A0718E" w:rsidP="004C2F56">
      <w:pPr>
        <w:tabs>
          <w:tab w:val="num" w:pos="360"/>
        </w:tabs>
        <w:spacing w:line="360" w:lineRule="auto"/>
        <w:jc w:val="both"/>
        <w:rPr>
          <w:rFonts w:ascii="Calibri" w:hAnsi="Calibri"/>
          <w:color w:val="000000"/>
        </w:rPr>
      </w:pPr>
      <w:r w:rsidRPr="00A0718E">
        <w:rPr>
          <w:rFonts w:ascii="Calibri" w:hAnsi="Calibri"/>
          <w:color w:val="000000"/>
        </w:rPr>
        <w:tab/>
        <w:t xml:space="preserve">Wśród uczestników projektu objętych wsparciem </w:t>
      </w:r>
      <w:r w:rsidR="004C2F56">
        <w:rPr>
          <w:rFonts w:ascii="Calibri" w:hAnsi="Calibri"/>
          <w:color w:val="000000"/>
        </w:rPr>
        <w:t>zostało</w:t>
      </w:r>
      <w:r w:rsidRPr="00A0718E">
        <w:rPr>
          <w:rFonts w:ascii="Calibri" w:hAnsi="Calibri"/>
          <w:color w:val="000000"/>
        </w:rPr>
        <w:t>: 14 osób powyżej 50 roku życia, 3 osoby niepełnosprawne i 54 osób o niskich kwalifikacjach.</w:t>
      </w:r>
    </w:p>
    <w:p w:rsidR="00A0718E" w:rsidRPr="00A0718E" w:rsidRDefault="00A0718E" w:rsidP="00A0718E">
      <w:pPr>
        <w:tabs>
          <w:tab w:val="num" w:pos="360"/>
        </w:tabs>
        <w:spacing w:line="360" w:lineRule="auto"/>
        <w:jc w:val="both"/>
        <w:rPr>
          <w:rFonts w:ascii="Calibri" w:hAnsi="Calibri"/>
          <w:color w:val="000000"/>
        </w:rPr>
      </w:pPr>
      <w:r w:rsidRPr="00A0718E">
        <w:rPr>
          <w:rFonts w:ascii="Calibri" w:hAnsi="Calibri"/>
          <w:color w:val="000000"/>
        </w:rPr>
        <w:tab/>
        <w:t xml:space="preserve">W 2017 r. </w:t>
      </w:r>
      <w:r w:rsidR="004C2F56">
        <w:rPr>
          <w:rFonts w:ascii="Calibri" w:hAnsi="Calibri"/>
          <w:color w:val="000000"/>
        </w:rPr>
        <w:t>uczestnictwo</w:t>
      </w:r>
      <w:r w:rsidRPr="00A0718E">
        <w:rPr>
          <w:rFonts w:ascii="Calibri" w:hAnsi="Calibri"/>
          <w:color w:val="000000"/>
        </w:rPr>
        <w:t xml:space="preserve"> w projekcie zakończyło 66</w:t>
      </w:r>
      <w:r>
        <w:rPr>
          <w:rFonts w:ascii="Calibri" w:hAnsi="Calibri"/>
          <w:color w:val="000000"/>
        </w:rPr>
        <w:t xml:space="preserve"> osób, </w:t>
      </w:r>
      <w:r w:rsidRPr="00A0718E">
        <w:rPr>
          <w:rFonts w:ascii="Calibri" w:hAnsi="Calibri"/>
          <w:color w:val="000000"/>
        </w:rPr>
        <w:t>natomiast 3 osoby</w:t>
      </w:r>
      <w:r w:rsidR="004C2F56" w:rsidRPr="004C2F56">
        <w:rPr>
          <w:rFonts w:ascii="Calibri" w:hAnsi="Calibri"/>
          <w:color w:val="000000"/>
        </w:rPr>
        <w:t xml:space="preserve"> </w:t>
      </w:r>
      <w:r w:rsidR="004C2F56" w:rsidRPr="00A0718E">
        <w:rPr>
          <w:rFonts w:ascii="Calibri" w:hAnsi="Calibri"/>
          <w:color w:val="000000"/>
        </w:rPr>
        <w:t>przerwały</w:t>
      </w:r>
      <w:r w:rsidR="004C2F56">
        <w:rPr>
          <w:rFonts w:ascii="Calibri" w:hAnsi="Calibri"/>
          <w:color w:val="000000"/>
        </w:rPr>
        <w:t xml:space="preserve"> </w:t>
      </w:r>
      <w:r w:rsidR="004E446C">
        <w:rPr>
          <w:rFonts w:ascii="Calibri" w:hAnsi="Calibri"/>
          <w:color w:val="000000"/>
        </w:rPr>
        <w:t xml:space="preserve">     </w:t>
      </w:r>
      <w:r w:rsidR="004C2F56">
        <w:rPr>
          <w:rFonts w:ascii="Calibri" w:hAnsi="Calibri"/>
          <w:color w:val="000000"/>
        </w:rPr>
        <w:t xml:space="preserve">w nim udział. </w:t>
      </w:r>
      <w:r w:rsidRPr="00A0718E">
        <w:rPr>
          <w:rFonts w:ascii="Calibri" w:hAnsi="Calibri"/>
          <w:color w:val="000000"/>
        </w:rPr>
        <w:t xml:space="preserve">Po zakończonym zgodnie z zaplanowaną ścieżką udziale w projekcie zatrudnienie bądź </w:t>
      </w:r>
      <w:r w:rsidR="004C2F56">
        <w:rPr>
          <w:rFonts w:ascii="Calibri" w:hAnsi="Calibri"/>
          <w:color w:val="000000"/>
        </w:rPr>
        <w:t>samo zatrudnienie podjęło 48 osób</w:t>
      </w:r>
      <w:r w:rsidRPr="00A0718E">
        <w:rPr>
          <w:rFonts w:ascii="Calibri" w:hAnsi="Calibri"/>
          <w:color w:val="000000"/>
        </w:rPr>
        <w:t>. Na</w:t>
      </w:r>
      <w:r w:rsidR="004C2F56">
        <w:rPr>
          <w:rFonts w:ascii="Calibri" w:hAnsi="Calibri"/>
          <w:color w:val="000000"/>
        </w:rPr>
        <w:t xml:space="preserve"> realizację projektu w 2017 r.</w:t>
      </w:r>
      <w:r w:rsidRPr="00A0718E">
        <w:rPr>
          <w:rFonts w:ascii="Calibri" w:hAnsi="Calibri"/>
          <w:color w:val="000000"/>
        </w:rPr>
        <w:t xml:space="preserve"> poniesiono wydatki w kwocie 525 558,79 zł co stanowiło 70,93 % przyznanych środków.</w:t>
      </w:r>
    </w:p>
    <w:p w:rsidR="00A0718E" w:rsidRPr="00A0718E" w:rsidRDefault="00A0718E" w:rsidP="00A0718E">
      <w:pPr>
        <w:tabs>
          <w:tab w:val="num" w:pos="360"/>
        </w:tabs>
        <w:spacing w:line="360" w:lineRule="auto"/>
        <w:jc w:val="both"/>
        <w:rPr>
          <w:rFonts w:ascii="Calibri" w:hAnsi="Calibri"/>
          <w:color w:val="000000"/>
        </w:rPr>
      </w:pPr>
      <w:r w:rsidRPr="00A0718E">
        <w:rPr>
          <w:rFonts w:ascii="Calibri" w:hAnsi="Calibri"/>
          <w:color w:val="000000"/>
        </w:rPr>
        <w:tab/>
        <w:t xml:space="preserve">Projekt Rozwój i praca obliczem sukcesu (III) realizowany był w okresie od 01.01.2017r.  do 31.12.2017r. </w:t>
      </w:r>
    </w:p>
    <w:p w:rsidR="00E45255" w:rsidRPr="00B25059" w:rsidRDefault="00E45255" w:rsidP="00A0718E">
      <w:pPr>
        <w:tabs>
          <w:tab w:val="num" w:pos="360"/>
        </w:tabs>
        <w:spacing w:line="360" w:lineRule="auto"/>
        <w:jc w:val="both"/>
        <w:rPr>
          <w:color w:val="333332"/>
        </w:rPr>
      </w:pPr>
    </w:p>
    <w:p w:rsidR="005346BB" w:rsidRDefault="00E45255" w:rsidP="0023247C">
      <w:pPr>
        <w:pStyle w:val="Nagwek2"/>
      </w:pPr>
      <w:bookmarkStart w:id="51" w:name="_Toc508871667"/>
      <w:r>
        <w:t>5.3</w:t>
      </w:r>
      <w:r w:rsidR="005346BB">
        <w:t xml:space="preserve"> Rezerwy Ministra </w:t>
      </w:r>
      <w:r w:rsidR="00A3229A">
        <w:t xml:space="preserve">Rodziny, </w:t>
      </w:r>
      <w:r w:rsidR="005346BB">
        <w:t>Pracy i Polityki Społecznej</w:t>
      </w:r>
      <w:bookmarkEnd w:id="48"/>
      <w:bookmarkEnd w:id="51"/>
    </w:p>
    <w:p w:rsidR="005346BB" w:rsidRDefault="005346BB" w:rsidP="005346BB">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r>
      <w:r w:rsidRPr="005346BB">
        <w:rPr>
          <w:rFonts w:ascii="Calibri" w:hAnsi="Calibri"/>
          <w:color w:val="000000"/>
        </w:rPr>
        <w:t>P</w:t>
      </w:r>
      <w:r>
        <w:rPr>
          <w:rFonts w:ascii="Calibri" w:hAnsi="Calibri"/>
          <w:color w:val="000000"/>
        </w:rPr>
        <w:t xml:space="preserve">owiatowy </w:t>
      </w:r>
      <w:r w:rsidRPr="005346BB">
        <w:rPr>
          <w:rFonts w:ascii="Calibri" w:hAnsi="Calibri"/>
          <w:color w:val="000000"/>
        </w:rPr>
        <w:t>U</w:t>
      </w:r>
      <w:r>
        <w:rPr>
          <w:rFonts w:ascii="Calibri" w:hAnsi="Calibri"/>
          <w:color w:val="000000"/>
        </w:rPr>
        <w:t xml:space="preserve">rząd </w:t>
      </w:r>
      <w:r w:rsidRPr="005346BB">
        <w:rPr>
          <w:rFonts w:ascii="Calibri" w:hAnsi="Calibri"/>
          <w:color w:val="000000"/>
        </w:rPr>
        <w:t>P</w:t>
      </w:r>
      <w:r>
        <w:rPr>
          <w:rFonts w:ascii="Calibri" w:hAnsi="Calibri"/>
          <w:color w:val="000000"/>
        </w:rPr>
        <w:t>racy</w:t>
      </w:r>
      <w:r w:rsidRPr="005346BB">
        <w:rPr>
          <w:rFonts w:ascii="Calibri" w:hAnsi="Calibri"/>
          <w:color w:val="000000"/>
        </w:rPr>
        <w:t xml:space="preserve"> w Mońkach w 201</w:t>
      </w:r>
      <w:r>
        <w:rPr>
          <w:rFonts w:ascii="Calibri" w:hAnsi="Calibri"/>
          <w:color w:val="000000"/>
        </w:rPr>
        <w:t>7</w:t>
      </w:r>
      <w:r w:rsidRPr="005346BB">
        <w:rPr>
          <w:rFonts w:ascii="Calibri" w:hAnsi="Calibri"/>
          <w:color w:val="000000"/>
        </w:rPr>
        <w:t xml:space="preserve"> r. pozyskał </w:t>
      </w:r>
      <w:r>
        <w:rPr>
          <w:rFonts w:ascii="Calibri" w:hAnsi="Calibri"/>
          <w:color w:val="000000"/>
        </w:rPr>
        <w:t>z rezerwy</w:t>
      </w:r>
      <w:r w:rsidRPr="005346BB">
        <w:rPr>
          <w:rFonts w:ascii="Calibri" w:hAnsi="Calibri"/>
          <w:color w:val="000000"/>
        </w:rPr>
        <w:t xml:space="preserve"> Ministra</w:t>
      </w:r>
      <w:r>
        <w:rPr>
          <w:rFonts w:ascii="Calibri" w:hAnsi="Calibri"/>
          <w:color w:val="000000"/>
        </w:rPr>
        <w:t xml:space="preserve"> Rodziny, </w:t>
      </w:r>
      <w:r w:rsidRPr="005346BB">
        <w:rPr>
          <w:rFonts w:ascii="Calibri" w:hAnsi="Calibri"/>
          <w:color w:val="000000"/>
        </w:rPr>
        <w:t xml:space="preserve">Pracy </w:t>
      </w:r>
      <w:r>
        <w:rPr>
          <w:rFonts w:ascii="Calibri" w:hAnsi="Calibri"/>
          <w:color w:val="000000"/>
        </w:rPr>
        <w:br/>
      </w:r>
      <w:r w:rsidRPr="005346BB">
        <w:rPr>
          <w:rFonts w:ascii="Calibri" w:hAnsi="Calibri"/>
          <w:color w:val="000000"/>
        </w:rPr>
        <w:t xml:space="preserve">i Polityki Społecznej dodatkowe środki w wysokości </w:t>
      </w:r>
      <w:r>
        <w:rPr>
          <w:rFonts w:ascii="Calibri" w:hAnsi="Calibri"/>
          <w:b/>
          <w:color w:val="000000"/>
        </w:rPr>
        <w:t>176 000,00</w:t>
      </w:r>
      <w:r w:rsidRPr="0003705D">
        <w:rPr>
          <w:rFonts w:ascii="Calibri" w:hAnsi="Calibri"/>
          <w:b/>
          <w:color w:val="000000"/>
        </w:rPr>
        <w:t xml:space="preserve"> zł</w:t>
      </w:r>
      <w:r w:rsidRPr="005346BB">
        <w:rPr>
          <w:rFonts w:ascii="Calibri" w:hAnsi="Calibri"/>
          <w:color w:val="000000"/>
        </w:rPr>
        <w:t xml:space="preserve"> na realizację zadań przeciwdziałania bezrobociu</w:t>
      </w:r>
      <w:r w:rsidRPr="00E24F20">
        <w:rPr>
          <w:rFonts w:ascii="Calibri" w:hAnsi="Calibri"/>
          <w:color w:val="000000"/>
        </w:rPr>
        <w:t xml:space="preserve">. </w:t>
      </w:r>
      <w:r>
        <w:rPr>
          <w:rFonts w:ascii="Calibri" w:hAnsi="Calibri"/>
          <w:color w:val="000000"/>
        </w:rPr>
        <w:t xml:space="preserve">Celem programu realizowanego w 2017 r. była aktywizacja osób bezrobotnych </w:t>
      </w:r>
      <w:r w:rsidRPr="00BE3A75">
        <w:rPr>
          <w:rFonts w:ascii="Calibri" w:hAnsi="Calibri"/>
          <w:color w:val="000000"/>
        </w:rPr>
        <w:t>zamieszkujących na wsi</w:t>
      </w:r>
      <w:r>
        <w:rPr>
          <w:rFonts w:ascii="Calibri" w:hAnsi="Calibri"/>
          <w:color w:val="000000"/>
        </w:rPr>
        <w:t xml:space="preserve">. </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r>
      <w:r w:rsidRPr="005346BB">
        <w:rPr>
          <w:rFonts w:ascii="Calibri" w:hAnsi="Calibri"/>
          <w:color w:val="000000"/>
        </w:rPr>
        <w:t>Działania</w:t>
      </w:r>
      <w:r>
        <w:rPr>
          <w:rFonts w:ascii="Calibri" w:hAnsi="Calibri"/>
          <w:color w:val="000000"/>
        </w:rPr>
        <w:t>, które zrealizowano</w:t>
      </w:r>
      <w:r w:rsidRPr="005346BB">
        <w:rPr>
          <w:rFonts w:ascii="Calibri" w:hAnsi="Calibri"/>
          <w:color w:val="000000"/>
        </w:rPr>
        <w:t xml:space="preserve"> w ramach </w:t>
      </w:r>
      <w:r>
        <w:rPr>
          <w:rFonts w:ascii="Calibri" w:hAnsi="Calibri"/>
          <w:color w:val="000000"/>
        </w:rPr>
        <w:t>programu sfinansowanego</w:t>
      </w:r>
      <w:r w:rsidRPr="005346BB">
        <w:rPr>
          <w:rFonts w:ascii="Calibri" w:hAnsi="Calibri"/>
          <w:color w:val="000000"/>
        </w:rPr>
        <w:t xml:space="preserve"> z rezerwy</w:t>
      </w:r>
      <w:r>
        <w:rPr>
          <w:rFonts w:ascii="Calibri" w:hAnsi="Calibri"/>
          <w:color w:val="000000"/>
        </w:rPr>
        <w:t xml:space="preserve"> FP</w:t>
      </w:r>
      <w:r w:rsidR="004C2F56">
        <w:rPr>
          <w:rFonts w:ascii="Calibri" w:hAnsi="Calibri"/>
          <w:color w:val="000000"/>
        </w:rPr>
        <w:t xml:space="preserve"> to</w:t>
      </w:r>
      <w:r w:rsidRPr="005346BB">
        <w:rPr>
          <w:rFonts w:ascii="Calibri" w:hAnsi="Calibri"/>
          <w:color w:val="000000"/>
        </w:rPr>
        <w:t xml:space="preserve">: </w:t>
      </w:r>
    </w:p>
    <w:p w:rsidR="006E0566" w:rsidRDefault="006E0566" w:rsidP="006E0566">
      <w:pPr>
        <w:spacing w:line="360" w:lineRule="auto"/>
        <w:ind w:left="360"/>
        <w:jc w:val="both"/>
        <w:rPr>
          <w:rFonts w:ascii="Calibri" w:hAnsi="Calibri"/>
          <w:color w:val="000000"/>
        </w:rPr>
      </w:pPr>
      <w:r>
        <w:rPr>
          <w:rFonts w:ascii="Calibri" w:hAnsi="Calibri"/>
          <w:color w:val="000000"/>
        </w:rPr>
        <w:t>- d</w:t>
      </w:r>
      <w:r w:rsidRPr="00A873AC">
        <w:rPr>
          <w:rFonts w:ascii="Calibri" w:hAnsi="Calibri"/>
          <w:color w:val="000000"/>
        </w:rPr>
        <w:t>otacje na rozpoczęcie działalności gospodarczej</w:t>
      </w:r>
      <w:r>
        <w:rPr>
          <w:rFonts w:ascii="Calibri" w:hAnsi="Calibri"/>
          <w:color w:val="000000"/>
        </w:rPr>
        <w:t>,</w:t>
      </w:r>
    </w:p>
    <w:p w:rsidR="006E0566" w:rsidRDefault="006E0566" w:rsidP="006E0566">
      <w:pPr>
        <w:spacing w:line="360" w:lineRule="auto"/>
        <w:ind w:left="360"/>
        <w:jc w:val="both"/>
        <w:rPr>
          <w:rFonts w:ascii="Calibri" w:hAnsi="Calibri"/>
          <w:color w:val="000000"/>
        </w:rPr>
      </w:pPr>
      <w:r>
        <w:rPr>
          <w:rFonts w:ascii="Calibri" w:hAnsi="Calibri"/>
          <w:color w:val="000000"/>
        </w:rPr>
        <w:t>- refundacje</w:t>
      </w:r>
      <w:r w:rsidRPr="00A873AC">
        <w:rPr>
          <w:rFonts w:ascii="Calibri" w:hAnsi="Calibri"/>
          <w:color w:val="000000"/>
        </w:rPr>
        <w:t xml:space="preserve"> kosztów wyposażenia lub doposażenia stanowiska pracy</w:t>
      </w:r>
      <w:r>
        <w:rPr>
          <w:rFonts w:ascii="Calibri" w:hAnsi="Calibri"/>
          <w:color w:val="000000"/>
        </w:rPr>
        <w:t>.</w:t>
      </w:r>
    </w:p>
    <w:p w:rsidR="006E0566" w:rsidRDefault="006E0566" w:rsidP="006E0566">
      <w:pPr>
        <w:spacing w:line="360" w:lineRule="auto"/>
        <w:ind w:firstLine="360"/>
        <w:jc w:val="both"/>
        <w:rPr>
          <w:rFonts w:ascii="Calibri" w:hAnsi="Calibri"/>
          <w:color w:val="000000"/>
        </w:rPr>
      </w:pPr>
      <w:r>
        <w:rPr>
          <w:rFonts w:ascii="Calibri" w:hAnsi="Calibri"/>
          <w:color w:val="000000"/>
        </w:rPr>
        <w:t xml:space="preserve">W ramach programu wsparciem zostało objętych 8 osób bezrobotnych, z tego 3 osoby otrzymały środki na podjęcie działalności gospodarczej, a 5 osób zostało zatrudnionych </w:t>
      </w:r>
      <w:r w:rsidR="004E446C">
        <w:rPr>
          <w:rFonts w:ascii="Calibri" w:hAnsi="Calibri"/>
          <w:color w:val="000000"/>
        </w:rPr>
        <w:t xml:space="preserve">         </w:t>
      </w:r>
      <w:r>
        <w:rPr>
          <w:rFonts w:ascii="Calibri" w:hAnsi="Calibri"/>
          <w:color w:val="000000"/>
        </w:rPr>
        <w:t>na wyposażonych stanowiskach pracy.</w:t>
      </w:r>
    </w:p>
    <w:p w:rsidR="00FA253D" w:rsidRPr="00495070" w:rsidRDefault="00FA253D" w:rsidP="006E0566">
      <w:pPr>
        <w:tabs>
          <w:tab w:val="num" w:pos="360"/>
        </w:tabs>
        <w:spacing w:line="360" w:lineRule="auto"/>
        <w:jc w:val="both"/>
        <w:rPr>
          <w:rFonts w:ascii="Calibri" w:hAnsi="Calibri"/>
          <w:color w:val="000000"/>
        </w:rPr>
      </w:pPr>
    </w:p>
    <w:p w:rsidR="00DD3959" w:rsidRPr="009E6A7E" w:rsidRDefault="00DD3959" w:rsidP="009E6A7E">
      <w:pPr>
        <w:tabs>
          <w:tab w:val="num" w:pos="360"/>
        </w:tabs>
        <w:spacing w:line="360" w:lineRule="auto"/>
        <w:jc w:val="both"/>
        <w:rPr>
          <w:rFonts w:ascii="Calibri" w:hAnsi="Calibri"/>
          <w:color w:val="000000"/>
        </w:rPr>
      </w:pPr>
    </w:p>
    <w:p w:rsidR="00226192" w:rsidRDefault="008F1649" w:rsidP="0023247C">
      <w:pPr>
        <w:pStyle w:val="Nagwek1"/>
      </w:pPr>
      <w:bookmarkStart w:id="52" w:name="_Toc412529477"/>
      <w:bookmarkStart w:id="53" w:name="_Toc508871668"/>
      <w:r>
        <w:lastRenderedPageBreak/>
        <w:t xml:space="preserve">VI. </w:t>
      </w:r>
      <w:r w:rsidR="00226192">
        <w:t>GOSPODAROWANIE FUNDUSZAMI CELOWYMI</w:t>
      </w:r>
      <w:bookmarkEnd w:id="52"/>
      <w:bookmarkEnd w:id="53"/>
    </w:p>
    <w:p w:rsidR="00226192" w:rsidRDefault="00226192" w:rsidP="007E6573">
      <w:pPr>
        <w:tabs>
          <w:tab w:val="num" w:pos="360"/>
        </w:tabs>
        <w:spacing w:line="360" w:lineRule="auto"/>
        <w:jc w:val="both"/>
        <w:rPr>
          <w:rFonts w:ascii="Calibri" w:hAnsi="Calibri"/>
          <w:color w:val="000000"/>
        </w:rPr>
      </w:pPr>
    </w:p>
    <w:p w:rsidR="00226192" w:rsidRDefault="00226192" w:rsidP="0023247C">
      <w:pPr>
        <w:pStyle w:val="Nagwek2"/>
      </w:pPr>
      <w:bookmarkStart w:id="54" w:name="_Toc412529478"/>
      <w:bookmarkStart w:id="55" w:name="_Toc508871669"/>
      <w:r>
        <w:t xml:space="preserve">6.1 </w:t>
      </w:r>
      <w:r w:rsidR="00171B75">
        <w:t>Planowanie i wykorzystanie środków Funduszu Pracy</w:t>
      </w:r>
      <w:bookmarkEnd w:id="54"/>
      <w:bookmarkEnd w:id="55"/>
    </w:p>
    <w:p w:rsidR="00226192" w:rsidRDefault="00226192" w:rsidP="007E6573">
      <w:pPr>
        <w:tabs>
          <w:tab w:val="num" w:pos="360"/>
        </w:tabs>
        <w:spacing w:line="360" w:lineRule="auto"/>
        <w:jc w:val="both"/>
        <w:rPr>
          <w:rFonts w:ascii="Calibri" w:hAnsi="Calibri"/>
          <w:color w:val="000000"/>
        </w:rPr>
      </w:pPr>
    </w:p>
    <w:p w:rsidR="006E0566" w:rsidRDefault="00A3229A" w:rsidP="006E0566">
      <w:pPr>
        <w:tabs>
          <w:tab w:val="num" w:pos="360"/>
        </w:tabs>
        <w:spacing w:line="360" w:lineRule="auto"/>
        <w:jc w:val="both"/>
        <w:rPr>
          <w:rFonts w:ascii="Calibri" w:hAnsi="Calibri"/>
          <w:color w:val="000000"/>
        </w:rPr>
      </w:pPr>
      <w:r>
        <w:rPr>
          <w:rFonts w:ascii="Calibri" w:hAnsi="Calibri"/>
          <w:color w:val="000000"/>
        </w:rPr>
        <w:tab/>
      </w:r>
      <w:r w:rsidR="006E0566" w:rsidRPr="00226192">
        <w:rPr>
          <w:rFonts w:ascii="Calibri" w:hAnsi="Calibri"/>
          <w:color w:val="000000"/>
        </w:rPr>
        <w:t xml:space="preserve">Wysokość środków Funduszu Pracy na realizację programów rynku pracy określona </w:t>
      </w:r>
      <w:r w:rsidR="004E446C">
        <w:rPr>
          <w:rFonts w:ascii="Calibri" w:hAnsi="Calibri"/>
          <w:color w:val="000000"/>
        </w:rPr>
        <w:t xml:space="preserve">      </w:t>
      </w:r>
      <w:r w:rsidR="006E0566" w:rsidRPr="00226192">
        <w:rPr>
          <w:rFonts w:ascii="Calibri" w:hAnsi="Calibri"/>
          <w:color w:val="000000"/>
        </w:rPr>
        <w:t>jest w</w:t>
      </w:r>
      <w:r w:rsidR="006E0566">
        <w:rPr>
          <w:rFonts w:ascii="Calibri" w:hAnsi="Calibri"/>
          <w:color w:val="000000"/>
        </w:rPr>
        <w:t>edłu</w:t>
      </w:r>
      <w:r w:rsidR="006E0566" w:rsidRPr="00226192">
        <w:rPr>
          <w:rFonts w:ascii="Calibri" w:hAnsi="Calibri"/>
          <w:color w:val="000000"/>
        </w:rPr>
        <w:t>g algorytmu, przy czym środki na finansowanie świadczeń obligatoryjn</w:t>
      </w:r>
      <w:r w:rsidR="006E0566">
        <w:rPr>
          <w:rFonts w:ascii="Calibri" w:hAnsi="Calibri"/>
          <w:color w:val="000000"/>
        </w:rPr>
        <w:t xml:space="preserve">ych m.in. zasiłków, </w:t>
      </w:r>
      <w:r w:rsidR="006E0566" w:rsidRPr="00226192">
        <w:rPr>
          <w:rFonts w:ascii="Calibri" w:hAnsi="Calibri"/>
          <w:color w:val="000000"/>
        </w:rPr>
        <w:t xml:space="preserve">przekazywane są w wysokości niezbędnej na realizację tych zadań. </w:t>
      </w:r>
      <w:r w:rsidR="006E0566">
        <w:rPr>
          <w:rFonts w:ascii="Calibri" w:hAnsi="Calibri"/>
          <w:color w:val="000000"/>
        </w:rPr>
        <w:br/>
      </w:r>
      <w:r w:rsidR="006E0566" w:rsidRPr="00226192">
        <w:rPr>
          <w:rFonts w:ascii="Calibri" w:hAnsi="Calibri"/>
          <w:color w:val="000000"/>
        </w:rPr>
        <w:t>Na finansowanie pozostałych zadań środki są limitowane.</w:t>
      </w:r>
    </w:p>
    <w:p w:rsidR="006E0566" w:rsidRPr="00226192" w:rsidRDefault="006E0566" w:rsidP="006E0566">
      <w:pPr>
        <w:tabs>
          <w:tab w:val="num" w:pos="360"/>
        </w:tabs>
        <w:spacing w:line="360" w:lineRule="auto"/>
        <w:jc w:val="both"/>
        <w:rPr>
          <w:rFonts w:ascii="Calibri" w:hAnsi="Calibri"/>
          <w:color w:val="000000"/>
        </w:rPr>
      </w:pPr>
    </w:p>
    <w:p w:rsidR="006E0566" w:rsidRPr="00073D54" w:rsidRDefault="006E0566" w:rsidP="006E0566">
      <w:pPr>
        <w:tabs>
          <w:tab w:val="num" w:pos="360"/>
        </w:tabs>
        <w:spacing w:line="360" w:lineRule="auto"/>
        <w:jc w:val="both"/>
        <w:rPr>
          <w:rFonts w:ascii="Calibri" w:hAnsi="Calibri"/>
        </w:rPr>
      </w:pPr>
      <w:r>
        <w:rPr>
          <w:rFonts w:ascii="Calibri" w:hAnsi="Calibri"/>
          <w:color w:val="000000"/>
        </w:rPr>
        <w:tab/>
      </w:r>
      <w:r w:rsidRPr="00226192">
        <w:rPr>
          <w:rFonts w:ascii="Calibri" w:hAnsi="Calibri"/>
          <w:color w:val="000000"/>
        </w:rPr>
        <w:t xml:space="preserve">Minister </w:t>
      </w:r>
      <w:r>
        <w:rPr>
          <w:rFonts w:ascii="Calibri" w:hAnsi="Calibri"/>
          <w:color w:val="000000"/>
        </w:rPr>
        <w:t>Rodziny,</w:t>
      </w:r>
      <w:r w:rsidRPr="00EA0E42">
        <w:rPr>
          <w:rFonts w:ascii="Calibri" w:hAnsi="Calibri"/>
          <w:color w:val="000000"/>
        </w:rPr>
        <w:t xml:space="preserve"> </w:t>
      </w:r>
      <w:r w:rsidRPr="00226192">
        <w:rPr>
          <w:rFonts w:ascii="Calibri" w:hAnsi="Calibri"/>
          <w:color w:val="000000"/>
        </w:rPr>
        <w:t>Pracy i Polityki Społecznej przyznał</w:t>
      </w:r>
      <w:r>
        <w:rPr>
          <w:rFonts w:ascii="Calibri" w:hAnsi="Calibri"/>
          <w:color w:val="000000"/>
        </w:rPr>
        <w:t xml:space="preserve"> decyzją Nr </w:t>
      </w:r>
      <w:r w:rsidRPr="007A2006">
        <w:rPr>
          <w:rFonts w:ascii="Calibri" w:hAnsi="Calibri"/>
        </w:rPr>
        <w:t>DF.I.4021</w:t>
      </w:r>
      <w:r w:rsidRPr="00073D54">
        <w:rPr>
          <w:rFonts w:ascii="Calibri" w:hAnsi="Calibri"/>
        </w:rPr>
        <w:t xml:space="preserve">.10.16.2016.AK </w:t>
      </w:r>
      <w:r w:rsidRPr="00073D54">
        <w:rPr>
          <w:rFonts w:ascii="Calibri" w:hAnsi="Calibri"/>
        </w:rPr>
        <w:br/>
        <w:t>z dnia 21</w:t>
      </w:r>
      <w:r>
        <w:rPr>
          <w:rFonts w:ascii="Calibri" w:hAnsi="Calibri"/>
        </w:rPr>
        <w:t xml:space="preserve"> grudnia </w:t>
      </w:r>
      <w:r w:rsidRPr="00073D54">
        <w:rPr>
          <w:rFonts w:ascii="Calibri" w:hAnsi="Calibri"/>
        </w:rPr>
        <w:t>2016</w:t>
      </w:r>
      <w:r>
        <w:rPr>
          <w:rFonts w:ascii="Calibri" w:hAnsi="Calibri"/>
        </w:rPr>
        <w:t xml:space="preserve"> roku</w:t>
      </w:r>
      <w:r w:rsidRPr="00073D54">
        <w:rPr>
          <w:rFonts w:ascii="Calibri" w:hAnsi="Calibri"/>
        </w:rPr>
        <w:t xml:space="preserve"> Powiatowemu Urzędowi Pracy w Mońkach następujące limity śr</w:t>
      </w:r>
      <w:r w:rsidR="00B740E3">
        <w:rPr>
          <w:rFonts w:ascii="Calibri" w:hAnsi="Calibri"/>
        </w:rPr>
        <w:t>odków Funduszu Pracy na 2017 r.</w:t>
      </w:r>
      <w:r w:rsidRPr="00073D54">
        <w:rPr>
          <w:rFonts w:ascii="Calibri" w:hAnsi="Calibri"/>
        </w:rPr>
        <w:t xml:space="preserve">: </w:t>
      </w:r>
    </w:p>
    <w:p w:rsidR="006E0566" w:rsidRPr="00226192" w:rsidRDefault="006E0566" w:rsidP="006E0566">
      <w:pPr>
        <w:tabs>
          <w:tab w:val="num" w:pos="360"/>
        </w:tabs>
        <w:spacing w:line="360" w:lineRule="auto"/>
        <w:ind w:left="360"/>
        <w:jc w:val="both"/>
        <w:rPr>
          <w:rFonts w:ascii="Calibri" w:hAnsi="Calibri"/>
          <w:color w:val="000000"/>
        </w:rPr>
      </w:pPr>
      <w:r>
        <w:rPr>
          <w:rFonts w:ascii="Calibri" w:hAnsi="Calibri"/>
          <w:color w:val="000000"/>
        </w:rPr>
        <w:t xml:space="preserve">- 2.702.464 </w:t>
      </w:r>
      <w:r w:rsidRPr="00226192">
        <w:rPr>
          <w:rFonts w:ascii="Calibri" w:hAnsi="Calibri"/>
          <w:color w:val="000000"/>
        </w:rPr>
        <w:t>zł – na finansowanie programów na rzecz promocji zatrudnienia, łagodzenia skutków bezrobocia i aktywizacji zawodowej,</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t xml:space="preserve">- 347.500 </w:t>
      </w:r>
      <w:r w:rsidRPr="00226192">
        <w:rPr>
          <w:rFonts w:ascii="Calibri" w:hAnsi="Calibri"/>
          <w:color w:val="000000"/>
        </w:rPr>
        <w:t>zł  – na finansowa</w:t>
      </w:r>
      <w:r>
        <w:rPr>
          <w:rFonts w:ascii="Calibri" w:hAnsi="Calibri"/>
          <w:color w:val="000000"/>
        </w:rPr>
        <w:t>nie innych fakultatywnych zadań,</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 xml:space="preserve">przy czym w ramach przyznanych limitów ustalone zostały następujące kwoty środków </w:t>
      </w:r>
      <w:r>
        <w:rPr>
          <w:rFonts w:ascii="Calibri" w:hAnsi="Calibri"/>
          <w:color w:val="000000"/>
        </w:rPr>
        <w:br/>
        <w:t>na realizację projektów współfinansowanych z EFS w ramach priorytetów inwestycyjnych</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t xml:space="preserve">- </w:t>
      </w:r>
      <w:r>
        <w:rPr>
          <w:rFonts w:ascii="Calibri" w:hAnsi="Calibri"/>
        </w:rPr>
        <w:t>741.000</w:t>
      </w:r>
      <w:r>
        <w:rPr>
          <w:rFonts w:ascii="Calibri" w:hAnsi="Calibri"/>
          <w:color w:val="000000"/>
        </w:rPr>
        <w:t xml:space="preserve"> zł – w ramach Regionalnego Programu Operacyjnego 2014-2020,</w:t>
      </w:r>
    </w:p>
    <w:p w:rsidR="006E0566" w:rsidRPr="00226192" w:rsidRDefault="006E0566" w:rsidP="006E0566">
      <w:pPr>
        <w:tabs>
          <w:tab w:val="num" w:pos="360"/>
        </w:tabs>
        <w:spacing w:line="360" w:lineRule="auto"/>
        <w:jc w:val="both"/>
        <w:rPr>
          <w:rFonts w:ascii="Calibri" w:hAnsi="Calibri"/>
          <w:color w:val="000000"/>
        </w:rPr>
      </w:pPr>
      <w:r>
        <w:rPr>
          <w:rFonts w:ascii="Calibri" w:hAnsi="Calibri"/>
          <w:color w:val="000000"/>
        </w:rPr>
        <w:tab/>
        <w:t xml:space="preserve">- </w:t>
      </w:r>
      <w:r>
        <w:rPr>
          <w:rFonts w:ascii="Calibri" w:hAnsi="Calibri"/>
        </w:rPr>
        <w:t>1.021.936</w:t>
      </w:r>
      <w:r>
        <w:rPr>
          <w:rFonts w:ascii="Calibri" w:hAnsi="Calibri"/>
          <w:color w:val="000000"/>
        </w:rPr>
        <w:t xml:space="preserve"> zł – w ramach Programu Operacyjnego Wiedza Edukacja Rozwój 2014-2020.  </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r>
      <w:r w:rsidRPr="00226192">
        <w:rPr>
          <w:rFonts w:ascii="Calibri" w:hAnsi="Calibri"/>
          <w:color w:val="000000"/>
        </w:rPr>
        <w:t>Limit środków Funduszu Pracy przeznaczonych na realizację programów rynku pracy został</w:t>
      </w:r>
      <w:r>
        <w:rPr>
          <w:rFonts w:ascii="Calibri" w:hAnsi="Calibri"/>
          <w:color w:val="000000"/>
        </w:rPr>
        <w:t xml:space="preserve"> w ciągu roku</w:t>
      </w:r>
      <w:r w:rsidRPr="00226192">
        <w:rPr>
          <w:rFonts w:ascii="Calibri" w:hAnsi="Calibri"/>
          <w:color w:val="000000"/>
        </w:rPr>
        <w:t xml:space="preserve"> zwiększony przez Ministra </w:t>
      </w:r>
      <w:r>
        <w:rPr>
          <w:rFonts w:ascii="Calibri" w:hAnsi="Calibri"/>
          <w:color w:val="000000"/>
        </w:rPr>
        <w:t>Rodziny, Pracy</w:t>
      </w:r>
      <w:r w:rsidRPr="00226192">
        <w:rPr>
          <w:rFonts w:ascii="Calibri" w:hAnsi="Calibri"/>
          <w:color w:val="000000"/>
        </w:rPr>
        <w:t xml:space="preserve"> i Polityki Społecznej</w:t>
      </w:r>
      <w:r>
        <w:rPr>
          <w:rFonts w:ascii="Calibri" w:hAnsi="Calibri"/>
          <w:color w:val="000000"/>
        </w:rPr>
        <w:br/>
      </w:r>
      <w:r w:rsidRPr="00226192">
        <w:rPr>
          <w:rFonts w:ascii="Calibri" w:hAnsi="Calibri"/>
          <w:color w:val="000000"/>
        </w:rPr>
        <w:t xml:space="preserve"> o dodatkowe środki:</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t xml:space="preserve">- </w:t>
      </w:r>
      <w:r>
        <w:rPr>
          <w:rFonts w:ascii="Calibri" w:hAnsi="Calibri"/>
        </w:rPr>
        <w:t>176.000</w:t>
      </w:r>
      <w:r w:rsidRPr="00226192">
        <w:rPr>
          <w:rFonts w:ascii="Calibri" w:hAnsi="Calibri"/>
          <w:color w:val="000000"/>
        </w:rPr>
        <w:t xml:space="preserve"> zł – na realizację programu </w:t>
      </w:r>
      <w:r>
        <w:rPr>
          <w:rFonts w:ascii="Calibri" w:hAnsi="Calibri"/>
          <w:color w:val="000000"/>
        </w:rPr>
        <w:t>aktywizacji zawodowej bezrobotnych zamieszkujących na wsi.</w:t>
      </w:r>
    </w:p>
    <w:p w:rsidR="006E0566"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t xml:space="preserve">Minister Rodziny, Pracy i Polityki Społecznej decyzją Nr DF.I.4021.10.7.2017.DF </w:t>
      </w:r>
      <w:r>
        <w:rPr>
          <w:rFonts w:ascii="Calibri" w:hAnsi="Calibri"/>
          <w:color w:val="000000"/>
        </w:rPr>
        <w:br/>
        <w:t>z dnia 07 listopada 2017 r</w:t>
      </w:r>
      <w:r w:rsidR="00B740E3">
        <w:rPr>
          <w:rFonts w:ascii="Calibri" w:hAnsi="Calibri"/>
          <w:color w:val="000000"/>
        </w:rPr>
        <w:t>.</w:t>
      </w:r>
      <w:r>
        <w:rPr>
          <w:rFonts w:ascii="Calibri" w:hAnsi="Calibri"/>
          <w:color w:val="000000"/>
        </w:rPr>
        <w:t xml:space="preserve"> zmniejszył limit Funduszu Pracy na aktywne formy przeciwdziałania bezrobociu o 400.000 zł. w związku z niewykorzystaniem środków.</w:t>
      </w:r>
    </w:p>
    <w:p w:rsidR="006E0566"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r>
        <w:rPr>
          <w:rFonts w:ascii="Calibri" w:hAnsi="Calibri"/>
        </w:rPr>
        <w:tab/>
        <w:t>W 2017 r</w:t>
      </w:r>
      <w:r w:rsidR="00B740E3">
        <w:rPr>
          <w:rFonts w:ascii="Calibri" w:hAnsi="Calibri"/>
        </w:rPr>
        <w:t>.</w:t>
      </w:r>
      <w:r>
        <w:rPr>
          <w:rFonts w:ascii="Calibri" w:hAnsi="Calibri"/>
        </w:rPr>
        <w:t xml:space="preserve"> </w:t>
      </w:r>
      <w:r w:rsidRPr="00226192">
        <w:rPr>
          <w:rFonts w:ascii="Calibri" w:hAnsi="Calibri"/>
          <w:color w:val="000000"/>
        </w:rPr>
        <w:t xml:space="preserve">na finansowanie działań na rzecz kształcenia ustawicznego pracowników </w:t>
      </w:r>
      <w:r>
        <w:rPr>
          <w:rFonts w:ascii="Calibri" w:hAnsi="Calibri"/>
          <w:color w:val="000000"/>
        </w:rPr>
        <w:br/>
      </w:r>
      <w:r w:rsidRPr="00226192">
        <w:rPr>
          <w:rFonts w:ascii="Calibri" w:hAnsi="Calibri"/>
          <w:color w:val="000000"/>
        </w:rPr>
        <w:t xml:space="preserve">i pracodawców </w:t>
      </w:r>
      <w:r>
        <w:rPr>
          <w:rFonts w:ascii="Calibri" w:hAnsi="Calibri"/>
          <w:color w:val="000000"/>
        </w:rPr>
        <w:t>tzw. Krajowego</w:t>
      </w:r>
      <w:r w:rsidRPr="00226192">
        <w:rPr>
          <w:rFonts w:ascii="Calibri" w:hAnsi="Calibri"/>
          <w:color w:val="000000"/>
        </w:rPr>
        <w:t xml:space="preserve"> Fundusz</w:t>
      </w:r>
      <w:r>
        <w:rPr>
          <w:rFonts w:ascii="Calibri" w:hAnsi="Calibri"/>
          <w:color w:val="000000"/>
        </w:rPr>
        <w:t xml:space="preserve">u Szkoleniowego przeznaczono kwotę 208.900 </w:t>
      </w:r>
      <w:r w:rsidRPr="00226192">
        <w:rPr>
          <w:rFonts w:ascii="Calibri" w:hAnsi="Calibri"/>
          <w:color w:val="000000"/>
        </w:rPr>
        <w:t>zł</w:t>
      </w:r>
      <w:r>
        <w:rPr>
          <w:rFonts w:ascii="Calibri" w:hAnsi="Calibri"/>
          <w:color w:val="000000"/>
        </w:rPr>
        <w:t>.</w:t>
      </w:r>
    </w:p>
    <w:p w:rsidR="006E0566"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t>W 2017 r</w:t>
      </w:r>
      <w:r w:rsidR="00B740E3">
        <w:rPr>
          <w:rFonts w:ascii="Calibri" w:hAnsi="Calibri"/>
          <w:color w:val="000000"/>
        </w:rPr>
        <w:t>.</w:t>
      </w:r>
      <w:r>
        <w:rPr>
          <w:rFonts w:ascii="Calibri" w:hAnsi="Calibri"/>
          <w:color w:val="000000"/>
        </w:rPr>
        <w:t xml:space="preserve"> na realizacje zadania, o którym mowa w art. 150f ustawy przyznano kwotę 2.025.600 zł z przeznaczeniem na refundację pracodawcy lub przedsiębiorcy przez okres </w:t>
      </w:r>
      <w:r>
        <w:rPr>
          <w:rFonts w:ascii="Calibri" w:hAnsi="Calibri"/>
          <w:color w:val="000000"/>
        </w:rPr>
        <w:br/>
        <w:t xml:space="preserve">12 miesięcy części kosztów poniesionych na wynagrodzenia, nagrody oraz składki </w:t>
      </w:r>
      <w:r>
        <w:rPr>
          <w:rFonts w:ascii="Calibri" w:hAnsi="Calibri"/>
          <w:color w:val="000000"/>
        </w:rPr>
        <w:br/>
        <w:t>na ubezpieczenie społeczne skierowanych bezrobotnych do 30 roku życia.</w:t>
      </w:r>
    </w:p>
    <w:p w:rsidR="006E0566" w:rsidRPr="00226192" w:rsidRDefault="006E0566" w:rsidP="006E0566">
      <w:pPr>
        <w:tabs>
          <w:tab w:val="num" w:pos="360"/>
        </w:tabs>
        <w:spacing w:line="360" w:lineRule="auto"/>
        <w:jc w:val="both"/>
        <w:rPr>
          <w:rFonts w:ascii="Calibri" w:hAnsi="Calibri"/>
          <w:color w:val="000000"/>
        </w:rPr>
      </w:pPr>
      <w:r w:rsidRPr="00226192">
        <w:rPr>
          <w:rFonts w:ascii="Calibri" w:hAnsi="Calibri"/>
          <w:color w:val="000000"/>
        </w:rPr>
        <w:tab/>
        <w:t xml:space="preserve"> </w:t>
      </w:r>
    </w:p>
    <w:p w:rsidR="006E0566" w:rsidRPr="00226192" w:rsidRDefault="006E0566" w:rsidP="006E0566">
      <w:pPr>
        <w:tabs>
          <w:tab w:val="num" w:pos="360"/>
        </w:tabs>
        <w:spacing w:line="360" w:lineRule="auto"/>
        <w:jc w:val="both"/>
        <w:rPr>
          <w:rFonts w:ascii="Calibri" w:hAnsi="Calibri"/>
          <w:color w:val="000000"/>
        </w:rPr>
      </w:pPr>
      <w:r>
        <w:rPr>
          <w:rFonts w:ascii="Calibri" w:hAnsi="Calibri"/>
          <w:color w:val="000000"/>
        </w:rPr>
        <w:tab/>
      </w:r>
      <w:r w:rsidRPr="00226192">
        <w:rPr>
          <w:rFonts w:ascii="Calibri" w:hAnsi="Calibri"/>
          <w:color w:val="000000"/>
        </w:rPr>
        <w:t xml:space="preserve">Łączna kwota środków Funduszu Pracy na realizację przez Powiatowy Urząd Pracy </w:t>
      </w:r>
      <w:r>
        <w:rPr>
          <w:rFonts w:ascii="Calibri" w:hAnsi="Calibri"/>
          <w:color w:val="000000"/>
        </w:rPr>
        <w:br/>
        <w:t>w Mońkach w 2017</w:t>
      </w:r>
      <w:r w:rsidRPr="00226192">
        <w:rPr>
          <w:rFonts w:ascii="Calibri" w:hAnsi="Calibri"/>
          <w:color w:val="000000"/>
        </w:rPr>
        <w:t xml:space="preserve"> r</w:t>
      </w:r>
      <w:r w:rsidR="00B740E3">
        <w:rPr>
          <w:rFonts w:ascii="Calibri" w:hAnsi="Calibri"/>
          <w:color w:val="000000"/>
        </w:rPr>
        <w:t>.</w:t>
      </w:r>
      <w:r w:rsidRPr="00226192">
        <w:rPr>
          <w:rFonts w:ascii="Calibri" w:hAnsi="Calibri"/>
          <w:color w:val="000000"/>
        </w:rPr>
        <w:t xml:space="preserve"> zadań na rzecz promocji zatrudnienia, łagodzenia skutków bezrobocia</w:t>
      </w:r>
      <w:r w:rsidR="004E446C">
        <w:rPr>
          <w:rFonts w:ascii="Calibri" w:hAnsi="Calibri"/>
          <w:color w:val="000000"/>
        </w:rPr>
        <w:t xml:space="preserve">    </w:t>
      </w:r>
      <w:r w:rsidRPr="00226192">
        <w:rPr>
          <w:rFonts w:ascii="Calibri" w:hAnsi="Calibri"/>
          <w:color w:val="000000"/>
        </w:rPr>
        <w:t>i aktywizacji zawodowej osób bezrobotnych</w:t>
      </w:r>
      <w:r>
        <w:rPr>
          <w:rFonts w:ascii="Calibri" w:hAnsi="Calibri"/>
          <w:color w:val="000000"/>
        </w:rPr>
        <w:t xml:space="preserve"> wyniosła </w:t>
      </w:r>
      <w:r w:rsidRPr="000D590B">
        <w:rPr>
          <w:rFonts w:ascii="Calibri" w:hAnsi="Calibri"/>
          <w:b/>
          <w:color w:val="000000"/>
        </w:rPr>
        <w:t>6.823.400</w:t>
      </w:r>
      <w:r>
        <w:rPr>
          <w:rFonts w:ascii="Calibri" w:hAnsi="Calibri"/>
          <w:color w:val="000000"/>
        </w:rPr>
        <w:t xml:space="preserve"> </w:t>
      </w:r>
      <w:r w:rsidRPr="00226192">
        <w:rPr>
          <w:rFonts w:ascii="Calibri" w:hAnsi="Calibri"/>
          <w:b/>
          <w:color w:val="000000"/>
        </w:rPr>
        <w:t>zł.</w:t>
      </w:r>
      <w:r>
        <w:rPr>
          <w:rFonts w:ascii="Calibri" w:hAnsi="Calibri"/>
          <w:color w:val="000000"/>
        </w:rPr>
        <w:t xml:space="preserve"> </w:t>
      </w:r>
      <w:r w:rsidRPr="00226192">
        <w:rPr>
          <w:rFonts w:ascii="Calibri" w:hAnsi="Calibri"/>
          <w:color w:val="000000"/>
        </w:rPr>
        <w:t xml:space="preserve">Środki Funduszu Pracy </w:t>
      </w:r>
      <w:r w:rsidR="004E446C">
        <w:rPr>
          <w:rFonts w:ascii="Calibri" w:hAnsi="Calibri"/>
          <w:color w:val="000000"/>
        </w:rPr>
        <w:t xml:space="preserve">    </w:t>
      </w:r>
      <w:r w:rsidRPr="00226192">
        <w:rPr>
          <w:rFonts w:ascii="Calibri" w:hAnsi="Calibri"/>
          <w:color w:val="000000"/>
        </w:rPr>
        <w:t>w ramach powy</w:t>
      </w:r>
      <w:r>
        <w:rPr>
          <w:rFonts w:ascii="Calibri" w:hAnsi="Calibri"/>
          <w:color w:val="000000"/>
        </w:rPr>
        <w:t xml:space="preserve">ższych limitów przekazywane są </w:t>
      </w:r>
      <w:r w:rsidRPr="00226192">
        <w:rPr>
          <w:rFonts w:ascii="Calibri" w:hAnsi="Calibri"/>
          <w:color w:val="000000"/>
        </w:rPr>
        <w:t xml:space="preserve">przez Ministerstwo </w:t>
      </w:r>
      <w:r>
        <w:rPr>
          <w:rFonts w:ascii="Calibri" w:hAnsi="Calibri"/>
          <w:color w:val="000000"/>
        </w:rPr>
        <w:t xml:space="preserve">Rodziny, Pracy </w:t>
      </w:r>
      <w:r w:rsidRPr="00226192">
        <w:rPr>
          <w:rFonts w:ascii="Calibri" w:hAnsi="Calibri"/>
          <w:color w:val="000000"/>
        </w:rPr>
        <w:t>i Polityki Społecznej na wyodrębniony rachunek bankowy urzędu pracy.</w:t>
      </w:r>
    </w:p>
    <w:p w:rsidR="006E0566" w:rsidRPr="00226192"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t>W 2017</w:t>
      </w:r>
      <w:r w:rsidRPr="00226192">
        <w:rPr>
          <w:rFonts w:ascii="Calibri" w:hAnsi="Calibri"/>
          <w:color w:val="000000"/>
        </w:rPr>
        <w:t xml:space="preserve"> </w:t>
      </w:r>
      <w:r>
        <w:rPr>
          <w:rFonts w:ascii="Calibri" w:hAnsi="Calibri"/>
          <w:color w:val="000000"/>
        </w:rPr>
        <w:t>r</w:t>
      </w:r>
      <w:r w:rsidR="00B740E3">
        <w:rPr>
          <w:rFonts w:ascii="Calibri" w:hAnsi="Calibri"/>
          <w:color w:val="000000"/>
        </w:rPr>
        <w:t>.</w:t>
      </w:r>
      <w:r>
        <w:rPr>
          <w:rFonts w:ascii="Calibri" w:hAnsi="Calibri"/>
          <w:color w:val="000000"/>
        </w:rPr>
        <w:t xml:space="preserve">  </w:t>
      </w:r>
      <w:r w:rsidRPr="00226192">
        <w:rPr>
          <w:rFonts w:ascii="Calibri" w:hAnsi="Calibri"/>
          <w:color w:val="000000"/>
        </w:rPr>
        <w:t xml:space="preserve">wydatki Funduszu Pracy wyniosły ogółem </w:t>
      </w:r>
      <w:r>
        <w:rPr>
          <w:rFonts w:ascii="Calibri" w:hAnsi="Calibri"/>
          <w:color w:val="000000"/>
        </w:rPr>
        <w:t>7.854.800</w:t>
      </w:r>
      <w:r w:rsidRPr="00226192">
        <w:rPr>
          <w:rFonts w:ascii="Calibri" w:hAnsi="Calibri"/>
          <w:color w:val="000000"/>
        </w:rPr>
        <w:t xml:space="preserve"> zł. Środki Funduszu Pracy przeznaczono m.in. na: zasiłki dla bezrobotnych, programy na rzecz promocji zatrudnienia, koszty komunikowania się z bezrobotnymi,  koszty obsługi i prowizje bankowe, opłaty pocztowe, rozwój systemu </w:t>
      </w:r>
      <w:r>
        <w:rPr>
          <w:rFonts w:ascii="Calibri" w:hAnsi="Calibri"/>
          <w:color w:val="000000"/>
        </w:rPr>
        <w:t>tele</w:t>
      </w:r>
      <w:r w:rsidRPr="00226192">
        <w:rPr>
          <w:rFonts w:ascii="Calibri" w:hAnsi="Calibri"/>
          <w:color w:val="000000"/>
        </w:rPr>
        <w:t>informatycznego, poradnictwo zawodowe, szkolenia pracowników, dodatki do wynagrodzeń pracowników urzędu.</w:t>
      </w:r>
      <w:r>
        <w:rPr>
          <w:rFonts w:ascii="Calibri" w:hAnsi="Calibri"/>
          <w:color w:val="000000"/>
        </w:rPr>
        <w:t xml:space="preserve"> </w:t>
      </w:r>
      <w:r w:rsidRPr="00226192">
        <w:rPr>
          <w:rFonts w:ascii="Calibri" w:hAnsi="Calibri"/>
          <w:color w:val="000000"/>
        </w:rPr>
        <w:t>Na programy na rzecz promocji zatrudnienia, łagodzenia skutków bezrobocia i aktywizacji zawodowej</w:t>
      </w:r>
      <w:r>
        <w:rPr>
          <w:rFonts w:ascii="Calibri" w:hAnsi="Calibri"/>
          <w:color w:val="000000"/>
        </w:rPr>
        <w:t xml:space="preserve"> osób bezrobotnych wydano w 2017</w:t>
      </w:r>
      <w:r w:rsidRPr="00226192">
        <w:rPr>
          <w:rFonts w:ascii="Calibri" w:hAnsi="Calibri"/>
          <w:color w:val="000000"/>
        </w:rPr>
        <w:t xml:space="preserve"> roku kwotę  </w:t>
      </w:r>
      <w:r>
        <w:rPr>
          <w:rFonts w:ascii="Calibri" w:hAnsi="Calibri"/>
          <w:color w:val="000000"/>
        </w:rPr>
        <w:t>6.392.200</w:t>
      </w:r>
      <w:r w:rsidRPr="00226192">
        <w:rPr>
          <w:rFonts w:ascii="Calibri" w:hAnsi="Calibri"/>
          <w:color w:val="000000"/>
        </w:rPr>
        <w:t xml:space="preserve"> zł, co stanowi </w:t>
      </w:r>
      <w:r>
        <w:rPr>
          <w:rFonts w:ascii="Calibri" w:hAnsi="Calibri"/>
          <w:color w:val="000000"/>
        </w:rPr>
        <w:t>81,4</w:t>
      </w:r>
      <w:r w:rsidRPr="00226192">
        <w:rPr>
          <w:rFonts w:ascii="Calibri" w:hAnsi="Calibri"/>
          <w:color w:val="000000"/>
        </w:rPr>
        <w:t xml:space="preserve"> % ogółu wydatków z Funduszu Pracy.</w:t>
      </w:r>
    </w:p>
    <w:p w:rsidR="006E0566" w:rsidRPr="00226192"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r>
      <w:r w:rsidRPr="00226192">
        <w:rPr>
          <w:rFonts w:ascii="Calibri" w:hAnsi="Calibri"/>
          <w:color w:val="000000"/>
        </w:rPr>
        <w:t xml:space="preserve">Na finansowanie kosztów obsługi bezrobotnych i pracodawców oraz kosztów związanych z opłatami i prowizjami bankowymi wydano </w:t>
      </w:r>
      <w:r>
        <w:rPr>
          <w:rFonts w:ascii="Calibri" w:hAnsi="Calibri"/>
          <w:color w:val="000000"/>
        </w:rPr>
        <w:t>36,8</w:t>
      </w:r>
      <w:r w:rsidRPr="00226192">
        <w:rPr>
          <w:rFonts w:ascii="Calibri" w:hAnsi="Calibri"/>
          <w:color w:val="000000"/>
        </w:rPr>
        <w:t xml:space="preserve"> tys. zł. Wydatki związane z poradnictwem zawodowym oraz pośrednictwem pracy wyniosły </w:t>
      </w:r>
      <w:r>
        <w:rPr>
          <w:rFonts w:ascii="Calibri" w:hAnsi="Calibri"/>
          <w:color w:val="000000"/>
        </w:rPr>
        <w:t>3,6</w:t>
      </w:r>
      <w:r w:rsidRPr="00226192">
        <w:rPr>
          <w:rFonts w:ascii="Calibri" w:hAnsi="Calibri"/>
          <w:color w:val="000000"/>
        </w:rPr>
        <w:t xml:space="preserve"> tys. zł. Na rozwój i eksploatację systemu teleinformatycznego wydano kwotę </w:t>
      </w:r>
      <w:r>
        <w:rPr>
          <w:rFonts w:ascii="Calibri" w:hAnsi="Calibri"/>
          <w:color w:val="000000"/>
        </w:rPr>
        <w:t>173,9 tys. zł. W 2017</w:t>
      </w:r>
      <w:r w:rsidRPr="00226192">
        <w:rPr>
          <w:rFonts w:ascii="Calibri" w:hAnsi="Calibri"/>
          <w:color w:val="000000"/>
        </w:rPr>
        <w:t xml:space="preserve"> roku na przeszkolenie kadry Powiatowego Urzędu Pracy w Mońkach wydano </w:t>
      </w:r>
      <w:r>
        <w:rPr>
          <w:rFonts w:ascii="Calibri" w:hAnsi="Calibri"/>
          <w:color w:val="000000"/>
        </w:rPr>
        <w:t>28,8</w:t>
      </w:r>
      <w:r w:rsidRPr="00226192">
        <w:rPr>
          <w:rFonts w:ascii="Calibri" w:hAnsi="Calibri"/>
          <w:color w:val="000000"/>
        </w:rPr>
        <w:t xml:space="preserve"> tys. zł. Natomiast dodatki </w:t>
      </w:r>
      <w:r>
        <w:rPr>
          <w:rFonts w:ascii="Calibri" w:hAnsi="Calibri"/>
          <w:color w:val="000000"/>
        </w:rPr>
        <w:br/>
      </w:r>
      <w:r w:rsidRPr="00226192">
        <w:rPr>
          <w:rFonts w:ascii="Calibri" w:hAnsi="Calibri"/>
          <w:color w:val="000000"/>
        </w:rPr>
        <w:t>do wynagrodzeń pracowników pełni</w:t>
      </w:r>
      <w:r>
        <w:rPr>
          <w:rFonts w:ascii="Calibri" w:hAnsi="Calibri"/>
          <w:color w:val="000000"/>
        </w:rPr>
        <w:t xml:space="preserve">ących funkcje doradców klienta </w:t>
      </w:r>
      <w:r w:rsidRPr="00226192">
        <w:rPr>
          <w:rFonts w:ascii="Calibri" w:hAnsi="Calibri"/>
          <w:color w:val="000000"/>
        </w:rPr>
        <w:t xml:space="preserve">wyniosły </w:t>
      </w:r>
      <w:r>
        <w:rPr>
          <w:rFonts w:ascii="Calibri" w:hAnsi="Calibri"/>
          <w:color w:val="000000"/>
        </w:rPr>
        <w:t>57,5</w:t>
      </w:r>
      <w:r w:rsidRPr="00226192">
        <w:rPr>
          <w:rFonts w:ascii="Calibri" w:hAnsi="Calibri"/>
          <w:color w:val="000000"/>
        </w:rPr>
        <w:t xml:space="preserve"> tys. zł.</w:t>
      </w:r>
    </w:p>
    <w:p w:rsidR="00B740E3" w:rsidRDefault="00B740E3" w:rsidP="0023247C">
      <w:pPr>
        <w:pStyle w:val="Nagwek2"/>
        <w:rPr>
          <w:b w:val="0"/>
          <w:bCs w:val="0"/>
          <w:color w:val="000000"/>
          <w:sz w:val="24"/>
          <w:szCs w:val="24"/>
        </w:rPr>
      </w:pPr>
      <w:bookmarkStart w:id="56" w:name="_Toc412529479"/>
    </w:p>
    <w:p w:rsidR="004E446C" w:rsidRDefault="004E446C" w:rsidP="004E446C"/>
    <w:p w:rsidR="004E446C" w:rsidRDefault="004E446C" w:rsidP="004E446C"/>
    <w:p w:rsidR="004E446C" w:rsidRDefault="004E446C" w:rsidP="004E446C"/>
    <w:p w:rsidR="004E446C" w:rsidRPr="004E446C" w:rsidRDefault="004E446C" w:rsidP="004E446C"/>
    <w:p w:rsidR="00226192" w:rsidRPr="00226192" w:rsidRDefault="00171B75" w:rsidP="0023247C">
      <w:pPr>
        <w:pStyle w:val="Nagwek2"/>
      </w:pPr>
      <w:bookmarkStart w:id="57" w:name="_Toc508871670"/>
      <w:r>
        <w:lastRenderedPageBreak/>
        <w:t>6.2 Struktur</w:t>
      </w:r>
      <w:r w:rsidR="006E0566">
        <w:t>a wydatków Funduszu Pracy w 2017</w:t>
      </w:r>
      <w:r>
        <w:t xml:space="preserve"> r.</w:t>
      </w:r>
      <w:bookmarkEnd w:id="56"/>
      <w:bookmarkEnd w:id="57"/>
    </w:p>
    <w:p w:rsidR="006E0566" w:rsidRDefault="006E0566" w:rsidP="006E0566">
      <w:pPr>
        <w:tabs>
          <w:tab w:val="num" w:pos="360"/>
        </w:tabs>
        <w:spacing w:line="360" w:lineRule="auto"/>
        <w:rPr>
          <w:rFonts w:ascii="Calibri" w:hAnsi="Calibri"/>
          <w:color w:val="000000"/>
        </w:rPr>
      </w:pPr>
      <w:bookmarkStart w:id="58" w:name="_Toc412529480"/>
    </w:p>
    <w:p w:rsidR="006E0566" w:rsidRDefault="006E0566" w:rsidP="006E0566">
      <w:pPr>
        <w:tabs>
          <w:tab w:val="num" w:pos="360"/>
        </w:tabs>
        <w:spacing w:line="360" w:lineRule="auto"/>
        <w:rPr>
          <w:rFonts w:ascii="Calibri" w:hAnsi="Calibri"/>
          <w:color w:val="000000"/>
        </w:rPr>
      </w:pPr>
      <w:r w:rsidRPr="00171B75">
        <w:rPr>
          <w:rFonts w:ascii="Calibri" w:hAnsi="Calibri"/>
          <w:color w:val="000000"/>
        </w:rPr>
        <w:t>Struktur</w:t>
      </w:r>
      <w:r>
        <w:rPr>
          <w:rFonts w:ascii="Calibri" w:hAnsi="Calibri"/>
          <w:color w:val="000000"/>
        </w:rPr>
        <w:t>a wydatków Funduszu Pracy w 2017</w:t>
      </w:r>
      <w:r w:rsidRPr="00171B75">
        <w:rPr>
          <w:rFonts w:ascii="Calibri" w:hAnsi="Calibri"/>
          <w:color w:val="000000"/>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126"/>
        <w:gridCol w:w="2268"/>
      </w:tblGrid>
      <w:tr w:rsidR="006E0566" w:rsidRPr="00171B75" w:rsidTr="00AE5E51">
        <w:trPr>
          <w:cantSplit/>
        </w:trPr>
        <w:tc>
          <w:tcPr>
            <w:tcW w:w="474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Wyszczególnienie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Wydatki Funduszu Pracy</w:t>
            </w:r>
          </w:p>
        </w:tc>
      </w:tr>
      <w:tr w:rsidR="006E0566" w:rsidRPr="00171B75" w:rsidTr="00AE5E51">
        <w:trPr>
          <w:cantSplit/>
        </w:trPr>
        <w:tc>
          <w:tcPr>
            <w:tcW w:w="474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6E0566" w:rsidRPr="00171B75" w:rsidRDefault="006E0566" w:rsidP="00AE5E51">
            <w:pPr>
              <w:tabs>
                <w:tab w:val="num" w:pos="360"/>
              </w:tabs>
              <w:jc w:val="both"/>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Kwota w tys. zł</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 xml:space="preserve">% wskaźnik struktury </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Wydatki ogółem</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7.854,8</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100,0</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Zasiłki dla bezrobotnych</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1.098,6</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15,3</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Dodatki aktywizacyjne</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21,9</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0,2</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Składki na ubezpieczenia społeczne rolników</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0,0</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0,0</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Programy na rzecz promocji zatrudnienia,</w:t>
            </w:r>
            <w:r>
              <w:rPr>
                <w:rFonts w:ascii="Calibri" w:hAnsi="Calibri"/>
                <w:color w:val="000000"/>
              </w:rPr>
              <w:br/>
            </w:r>
            <w:r w:rsidRPr="00171B75">
              <w:rPr>
                <w:rFonts w:ascii="Calibri" w:hAnsi="Calibri"/>
                <w:color w:val="000000"/>
              </w:rPr>
              <w:t xml:space="preserve"> z tego:</w:t>
            </w:r>
          </w:p>
          <w:p w:rsidR="006E0566" w:rsidRPr="00171B75" w:rsidRDefault="006E0566" w:rsidP="00AE5E51">
            <w:pPr>
              <w:tabs>
                <w:tab w:val="num" w:pos="360"/>
              </w:tabs>
              <w:jc w:val="both"/>
              <w:rPr>
                <w:rFonts w:ascii="Calibri" w:hAnsi="Calibri"/>
                <w:color w:val="000000"/>
              </w:rPr>
            </w:pPr>
            <w:r>
              <w:rPr>
                <w:rFonts w:ascii="Calibri" w:hAnsi="Calibri"/>
                <w:color w:val="000000"/>
              </w:rPr>
              <w:t xml:space="preserve">- </w:t>
            </w:r>
            <w:r w:rsidRPr="00171B75">
              <w:rPr>
                <w:rFonts w:ascii="Calibri" w:hAnsi="Calibri"/>
                <w:color w:val="000000"/>
              </w:rPr>
              <w:t xml:space="preserve">badania </w:t>
            </w:r>
            <w:r>
              <w:rPr>
                <w:rFonts w:ascii="Calibri" w:hAnsi="Calibri"/>
                <w:color w:val="000000"/>
              </w:rPr>
              <w:t>osób bezrobotnych</w:t>
            </w:r>
          </w:p>
          <w:p w:rsidR="006E0566" w:rsidRPr="00171B75" w:rsidRDefault="006E0566" w:rsidP="00AE5E51">
            <w:pPr>
              <w:tabs>
                <w:tab w:val="num" w:pos="360"/>
              </w:tabs>
              <w:jc w:val="both"/>
              <w:rPr>
                <w:rFonts w:ascii="Calibri" w:hAnsi="Calibri"/>
                <w:color w:val="000000"/>
              </w:rPr>
            </w:pPr>
            <w:r>
              <w:rPr>
                <w:rFonts w:ascii="Calibri" w:hAnsi="Calibri"/>
                <w:color w:val="000000"/>
              </w:rPr>
              <w:t xml:space="preserve">- </w:t>
            </w:r>
            <w:r w:rsidRPr="00171B75">
              <w:rPr>
                <w:rFonts w:ascii="Calibri" w:hAnsi="Calibri"/>
                <w:color w:val="000000"/>
              </w:rPr>
              <w:t>koszty szkoleń</w:t>
            </w:r>
          </w:p>
          <w:p w:rsidR="006E0566" w:rsidRPr="00171B75" w:rsidRDefault="006E0566" w:rsidP="00AE5E51">
            <w:pPr>
              <w:tabs>
                <w:tab w:val="num" w:pos="360"/>
              </w:tabs>
              <w:jc w:val="both"/>
              <w:rPr>
                <w:rFonts w:ascii="Calibri" w:hAnsi="Calibri"/>
                <w:color w:val="000000"/>
              </w:rPr>
            </w:pPr>
            <w:r>
              <w:rPr>
                <w:rFonts w:ascii="Calibri" w:hAnsi="Calibri"/>
                <w:color w:val="000000"/>
              </w:rPr>
              <w:t xml:space="preserve">- </w:t>
            </w:r>
            <w:r w:rsidRPr="00171B75">
              <w:rPr>
                <w:rFonts w:ascii="Calibri" w:hAnsi="Calibri"/>
                <w:color w:val="000000"/>
              </w:rPr>
              <w:t>prace interwencyjne</w:t>
            </w:r>
          </w:p>
          <w:p w:rsidR="00B740E3" w:rsidRPr="00171B75" w:rsidRDefault="006E0566" w:rsidP="00AE5E51">
            <w:pPr>
              <w:tabs>
                <w:tab w:val="num" w:pos="360"/>
              </w:tabs>
              <w:jc w:val="both"/>
              <w:rPr>
                <w:rFonts w:ascii="Calibri" w:hAnsi="Calibri"/>
                <w:color w:val="000000"/>
              </w:rPr>
            </w:pPr>
            <w:r>
              <w:rPr>
                <w:rFonts w:ascii="Calibri" w:hAnsi="Calibri"/>
                <w:color w:val="000000"/>
              </w:rPr>
              <w:t xml:space="preserve">- </w:t>
            </w:r>
            <w:r w:rsidR="00B740E3">
              <w:rPr>
                <w:rFonts w:ascii="Calibri" w:hAnsi="Calibri"/>
                <w:color w:val="000000"/>
              </w:rPr>
              <w:t xml:space="preserve"> roboty publiczne</w:t>
            </w:r>
          </w:p>
          <w:p w:rsidR="006E0566" w:rsidRDefault="00B740E3" w:rsidP="00B740E3">
            <w:pPr>
              <w:tabs>
                <w:tab w:val="num" w:pos="0"/>
              </w:tabs>
              <w:jc w:val="both"/>
              <w:rPr>
                <w:rFonts w:ascii="Calibri" w:hAnsi="Calibri"/>
                <w:color w:val="000000"/>
              </w:rPr>
            </w:pPr>
            <w:r>
              <w:rPr>
                <w:rFonts w:ascii="Calibri" w:hAnsi="Calibri"/>
                <w:color w:val="000000"/>
              </w:rPr>
              <w:t xml:space="preserve">- </w:t>
            </w:r>
            <w:r w:rsidR="006E0566" w:rsidRPr="00171B75">
              <w:rPr>
                <w:rFonts w:ascii="Calibri" w:hAnsi="Calibri"/>
                <w:color w:val="000000"/>
              </w:rPr>
              <w:t>stypendia i składki na ubezpie</w:t>
            </w:r>
            <w:r w:rsidR="006E0566">
              <w:rPr>
                <w:rFonts w:ascii="Calibri" w:hAnsi="Calibri"/>
                <w:color w:val="000000"/>
              </w:rPr>
              <w:t>czenie społeczne za okres stażu, w tym bony stażowe</w:t>
            </w:r>
          </w:p>
          <w:p w:rsidR="006E0566" w:rsidRPr="00171B75" w:rsidRDefault="006E0566" w:rsidP="00AE5E51">
            <w:pPr>
              <w:tabs>
                <w:tab w:val="num" w:pos="360"/>
              </w:tabs>
              <w:jc w:val="both"/>
              <w:rPr>
                <w:rFonts w:ascii="Calibri" w:hAnsi="Calibri"/>
                <w:color w:val="000000"/>
              </w:rPr>
            </w:pPr>
            <w:r>
              <w:rPr>
                <w:rFonts w:ascii="Calibri" w:hAnsi="Calibri"/>
                <w:color w:val="000000"/>
              </w:rPr>
              <w:t>- studia podyplomowe</w:t>
            </w:r>
          </w:p>
          <w:p w:rsidR="006E0566" w:rsidRPr="00171B75" w:rsidRDefault="006E0566" w:rsidP="00AE5E51">
            <w:pPr>
              <w:tabs>
                <w:tab w:val="num" w:pos="360"/>
              </w:tabs>
              <w:jc w:val="both"/>
              <w:rPr>
                <w:rFonts w:ascii="Calibri" w:hAnsi="Calibri"/>
                <w:color w:val="000000"/>
              </w:rPr>
            </w:pPr>
            <w:r>
              <w:rPr>
                <w:rFonts w:ascii="Calibri" w:hAnsi="Calibri"/>
                <w:color w:val="000000"/>
              </w:rPr>
              <w:t xml:space="preserve">- </w:t>
            </w:r>
            <w:r w:rsidRPr="00171B75">
              <w:rPr>
                <w:rFonts w:ascii="Calibri" w:hAnsi="Calibri"/>
                <w:color w:val="000000"/>
              </w:rPr>
              <w:t>dofinansowanie podejmowania działalności gospodarczej</w:t>
            </w:r>
          </w:p>
          <w:p w:rsidR="006E0566" w:rsidRPr="00171B75" w:rsidRDefault="006E0566" w:rsidP="00AE5E51">
            <w:pPr>
              <w:tabs>
                <w:tab w:val="num" w:pos="360"/>
              </w:tabs>
              <w:jc w:val="both"/>
              <w:rPr>
                <w:rFonts w:ascii="Calibri" w:hAnsi="Calibri"/>
                <w:color w:val="000000"/>
              </w:rPr>
            </w:pPr>
            <w:r>
              <w:rPr>
                <w:rFonts w:ascii="Calibri" w:hAnsi="Calibri"/>
                <w:color w:val="000000"/>
              </w:rPr>
              <w:t xml:space="preserve">- </w:t>
            </w:r>
            <w:r w:rsidRPr="00171B75">
              <w:rPr>
                <w:rFonts w:ascii="Calibri" w:hAnsi="Calibri"/>
                <w:color w:val="000000"/>
              </w:rPr>
              <w:t>prace społecznie użyteczne</w:t>
            </w:r>
          </w:p>
          <w:p w:rsidR="006E0566" w:rsidRPr="00171B75" w:rsidRDefault="006E0566" w:rsidP="00AE5E51">
            <w:pPr>
              <w:tabs>
                <w:tab w:val="num" w:pos="360"/>
              </w:tabs>
              <w:jc w:val="both"/>
              <w:rPr>
                <w:rFonts w:ascii="Calibri" w:hAnsi="Calibri"/>
                <w:color w:val="000000"/>
              </w:rPr>
            </w:pPr>
            <w:r>
              <w:rPr>
                <w:rFonts w:ascii="Calibri" w:hAnsi="Calibri"/>
                <w:color w:val="000000"/>
              </w:rPr>
              <w:t xml:space="preserve">- </w:t>
            </w:r>
            <w:proofErr w:type="spellStart"/>
            <w:r w:rsidRPr="00171B75">
              <w:rPr>
                <w:rFonts w:ascii="Calibri" w:hAnsi="Calibri"/>
                <w:color w:val="000000"/>
              </w:rPr>
              <w:t>refund</w:t>
            </w:r>
            <w:proofErr w:type="spellEnd"/>
            <w:r w:rsidRPr="00171B75">
              <w:rPr>
                <w:rFonts w:ascii="Calibri" w:hAnsi="Calibri"/>
                <w:color w:val="000000"/>
              </w:rPr>
              <w:t>. kosztów wyposażenia i doposażenia stanowiska pracy</w:t>
            </w:r>
          </w:p>
          <w:p w:rsidR="006E0566" w:rsidRDefault="006E0566" w:rsidP="00AE5E51">
            <w:pPr>
              <w:tabs>
                <w:tab w:val="num" w:pos="360"/>
              </w:tabs>
              <w:jc w:val="both"/>
              <w:rPr>
                <w:rFonts w:ascii="Calibri" w:hAnsi="Calibri"/>
                <w:color w:val="000000"/>
              </w:rPr>
            </w:pPr>
            <w:r>
              <w:rPr>
                <w:rFonts w:ascii="Calibri" w:hAnsi="Calibri"/>
                <w:color w:val="000000"/>
              </w:rPr>
              <w:t xml:space="preserve">- </w:t>
            </w:r>
            <w:r w:rsidRPr="00171B75">
              <w:rPr>
                <w:rFonts w:ascii="Calibri" w:hAnsi="Calibri"/>
                <w:color w:val="000000"/>
              </w:rPr>
              <w:t>Krajowy Fundusz Szkoleniowy</w:t>
            </w:r>
          </w:p>
          <w:p w:rsidR="006E0566" w:rsidRDefault="006E0566" w:rsidP="00AE5E51">
            <w:pPr>
              <w:tabs>
                <w:tab w:val="num" w:pos="360"/>
              </w:tabs>
              <w:jc w:val="both"/>
              <w:rPr>
                <w:rFonts w:ascii="Calibri" w:hAnsi="Calibri"/>
                <w:color w:val="000000"/>
              </w:rPr>
            </w:pPr>
            <w:r>
              <w:rPr>
                <w:rFonts w:ascii="Calibri" w:hAnsi="Calibri"/>
                <w:color w:val="000000"/>
              </w:rPr>
              <w:t>- refundacja wynagrodzeń do 30 r. ż. (art.150f)</w:t>
            </w:r>
          </w:p>
          <w:p w:rsidR="006E0566" w:rsidRPr="00171B75" w:rsidRDefault="006E0566" w:rsidP="00AE5E51">
            <w:pPr>
              <w:tabs>
                <w:tab w:val="num" w:pos="360"/>
              </w:tabs>
              <w:jc w:val="both"/>
              <w:rPr>
                <w:rFonts w:ascii="Calibri" w:hAnsi="Calibri"/>
                <w:color w:val="000000"/>
              </w:rPr>
            </w:pPr>
            <w:r>
              <w:rPr>
                <w:rFonts w:ascii="Calibri" w:hAnsi="Calibri"/>
                <w:color w:val="000000"/>
              </w:rPr>
              <w:t>- bon na zasiedlenie</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6.392,2</w:t>
            </w:r>
          </w:p>
          <w:p w:rsidR="006E0566" w:rsidRPr="00171B75" w:rsidRDefault="006E0566" w:rsidP="00AE5E51">
            <w:pPr>
              <w:tabs>
                <w:tab w:val="num" w:pos="360"/>
              </w:tabs>
              <w:jc w:val="both"/>
              <w:rPr>
                <w:rFonts w:ascii="Calibri" w:hAnsi="Calibri"/>
                <w:color w:val="000000"/>
              </w:rPr>
            </w:pPr>
          </w:p>
          <w:p w:rsidR="006E0566" w:rsidRPr="00171B75" w:rsidRDefault="006E0566" w:rsidP="00AE5E51">
            <w:pPr>
              <w:tabs>
                <w:tab w:val="num" w:pos="360"/>
              </w:tabs>
              <w:jc w:val="both"/>
              <w:rPr>
                <w:rFonts w:ascii="Calibri" w:hAnsi="Calibri"/>
                <w:color w:val="000000"/>
              </w:rPr>
            </w:pPr>
            <w:r>
              <w:rPr>
                <w:rFonts w:ascii="Calibri" w:hAnsi="Calibri"/>
                <w:color w:val="000000"/>
              </w:rPr>
              <w:t>3,8</w:t>
            </w:r>
          </w:p>
          <w:p w:rsidR="006E0566" w:rsidRPr="00171B75" w:rsidRDefault="006E0566" w:rsidP="00AE5E51">
            <w:pPr>
              <w:tabs>
                <w:tab w:val="num" w:pos="360"/>
              </w:tabs>
              <w:jc w:val="both"/>
              <w:rPr>
                <w:rFonts w:ascii="Calibri" w:hAnsi="Calibri"/>
                <w:color w:val="000000"/>
              </w:rPr>
            </w:pPr>
            <w:r>
              <w:rPr>
                <w:rFonts w:ascii="Calibri" w:hAnsi="Calibri"/>
                <w:color w:val="000000"/>
              </w:rPr>
              <w:t>120,0</w:t>
            </w:r>
          </w:p>
          <w:p w:rsidR="006E0566" w:rsidRPr="00171B75" w:rsidRDefault="006E0566" w:rsidP="00AE5E51">
            <w:pPr>
              <w:tabs>
                <w:tab w:val="num" w:pos="360"/>
              </w:tabs>
              <w:jc w:val="both"/>
              <w:rPr>
                <w:rFonts w:ascii="Calibri" w:hAnsi="Calibri"/>
                <w:color w:val="000000"/>
              </w:rPr>
            </w:pPr>
            <w:r>
              <w:rPr>
                <w:rFonts w:ascii="Calibri" w:hAnsi="Calibri"/>
                <w:color w:val="000000"/>
              </w:rPr>
              <w:t>619,2</w:t>
            </w:r>
          </w:p>
          <w:p w:rsidR="006E0566" w:rsidRPr="00171B75" w:rsidRDefault="006E0566" w:rsidP="00AE5E51">
            <w:pPr>
              <w:tabs>
                <w:tab w:val="num" w:pos="360"/>
              </w:tabs>
              <w:jc w:val="both"/>
              <w:rPr>
                <w:rFonts w:ascii="Calibri" w:hAnsi="Calibri"/>
                <w:color w:val="000000"/>
              </w:rPr>
            </w:pPr>
            <w:r>
              <w:rPr>
                <w:rFonts w:ascii="Calibri" w:hAnsi="Calibri"/>
                <w:color w:val="000000"/>
              </w:rPr>
              <w:t>780,3</w:t>
            </w:r>
          </w:p>
          <w:p w:rsidR="006E0566" w:rsidRPr="00171B75" w:rsidRDefault="006E0566" w:rsidP="00AE5E51">
            <w:pPr>
              <w:tabs>
                <w:tab w:val="num" w:pos="360"/>
              </w:tabs>
              <w:jc w:val="both"/>
              <w:rPr>
                <w:rFonts w:ascii="Calibri" w:hAnsi="Calibri"/>
                <w:color w:val="000000"/>
              </w:rPr>
            </w:pPr>
            <w:r>
              <w:rPr>
                <w:rFonts w:ascii="Calibri" w:hAnsi="Calibri"/>
                <w:color w:val="000000"/>
              </w:rPr>
              <w:t>2.213,8</w:t>
            </w:r>
          </w:p>
          <w:p w:rsidR="006E0566" w:rsidRPr="00171B75" w:rsidRDefault="006E0566" w:rsidP="00AE5E51">
            <w:pPr>
              <w:tabs>
                <w:tab w:val="num" w:pos="360"/>
              </w:tabs>
              <w:jc w:val="both"/>
              <w:rPr>
                <w:rFonts w:ascii="Calibri" w:hAnsi="Calibri"/>
                <w:color w:val="000000"/>
              </w:rPr>
            </w:pPr>
          </w:p>
          <w:p w:rsidR="00B740E3" w:rsidRDefault="00B740E3" w:rsidP="00B740E3">
            <w:pPr>
              <w:tabs>
                <w:tab w:val="num" w:pos="360"/>
              </w:tabs>
              <w:jc w:val="both"/>
              <w:rPr>
                <w:rFonts w:ascii="Calibri" w:hAnsi="Calibri"/>
                <w:color w:val="000000"/>
              </w:rPr>
            </w:pPr>
            <w:r>
              <w:rPr>
                <w:rFonts w:ascii="Calibri" w:hAnsi="Calibri"/>
                <w:color w:val="000000"/>
              </w:rPr>
              <w:t>3,3</w:t>
            </w:r>
          </w:p>
          <w:p w:rsidR="00B740E3" w:rsidRPr="00171B75" w:rsidRDefault="00B740E3" w:rsidP="00B740E3">
            <w:pPr>
              <w:tabs>
                <w:tab w:val="num" w:pos="360"/>
              </w:tabs>
              <w:jc w:val="both"/>
              <w:rPr>
                <w:rFonts w:ascii="Calibri" w:hAnsi="Calibri"/>
                <w:color w:val="000000"/>
              </w:rPr>
            </w:pPr>
            <w:r>
              <w:rPr>
                <w:rFonts w:ascii="Calibri" w:hAnsi="Calibri"/>
                <w:color w:val="000000"/>
              </w:rPr>
              <w:t>579,4</w:t>
            </w:r>
          </w:p>
          <w:p w:rsidR="006E0566" w:rsidRDefault="006E0566" w:rsidP="00AE5E51">
            <w:pPr>
              <w:tabs>
                <w:tab w:val="num" w:pos="360"/>
              </w:tabs>
              <w:jc w:val="both"/>
              <w:rPr>
                <w:rFonts w:ascii="Calibri" w:hAnsi="Calibri"/>
                <w:color w:val="000000"/>
              </w:rPr>
            </w:pPr>
          </w:p>
          <w:p w:rsidR="00B740E3" w:rsidRPr="00171B75" w:rsidRDefault="00B740E3" w:rsidP="00B740E3">
            <w:pPr>
              <w:tabs>
                <w:tab w:val="num" w:pos="360"/>
              </w:tabs>
              <w:jc w:val="both"/>
              <w:rPr>
                <w:rFonts w:ascii="Calibri" w:hAnsi="Calibri"/>
                <w:color w:val="000000"/>
              </w:rPr>
            </w:pPr>
            <w:r>
              <w:rPr>
                <w:rFonts w:ascii="Calibri" w:hAnsi="Calibri"/>
                <w:color w:val="000000"/>
              </w:rPr>
              <w:t>24,6</w:t>
            </w:r>
          </w:p>
          <w:p w:rsidR="00B740E3" w:rsidRPr="00171B75" w:rsidRDefault="00B740E3" w:rsidP="00B740E3">
            <w:pPr>
              <w:tabs>
                <w:tab w:val="num" w:pos="360"/>
              </w:tabs>
              <w:jc w:val="both"/>
              <w:rPr>
                <w:rFonts w:ascii="Calibri" w:hAnsi="Calibri"/>
                <w:color w:val="000000"/>
              </w:rPr>
            </w:pPr>
            <w:r>
              <w:rPr>
                <w:rFonts w:ascii="Calibri" w:hAnsi="Calibri"/>
                <w:color w:val="000000"/>
              </w:rPr>
              <w:t>239,9</w:t>
            </w:r>
          </w:p>
          <w:p w:rsidR="006E0566" w:rsidRDefault="006E0566" w:rsidP="00AE5E51">
            <w:pPr>
              <w:tabs>
                <w:tab w:val="num" w:pos="360"/>
              </w:tabs>
              <w:jc w:val="both"/>
              <w:rPr>
                <w:rFonts w:ascii="Calibri" w:hAnsi="Calibri"/>
                <w:color w:val="000000"/>
              </w:rPr>
            </w:pPr>
          </w:p>
          <w:p w:rsidR="00B740E3" w:rsidRDefault="00B740E3" w:rsidP="00B740E3">
            <w:pPr>
              <w:tabs>
                <w:tab w:val="num" w:pos="360"/>
              </w:tabs>
              <w:jc w:val="both"/>
              <w:rPr>
                <w:rFonts w:ascii="Calibri" w:hAnsi="Calibri"/>
                <w:color w:val="000000"/>
              </w:rPr>
            </w:pPr>
            <w:r>
              <w:rPr>
                <w:rFonts w:ascii="Calibri" w:hAnsi="Calibri"/>
                <w:color w:val="000000"/>
              </w:rPr>
              <w:t>253,6</w:t>
            </w:r>
          </w:p>
          <w:p w:rsidR="00B740E3" w:rsidRDefault="00B740E3" w:rsidP="00B740E3">
            <w:pPr>
              <w:tabs>
                <w:tab w:val="num" w:pos="360"/>
              </w:tabs>
              <w:jc w:val="both"/>
              <w:rPr>
                <w:rFonts w:ascii="Calibri" w:hAnsi="Calibri"/>
                <w:color w:val="000000"/>
              </w:rPr>
            </w:pPr>
            <w:r>
              <w:rPr>
                <w:rFonts w:ascii="Calibri" w:hAnsi="Calibri"/>
                <w:color w:val="000000"/>
              </w:rPr>
              <w:t>1.385,3</w:t>
            </w:r>
          </w:p>
          <w:p w:rsidR="006E0566" w:rsidRDefault="00B740E3" w:rsidP="00AE5E51">
            <w:pPr>
              <w:tabs>
                <w:tab w:val="num" w:pos="360"/>
              </w:tabs>
              <w:jc w:val="both"/>
              <w:rPr>
                <w:rFonts w:ascii="Calibri" w:hAnsi="Calibri"/>
                <w:color w:val="000000"/>
              </w:rPr>
            </w:pPr>
            <w:r>
              <w:rPr>
                <w:rFonts w:ascii="Calibri" w:hAnsi="Calibri"/>
                <w:color w:val="000000"/>
              </w:rPr>
              <w:t>54,0</w:t>
            </w:r>
          </w:p>
          <w:p w:rsidR="006E0566" w:rsidRDefault="006E0566" w:rsidP="00AE5E51">
            <w:pPr>
              <w:tabs>
                <w:tab w:val="num" w:pos="360"/>
              </w:tabs>
              <w:jc w:val="both"/>
              <w:rPr>
                <w:rFonts w:ascii="Calibri" w:hAnsi="Calibri"/>
                <w:color w:val="000000"/>
              </w:rPr>
            </w:pPr>
          </w:p>
          <w:p w:rsidR="006E0566" w:rsidRPr="00171B75" w:rsidRDefault="006E0566" w:rsidP="00AE5E51">
            <w:pPr>
              <w:tabs>
                <w:tab w:val="num" w:pos="360"/>
              </w:tabs>
              <w:jc w:val="both"/>
              <w:rPr>
                <w:rFonts w:ascii="Calibri" w:hAnsi="Calibri"/>
                <w:color w:val="000000"/>
              </w:rPr>
            </w:pPr>
          </w:p>
        </w:tc>
        <w:tc>
          <w:tcPr>
            <w:tcW w:w="2268" w:type="dxa"/>
            <w:tcBorders>
              <w:top w:val="single" w:sz="4" w:space="0" w:color="auto"/>
              <w:left w:val="single" w:sz="4" w:space="0" w:color="auto"/>
              <w:bottom w:val="single" w:sz="4" w:space="0" w:color="auto"/>
              <w:right w:val="single" w:sz="4" w:space="0" w:color="auto"/>
            </w:tcBorders>
          </w:tcPr>
          <w:p w:rsidR="006E0566" w:rsidRDefault="006E0566" w:rsidP="00AE5E51">
            <w:pPr>
              <w:tabs>
                <w:tab w:val="num" w:pos="360"/>
              </w:tabs>
              <w:jc w:val="both"/>
              <w:rPr>
                <w:rFonts w:ascii="Calibri" w:hAnsi="Calibri"/>
                <w:color w:val="000000"/>
              </w:rPr>
            </w:pPr>
            <w:r>
              <w:rPr>
                <w:rFonts w:ascii="Calibri" w:hAnsi="Calibri"/>
                <w:color w:val="000000"/>
              </w:rPr>
              <w:t>80,5</w:t>
            </w:r>
          </w:p>
          <w:p w:rsidR="006E0566" w:rsidRPr="00171B75" w:rsidRDefault="006E0566" w:rsidP="00AE5E51">
            <w:pPr>
              <w:tabs>
                <w:tab w:val="num" w:pos="360"/>
              </w:tabs>
              <w:jc w:val="both"/>
              <w:rPr>
                <w:rFonts w:ascii="Calibri" w:hAnsi="Calibri"/>
                <w:color w:val="000000"/>
              </w:rPr>
            </w:pP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Koszty wysyłki, zawiadomień, druki, prowizje bankowe, komunikacji</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32,0</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0,</w:t>
            </w:r>
            <w:r>
              <w:rPr>
                <w:rFonts w:ascii="Calibri" w:hAnsi="Calibri"/>
                <w:color w:val="000000"/>
              </w:rPr>
              <w:t>4</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Koszty poradnictwa zawodowego, badań i ekspertyz</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5,8</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0,1</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Koszty rozwoju i eksploatacji systemu teleinformatycznego</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169,4</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2,</w:t>
            </w:r>
            <w:r>
              <w:rPr>
                <w:rFonts w:ascii="Calibri" w:hAnsi="Calibri"/>
                <w:color w:val="000000"/>
              </w:rPr>
              <w:t>0</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Rady rynku pracy</w:t>
            </w:r>
          </w:p>
        </w:tc>
        <w:tc>
          <w:tcPr>
            <w:tcW w:w="2126" w:type="dxa"/>
            <w:tcBorders>
              <w:top w:val="single" w:sz="4" w:space="0" w:color="auto"/>
              <w:left w:val="single" w:sz="4" w:space="0" w:color="auto"/>
              <w:bottom w:val="single" w:sz="4" w:space="0" w:color="auto"/>
              <w:right w:val="single" w:sz="4" w:space="0" w:color="auto"/>
            </w:tcBorders>
          </w:tcPr>
          <w:p w:rsidR="006E0566" w:rsidRDefault="006E0566" w:rsidP="00AE5E51">
            <w:pPr>
              <w:tabs>
                <w:tab w:val="num" w:pos="360"/>
              </w:tabs>
              <w:jc w:val="both"/>
              <w:rPr>
                <w:rFonts w:ascii="Calibri" w:hAnsi="Calibri"/>
                <w:color w:val="000000"/>
              </w:rPr>
            </w:pPr>
            <w:r>
              <w:rPr>
                <w:rFonts w:ascii="Calibri" w:hAnsi="Calibri"/>
                <w:color w:val="000000"/>
              </w:rPr>
              <w:t>12,6</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0,2</w:t>
            </w:r>
          </w:p>
        </w:tc>
      </w:tr>
      <w:tr w:rsidR="006E0566" w:rsidRPr="00171B75" w:rsidTr="00AE5E51">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Koszty szkolenia kadr służb zatrudnienia</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11,0</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0,1</w:t>
            </w:r>
          </w:p>
        </w:tc>
      </w:tr>
      <w:tr w:rsidR="006E0566" w:rsidRPr="00171B75" w:rsidTr="00AE5E51">
        <w:trPr>
          <w:cantSplit/>
          <w:trHeight w:val="270"/>
        </w:trPr>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 xml:space="preserve">Refundacja dodatków do wynagrodzeń </w:t>
            </w:r>
          </w:p>
        </w:tc>
        <w:tc>
          <w:tcPr>
            <w:tcW w:w="2126"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61,6</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sidRPr="00171B75">
              <w:rPr>
                <w:rFonts w:ascii="Calibri" w:hAnsi="Calibri"/>
                <w:color w:val="000000"/>
              </w:rPr>
              <w:t>0,</w:t>
            </w:r>
            <w:r>
              <w:rPr>
                <w:rFonts w:ascii="Calibri" w:hAnsi="Calibri"/>
                <w:color w:val="000000"/>
              </w:rPr>
              <w:t>8</w:t>
            </w:r>
          </w:p>
        </w:tc>
      </w:tr>
      <w:tr w:rsidR="006E0566" w:rsidRPr="00171B75" w:rsidTr="00AE5E51">
        <w:trPr>
          <w:cantSplit/>
          <w:trHeight w:val="270"/>
        </w:trPr>
        <w:tc>
          <w:tcPr>
            <w:tcW w:w="474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Inne wydatki Funduszu Pracy (wynagrodzenie pracownika)</w:t>
            </w:r>
          </w:p>
        </w:tc>
        <w:tc>
          <w:tcPr>
            <w:tcW w:w="2126" w:type="dxa"/>
            <w:tcBorders>
              <w:top w:val="single" w:sz="4" w:space="0" w:color="auto"/>
              <w:left w:val="single" w:sz="4" w:space="0" w:color="auto"/>
              <w:bottom w:val="single" w:sz="4" w:space="0" w:color="auto"/>
              <w:right w:val="single" w:sz="4" w:space="0" w:color="auto"/>
            </w:tcBorders>
          </w:tcPr>
          <w:p w:rsidR="006E0566" w:rsidRDefault="006E0566" w:rsidP="00AE5E51">
            <w:pPr>
              <w:tabs>
                <w:tab w:val="num" w:pos="360"/>
              </w:tabs>
              <w:jc w:val="both"/>
              <w:rPr>
                <w:rFonts w:ascii="Calibri" w:hAnsi="Calibri"/>
                <w:color w:val="000000"/>
              </w:rPr>
            </w:pPr>
            <w:r>
              <w:rPr>
                <w:rFonts w:ascii="Calibri" w:hAnsi="Calibri"/>
                <w:color w:val="000000"/>
              </w:rPr>
              <w:t>24,4</w:t>
            </w:r>
          </w:p>
        </w:tc>
        <w:tc>
          <w:tcPr>
            <w:tcW w:w="2268" w:type="dxa"/>
            <w:tcBorders>
              <w:top w:val="single" w:sz="4" w:space="0" w:color="auto"/>
              <w:left w:val="single" w:sz="4" w:space="0" w:color="auto"/>
              <w:bottom w:val="single" w:sz="4" w:space="0" w:color="auto"/>
              <w:right w:val="single" w:sz="4" w:space="0" w:color="auto"/>
            </w:tcBorders>
          </w:tcPr>
          <w:p w:rsidR="006E0566" w:rsidRPr="00171B75" w:rsidRDefault="006E0566" w:rsidP="00AE5E51">
            <w:pPr>
              <w:tabs>
                <w:tab w:val="num" w:pos="360"/>
              </w:tabs>
              <w:jc w:val="both"/>
              <w:rPr>
                <w:rFonts w:ascii="Calibri" w:hAnsi="Calibri"/>
                <w:color w:val="000000"/>
              </w:rPr>
            </w:pPr>
            <w:r>
              <w:rPr>
                <w:rFonts w:ascii="Calibri" w:hAnsi="Calibri"/>
                <w:color w:val="000000"/>
              </w:rPr>
              <w:t>0,3</w:t>
            </w:r>
          </w:p>
        </w:tc>
      </w:tr>
    </w:tbl>
    <w:p w:rsidR="006E0566" w:rsidRPr="004E0FF8" w:rsidRDefault="006E0566" w:rsidP="006E0566">
      <w:pPr>
        <w:tabs>
          <w:tab w:val="num" w:pos="360"/>
        </w:tabs>
        <w:spacing w:line="360" w:lineRule="auto"/>
        <w:rPr>
          <w:rFonts w:ascii="Calibri" w:hAnsi="Calibri"/>
          <w:color w:val="000000"/>
        </w:rPr>
      </w:pPr>
    </w:p>
    <w:p w:rsidR="006E0566" w:rsidRPr="004E0FF8" w:rsidRDefault="006E0566" w:rsidP="006E0566">
      <w:pPr>
        <w:tabs>
          <w:tab w:val="num" w:pos="360"/>
        </w:tabs>
        <w:spacing w:line="360" w:lineRule="auto"/>
        <w:rPr>
          <w:rFonts w:ascii="Calibri" w:hAnsi="Calibri"/>
          <w:color w:val="000000"/>
        </w:rPr>
      </w:pPr>
    </w:p>
    <w:p w:rsidR="00050932" w:rsidRPr="006E0566" w:rsidRDefault="006E0566" w:rsidP="00050932">
      <w:pPr>
        <w:tabs>
          <w:tab w:val="num" w:pos="360"/>
        </w:tabs>
        <w:spacing w:line="360" w:lineRule="auto"/>
        <w:jc w:val="both"/>
      </w:pPr>
      <w:r w:rsidRPr="00603FB4">
        <w:rPr>
          <w:noProof/>
        </w:rPr>
        <w:object w:dxaOrig="9085" w:dyaOrig="5754">
          <v:shape id="_x0000_i1031" type="#_x0000_t75" style="width:454.5pt;height:4in" o:ole="">
            <v:imagedata r:id="rId20" o:title=""/>
            <o:lock v:ext="edit" aspectratio="f"/>
          </v:shape>
          <o:OLEObject Type="Embed" ProgID="Excel.Sheet.8" ShapeID="_x0000_i1031" DrawAspect="Content" ObjectID="_1582613491" r:id="rId21">
            <o:FieldCodes>\s</o:FieldCodes>
          </o:OLEObject>
        </w:object>
      </w:r>
    </w:p>
    <w:p w:rsidR="009E6A7E" w:rsidRDefault="00182387" w:rsidP="0023247C">
      <w:pPr>
        <w:pStyle w:val="Nagwek1"/>
      </w:pPr>
      <w:bookmarkStart w:id="59" w:name="_Toc508871671"/>
      <w:r>
        <w:t xml:space="preserve">VII. </w:t>
      </w:r>
      <w:r w:rsidR="008F1649">
        <w:t>INNE DZIAŁANIA URZĘDU</w:t>
      </w:r>
      <w:bookmarkEnd w:id="58"/>
      <w:bookmarkEnd w:id="59"/>
    </w:p>
    <w:p w:rsidR="008F1649" w:rsidRDefault="008F1649" w:rsidP="007E6573">
      <w:pPr>
        <w:tabs>
          <w:tab w:val="num" w:pos="360"/>
        </w:tabs>
        <w:spacing w:line="360" w:lineRule="auto"/>
        <w:jc w:val="both"/>
        <w:rPr>
          <w:rFonts w:ascii="Calibri" w:hAnsi="Calibri"/>
          <w:color w:val="000000"/>
        </w:rPr>
      </w:pPr>
    </w:p>
    <w:p w:rsidR="00182387" w:rsidRDefault="00182387" w:rsidP="0023247C">
      <w:pPr>
        <w:pStyle w:val="Nagwek2"/>
      </w:pPr>
      <w:bookmarkStart w:id="60" w:name="_Toc412529481"/>
      <w:bookmarkStart w:id="61" w:name="_Toc508871672"/>
      <w:r>
        <w:t>7.1 Krajowy Fundusz Szkoleniowy</w:t>
      </w:r>
      <w:bookmarkEnd w:id="60"/>
      <w:bookmarkEnd w:id="61"/>
    </w:p>
    <w:p w:rsidR="00182387" w:rsidRDefault="00182387" w:rsidP="007E6573">
      <w:pPr>
        <w:tabs>
          <w:tab w:val="num" w:pos="360"/>
        </w:tabs>
        <w:spacing w:line="360" w:lineRule="auto"/>
        <w:jc w:val="both"/>
        <w:rPr>
          <w:rFonts w:ascii="Calibri" w:hAnsi="Calibri"/>
          <w:color w:val="000000"/>
        </w:rPr>
      </w:pPr>
    </w:p>
    <w:p w:rsidR="006E0566" w:rsidRDefault="00182387" w:rsidP="00B740E3">
      <w:pPr>
        <w:tabs>
          <w:tab w:val="num" w:pos="360"/>
        </w:tabs>
        <w:spacing w:line="360" w:lineRule="auto"/>
        <w:jc w:val="both"/>
        <w:rPr>
          <w:rFonts w:ascii="Calibri" w:hAnsi="Calibri"/>
          <w:color w:val="000000"/>
        </w:rPr>
      </w:pPr>
      <w:r>
        <w:rPr>
          <w:rFonts w:ascii="Calibri" w:hAnsi="Calibri"/>
          <w:color w:val="000000"/>
        </w:rPr>
        <w:tab/>
      </w:r>
      <w:r w:rsidR="006E0566">
        <w:rPr>
          <w:rFonts w:ascii="Calibri" w:hAnsi="Calibri"/>
          <w:color w:val="000000"/>
        </w:rPr>
        <w:t>Krajowy Fundusz Szkoleniowy (KFS) to nowa forma wsparcia wprowadzona nowelizacją ustawy o promocji zatrudnienia i instytucjach rynku pracy przeznaczona</w:t>
      </w:r>
      <w:r w:rsidR="006E0566" w:rsidRPr="00182387">
        <w:rPr>
          <w:rFonts w:ascii="Calibri" w:hAnsi="Calibri"/>
          <w:color w:val="000000"/>
        </w:rPr>
        <w:t xml:space="preserve"> </w:t>
      </w:r>
      <w:r w:rsidR="006E0566">
        <w:rPr>
          <w:rFonts w:ascii="Calibri" w:hAnsi="Calibri"/>
          <w:color w:val="000000"/>
        </w:rPr>
        <w:br/>
      </w:r>
      <w:r w:rsidR="006E0566" w:rsidRPr="00182387">
        <w:rPr>
          <w:rFonts w:ascii="Calibri" w:hAnsi="Calibri"/>
          <w:color w:val="000000"/>
        </w:rPr>
        <w:t xml:space="preserve">na finansowanie działań na rzecz kształcenia ustawicznego pracowników i pracodawców </w:t>
      </w:r>
      <w:r w:rsidR="007861E5">
        <w:rPr>
          <w:rFonts w:ascii="Calibri" w:hAnsi="Calibri"/>
          <w:color w:val="000000"/>
        </w:rPr>
        <w:t xml:space="preserve">                </w:t>
      </w:r>
      <w:r w:rsidR="006E0566" w:rsidRPr="00182387">
        <w:rPr>
          <w:rFonts w:ascii="Calibri" w:hAnsi="Calibri"/>
          <w:color w:val="000000"/>
        </w:rPr>
        <w:t>tj. na:</w:t>
      </w:r>
    </w:p>
    <w:p w:rsidR="006E0566" w:rsidRDefault="006E0566" w:rsidP="00B740E3">
      <w:pPr>
        <w:tabs>
          <w:tab w:val="num" w:pos="360"/>
        </w:tabs>
        <w:spacing w:line="360" w:lineRule="auto"/>
        <w:ind w:left="284"/>
        <w:jc w:val="both"/>
        <w:rPr>
          <w:rFonts w:ascii="Calibri" w:hAnsi="Calibri"/>
          <w:color w:val="000000"/>
        </w:rPr>
      </w:pPr>
      <w:r>
        <w:rPr>
          <w:rFonts w:ascii="Calibri" w:hAnsi="Calibri"/>
          <w:color w:val="000000"/>
        </w:rPr>
        <w:t xml:space="preserve">- </w:t>
      </w:r>
      <w:r w:rsidR="00B740E3">
        <w:rPr>
          <w:rFonts w:ascii="Calibri" w:hAnsi="Calibri"/>
          <w:color w:val="000000"/>
        </w:rPr>
        <w:t xml:space="preserve"> </w:t>
      </w:r>
      <w:r w:rsidRPr="00182387">
        <w:rPr>
          <w:rFonts w:ascii="Calibri" w:hAnsi="Calibri"/>
          <w:color w:val="000000"/>
        </w:rPr>
        <w:t>kursy i studia podyplomowe realizowane z inicjatywy pracodawcy lub za jego zgodą,</w:t>
      </w:r>
    </w:p>
    <w:p w:rsidR="006E0566" w:rsidRDefault="006E0566" w:rsidP="00B740E3">
      <w:pPr>
        <w:tabs>
          <w:tab w:val="num" w:pos="360"/>
        </w:tabs>
        <w:spacing w:line="360" w:lineRule="auto"/>
        <w:ind w:left="284"/>
        <w:jc w:val="both"/>
        <w:rPr>
          <w:rFonts w:ascii="Calibri" w:hAnsi="Calibri"/>
          <w:color w:val="000000"/>
        </w:rPr>
      </w:pPr>
      <w:r>
        <w:rPr>
          <w:rFonts w:ascii="Calibri" w:hAnsi="Calibri"/>
          <w:color w:val="000000"/>
        </w:rPr>
        <w:t xml:space="preserve">- </w:t>
      </w:r>
      <w:r w:rsidRPr="00182387">
        <w:rPr>
          <w:rFonts w:ascii="Calibri" w:hAnsi="Calibri"/>
          <w:color w:val="000000"/>
        </w:rPr>
        <w:t>egzaminy umożliwiające uzyskanie doku</w:t>
      </w:r>
      <w:r>
        <w:rPr>
          <w:rFonts w:ascii="Calibri" w:hAnsi="Calibri"/>
          <w:color w:val="000000"/>
        </w:rPr>
        <w:t xml:space="preserve">mentów potwierdzających nabycie </w:t>
      </w:r>
      <w:r w:rsidRPr="00182387">
        <w:rPr>
          <w:rFonts w:ascii="Calibri" w:hAnsi="Calibri"/>
          <w:color w:val="000000"/>
        </w:rPr>
        <w:t>umiejętności, kwalifikacji lub uprawnień zawodowych,</w:t>
      </w:r>
    </w:p>
    <w:p w:rsidR="006E0566" w:rsidRDefault="006E0566" w:rsidP="00B740E3">
      <w:pPr>
        <w:tabs>
          <w:tab w:val="num" w:pos="360"/>
        </w:tabs>
        <w:spacing w:line="360" w:lineRule="auto"/>
        <w:ind w:left="284"/>
        <w:jc w:val="both"/>
        <w:rPr>
          <w:rFonts w:ascii="Calibri" w:hAnsi="Calibri"/>
          <w:color w:val="000000"/>
        </w:rPr>
      </w:pPr>
      <w:r>
        <w:rPr>
          <w:rFonts w:ascii="Calibri" w:hAnsi="Calibri"/>
          <w:color w:val="000000"/>
        </w:rPr>
        <w:t xml:space="preserve">- </w:t>
      </w:r>
      <w:r w:rsidRPr="00182387">
        <w:rPr>
          <w:rFonts w:ascii="Calibri" w:hAnsi="Calibri"/>
          <w:color w:val="000000"/>
        </w:rPr>
        <w:t>badania lekarskie i psychologiczne wymagane do podjęcia kształcenia lub pracy zawodowej po ukończonym kształceniu,</w:t>
      </w:r>
    </w:p>
    <w:p w:rsidR="006E0566" w:rsidRPr="00182387" w:rsidRDefault="00B740E3" w:rsidP="00B740E3">
      <w:pPr>
        <w:tabs>
          <w:tab w:val="num" w:pos="360"/>
        </w:tabs>
        <w:spacing w:line="360" w:lineRule="auto"/>
        <w:ind w:left="284"/>
        <w:jc w:val="both"/>
        <w:rPr>
          <w:rFonts w:ascii="Calibri" w:hAnsi="Calibri"/>
          <w:color w:val="000000"/>
        </w:rPr>
      </w:pPr>
      <w:r>
        <w:rPr>
          <w:rFonts w:ascii="Calibri" w:hAnsi="Calibri"/>
          <w:color w:val="000000"/>
        </w:rPr>
        <w:t xml:space="preserve">- </w:t>
      </w:r>
      <w:r w:rsidR="006E0566" w:rsidRPr="00182387">
        <w:rPr>
          <w:rFonts w:ascii="Calibri" w:hAnsi="Calibri"/>
          <w:color w:val="000000"/>
        </w:rPr>
        <w:t xml:space="preserve">ubezpieczenie od następstw nieszczęśliwych wypadków w </w:t>
      </w:r>
      <w:r>
        <w:rPr>
          <w:rFonts w:ascii="Calibri" w:hAnsi="Calibri"/>
          <w:color w:val="000000"/>
        </w:rPr>
        <w:t>związku z podjętym kształceniem.</w:t>
      </w:r>
    </w:p>
    <w:p w:rsidR="006E0566" w:rsidRDefault="006E0566" w:rsidP="004E446C">
      <w:pPr>
        <w:tabs>
          <w:tab w:val="num" w:pos="426"/>
        </w:tabs>
        <w:spacing w:line="360" w:lineRule="auto"/>
        <w:ind w:firstLine="426"/>
        <w:jc w:val="both"/>
        <w:rPr>
          <w:rFonts w:ascii="Calibri" w:hAnsi="Calibri"/>
          <w:color w:val="000000"/>
        </w:rPr>
      </w:pPr>
      <w:r w:rsidRPr="00182387">
        <w:rPr>
          <w:rFonts w:ascii="Calibri" w:hAnsi="Calibri"/>
          <w:color w:val="000000"/>
        </w:rPr>
        <w:lastRenderedPageBreak/>
        <w:t>Środki KFS przyznane pracodawcom na podstaw</w:t>
      </w:r>
      <w:r>
        <w:rPr>
          <w:rFonts w:ascii="Calibri" w:hAnsi="Calibri"/>
          <w:color w:val="000000"/>
        </w:rPr>
        <w:t>ie umowy zawartej ze starostą (D</w:t>
      </w:r>
      <w:r w:rsidRPr="00182387">
        <w:rPr>
          <w:rFonts w:ascii="Calibri" w:hAnsi="Calibri"/>
          <w:color w:val="000000"/>
        </w:rPr>
        <w:t xml:space="preserve">yrektorem </w:t>
      </w:r>
      <w:r>
        <w:rPr>
          <w:rFonts w:ascii="Calibri" w:hAnsi="Calibri"/>
          <w:color w:val="000000"/>
        </w:rPr>
        <w:t xml:space="preserve">PUP), stanowią pomoc de </w:t>
      </w:r>
      <w:proofErr w:type="spellStart"/>
      <w:r>
        <w:rPr>
          <w:rFonts w:ascii="Calibri" w:hAnsi="Calibri"/>
          <w:color w:val="000000"/>
        </w:rPr>
        <w:t>minimis</w:t>
      </w:r>
      <w:proofErr w:type="spellEnd"/>
      <w:r>
        <w:rPr>
          <w:rFonts w:ascii="Calibri" w:hAnsi="Calibri"/>
          <w:color w:val="000000"/>
        </w:rPr>
        <w:t xml:space="preserve">. </w:t>
      </w:r>
      <w:r w:rsidRPr="00182387">
        <w:rPr>
          <w:rFonts w:ascii="Calibri" w:hAnsi="Calibri"/>
          <w:color w:val="000000"/>
        </w:rPr>
        <w:t>W ramach KFS możliwe jest sfinansowanie:</w:t>
      </w:r>
      <w:r w:rsidRPr="00182387">
        <w:rPr>
          <w:rFonts w:ascii="Calibri" w:hAnsi="Calibri"/>
          <w:color w:val="000000"/>
        </w:rPr>
        <w:br/>
        <w:t>- do 80% kosztów kształcenia ustawicznego, nie więcej jednak niż do wysokości 300% przeciętnego wynagrodzenia w danym roku na jednego uczestnika,</w:t>
      </w:r>
      <w:r w:rsidRPr="00182387">
        <w:rPr>
          <w:rFonts w:ascii="Calibri" w:hAnsi="Calibri"/>
          <w:color w:val="000000"/>
        </w:rPr>
        <w:br/>
        <w:t>- do 100% kosztów kształcenia ustawicznego</w:t>
      </w:r>
      <w:r>
        <w:rPr>
          <w:rFonts w:ascii="Calibri" w:hAnsi="Calibri"/>
          <w:color w:val="000000"/>
        </w:rPr>
        <w:t xml:space="preserve"> – jeśli wnioskodawca </w:t>
      </w:r>
      <w:r w:rsidRPr="00182387">
        <w:rPr>
          <w:rFonts w:ascii="Calibri" w:hAnsi="Calibri"/>
          <w:color w:val="000000"/>
        </w:rPr>
        <w:t xml:space="preserve">jest </w:t>
      </w:r>
      <w:proofErr w:type="spellStart"/>
      <w:r w:rsidRPr="00182387">
        <w:rPr>
          <w:rFonts w:ascii="Calibri" w:hAnsi="Calibri"/>
          <w:color w:val="000000"/>
        </w:rPr>
        <w:t>mikroprzedsiębiorcą</w:t>
      </w:r>
      <w:proofErr w:type="spellEnd"/>
      <w:r w:rsidRPr="00182387">
        <w:rPr>
          <w:rFonts w:ascii="Calibri" w:hAnsi="Calibri"/>
          <w:color w:val="000000"/>
        </w:rPr>
        <w:t>,  nie więcej jednak niż do wysokości 300% przeciętnego wynagrodzenia w danym roku na jednego uczestnika (</w:t>
      </w:r>
      <w:proofErr w:type="spellStart"/>
      <w:r w:rsidRPr="00182387">
        <w:rPr>
          <w:rFonts w:ascii="Calibri" w:hAnsi="Calibri"/>
          <w:color w:val="000000"/>
        </w:rPr>
        <w:t>mikroprzedsiębiorca</w:t>
      </w:r>
      <w:proofErr w:type="spellEnd"/>
      <w:r w:rsidRPr="00182387">
        <w:rPr>
          <w:rFonts w:ascii="Calibri" w:hAnsi="Calibri"/>
          <w:color w:val="000000"/>
        </w:rPr>
        <w:t xml:space="preserve"> który zatrudnia mniej niż 10 pracowników, a jego roczny obrót lub  całkowity bilans roczny nie przekracza 2 mln. euro).</w:t>
      </w:r>
    </w:p>
    <w:p w:rsidR="006E0566" w:rsidRPr="00182387" w:rsidRDefault="006E0566" w:rsidP="006E0566">
      <w:pPr>
        <w:tabs>
          <w:tab w:val="num" w:pos="360"/>
        </w:tabs>
        <w:spacing w:line="360" w:lineRule="auto"/>
        <w:jc w:val="both"/>
        <w:rPr>
          <w:rFonts w:ascii="Calibri" w:hAnsi="Calibri"/>
          <w:color w:val="000000"/>
        </w:rPr>
      </w:pPr>
      <w:r>
        <w:rPr>
          <w:rFonts w:ascii="Calibri" w:hAnsi="Calibri"/>
          <w:color w:val="000000"/>
        </w:rPr>
        <w:tab/>
      </w:r>
      <w:r w:rsidRPr="00182387">
        <w:rPr>
          <w:rFonts w:ascii="Calibri" w:hAnsi="Calibri"/>
          <w:bCs/>
          <w:color w:val="000000"/>
        </w:rPr>
        <w:t>Środki w ramach Krajowego Funduszu Szkoleniowego w 201</w:t>
      </w:r>
      <w:r>
        <w:rPr>
          <w:rFonts w:ascii="Calibri" w:hAnsi="Calibri"/>
          <w:bCs/>
          <w:color w:val="000000"/>
        </w:rPr>
        <w:t>7</w:t>
      </w:r>
      <w:r w:rsidRPr="00182387">
        <w:rPr>
          <w:rFonts w:ascii="Calibri" w:hAnsi="Calibri"/>
          <w:bCs/>
          <w:color w:val="000000"/>
        </w:rPr>
        <w:t xml:space="preserve"> r. przeznaczone były na finansowanie działań na rzecz kształcenia ustawic</w:t>
      </w:r>
      <w:r>
        <w:rPr>
          <w:rFonts w:ascii="Calibri" w:hAnsi="Calibri"/>
          <w:bCs/>
          <w:color w:val="000000"/>
        </w:rPr>
        <w:t>znego pracowników i pracodawców</w:t>
      </w:r>
      <w:r>
        <w:rPr>
          <w:rFonts w:ascii="Calibri" w:hAnsi="Calibri"/>
          <w:color w:val="000000"/>
        </w:rPr>
        <w:t>.</w:t>
      </w:r>
    </w:p>
    <w:p w:rsidR="006E0566" w:rsidRPr="00182387" w:rsidRDefault="006E0566" w:rsidP="006E0566">
      <w:pPr>
        <w:tabs>
          <w:tab w:val="num" w:pos="360"/>
        </w:tabs>
        <w:spacing w:line="360" w:lineRule="auto"/>
        <w:jc w:val="both"/>
        <w:rPr>
          <w:rFonts w:ascii="Calibri" w:hAnsi="Calibri"/>
          <w:color w:val="000000"/>
        </w:rPr>
      </w:pPr>
      <w:r>
        <w:rPr>
          <w:rFonts w:ascii="Calibri" w:hAnsi="Calibri"/>
          <w:color w:val="000000"/>
        </w:rPr>
        <w:tab/>
      </w:r>
      <w:r w:rsidRPr="00182387">
        <w:rPr>
          <w:rFonts w:ascii="Calibri" w:hAnsi="Calibri"/>
          <w:color w:val="000000"/>
        </w:rPr>
        <w:t>W 201</w:t>
      </w:r>
      <w:r>
        <w:rPr>
          <w:rFonts w:ascii="Calibri" w:hAnsi="Calibri"/>
          <w:color w:val="000000"/>
        </w:rPr>
        <w:t>7</w:t>
      </w:r>
      <w:r w:rsidRPr="00182387">
        <w:rPr>
          <w:rFonts w:ascii="Calibri" w:hAnsi="Calibri"/>
          <w:color w:val="000000"/>
        </w:rPr>
        <w:t xml:space="preserve"> r. podpisano </w:t>
      </w:r>
      <w:r>
        <w:rPr>
          <w:rFonts w:ascii="Calibri" w:hAnsi="Calibri"/>
          <w:color w:val="000000"/>
        </w:rPr>
        <w:t>21</w:t>
      </w:r>
      <w:r w:rsidRPr="00182387">
        <w:rPr>
          <w:rFonts w:ascii="Calibri" w:hAnsi="Calibri"/>
          <w:color w:val="000000"/>
        </w:rPr>
        <w:t xml:space="preserve"> um</w:t>
      </w:r>
      <w:r>
        <w:rPr>
          <w:rFonts w:ascii="Calibri" w:hAnsi="Calibri"/>
          <w:color w:val="000000"/>
        </w:rPr>
        <w:t>ów</w:t>
      </w:r>
      <w:r w:rsidRPr="00182387">
        <w:rPr>
          <w:rFonts w:ascii="Calibri" w:hAnsi="Calibri"/>
          <w:color w:val="000000"/>
        </w:rPr>
        <w:t xml:space="preserve"> z </w:t>
      </w:r>
      <w:r>
        <w:rPr>
          <w:rFonts w:ascii="Calibri" w:hAnsi="Calibri"/>
          <w:color w:val="000000"/>
        </w:rPr>
        <w:t>16</w:t>
      </w:r>
      <w:r w:rsidRPr="00182387">
        <w:rPr>
          <w:rFonts w:ascii="Calibri" w:hAnsi="Calibri"/>
          <w:color w:val="000000"/>
        </w:rPr>
        <w:t xml:space="preserve"> pracodawcami</w:t>
      </w:r>
      <w:r>
        <w:rPr>
          <w:rFonts w:ascii="Calibri" w:hAnsi="Calibri"/>
          <w:color w:val="000000"/>
        </w:rPr>
        <w:t>,</w:t>
      </w:r>
      <w:r w:rsidRPr="00182387">
        <w:rPr>
          <w:rFonts w:ascii="Calibri" w:hAnsi="Calibri"/>
          <w:color w:val="000000"/>
        </w:rPr>
        <w:t xml:space="preserve"> którym przyznano środki z Kraj</w:t>
      </w:r>
      <w:r>
        <w:rPr>
          <w:rFonts w:ascii="Calibri" w:hAnsi="Calibri"/>
          <w:color w:val="000000"/>
        </w:rPr>
        <w:t xml:space="preserve">owego Funduszu Szkoleniowego na </w:t>
      </w:r>
      <w:r w:rsidRPr="00182387">
        <w:rPr>
          <w:rFonts w:ascii="Calibri" w:hAnsi="Calibri"/>
          <w:color w:val="000000"/>
        </w:rPr>
        <w:t xml:space="preserve">dofinansowanie kształcenia ustawicznego pracowników </w:t>
      </w:r>
      <w:r w:rsidR="00B740E3">
        <w:rPr>
          <w:rFonts w:ascii="Calibri" w:hAnsi="Calibri"/>
          <w:color w:val="000000"/>
        </w:rPr>
        <w:t xml:space="preserve">              </w:t>
      </w:r>
      <w:r w:rsidRPr="00182387">
        <w:rPr>
          <w:rFonts w:ascii="Calibri" w:hAnsi="Calibri"/>
          <w:color w:val="000000"/>
        </w:rPr>
        <w:t xml:space="preserve">i pracodawców na kwotę </w:t>
      </w:r>
      <w:r>
        <w:rPr>
          <w:rFonts w:ascii="Calibri" w:hAnsi="Calibri"/>
          <w:color w:val="000000"/>
        </w:rPr>
        <w:t>187 210,36</w:t>
      </w:r>
      <w:r w:rsidRPr="00182387">
        <w:rPr>
          <w:rFonts w:ascii="Calibri" w:hAnsi="Calibri"/>
          <w:color w:val="000000"/>
        </w:rPr>
        <w:t xml:space="preserve"> złotych. </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t>W wyniku dofinansowania 128 osoby uczestniczyły</w:t>
      </w:r>
      <w:r w:rsidRPr="00182387">
        <w:rPr>
          <w:rFonts w:ascii="Calibri" w:hAnsi="Calibri"/>
          <w:color w:val="000000"/>
        </w:rPr>
        <w:t xml:space="preserve"> w kursach</w:t>
      </w:r>
      <w:r>
        <w:rPr>
          <w:rFonts w:ascii="Calibri" w:hAnsi="Calibri"/>
          <w:color w:val="000000"/>
        </w:rPr>
        <w:t xml:space="preserve"> i egzaminach</w:t>
      </w:r>
      <w:r w:rsidRPr="00182387">
        <w:rPr>
          <w:rFonts w:ascii="Calibri" w:hAnsi="Calibri"/>
          <w:color w:val="000000"/>
        </w:rPr>
        <w:t>:</w:t>
      </w:r>
    </w:p>
    <w:p w:rsidR="006E0566" w:rsidRPr="00DF28B0" w:rsidRDefault="006E0566" w:rsidP="006E0566">
      <w:pPr>
        <w:tabs>
          <w:tab w:val="num" w:pos="360"/>
        </w:tabs>
        <w:spacing w:line="360" w:lineRule="auto"/>
        <w:jc w:val="both"/>
        <w:rPr>
          <w:rFonts w:ascii="Calibri" w:hAnsi="Calibri"/>
        </w:rPr>
      </w:pPr>
      <w:r>
        <w:rPr>
          <w:rFonts w:ascii="Calibri" w:hAnsi="Calibri"/>
          <w:color w:val="000000"/>
        </w:rPr>
        <w:tab/>
      </w:r>
      <w:r w:rsidRPr="00DF28B0">
        <w:rPr>
          <w:rFonts w:ascii="Calibri" w:hAnsi="Calibri"/>
        </w:rPr>
        <w:t xml:space="preserve">- </w:t>
      </w:r>
      <w:r>
        <w:rPr>
          <w:rFonts w:ascii="Calibri" w:hAnsi="Calibri"/>
        </w:rPr>
        <w:t>f</w:t>
      </w:r>
      <w:r w:rsidRPr="00DF28B0">
        <w:rPr>
          <w:rFonts w:ascii="Calibri" w:hAnsi="Calibri"/>
        </w:rPr>
        <w:t>izjoterapia urologiczna i położnicza – techniki zaawansowane,</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c</w:t>
      </w:r>
      <w:r w:rsidRPr="00DF28B0">
        <w:rPr>
          <w:rFonts w:ascii="Calibri" w:hAnsi="Calibri"/>
        </w:rPr>
        <w:t>ertyfikowany kurs na specjalistę ds. zamówień publicznych po nowelizacji 2016,</w:t>
      </w:r>
    </w:p>
    <w:p w:rsidR="006E0566" w:rsidRPr="00DF28B0" w:rsidRDefault="006E0566" w:rsidP="006E0566">
      <w:pPr>
        <w:tabs>
          <w:tab w:val="num" w:pos="360"/>
        </w:tabs>
        <w:spacing w:line="360" w:lineRule="auto"/>
        <w:jc w:val="both"/>
        <w:rPr>
          <w:rFonts w:ascii="Calibri" w:hAnsi="Calibri"/>
          <w:lang w:val="en-US"/>
        </w:rPr>
      </w:pPr>
      <w:r w:rsidRPr="00DF28B0">
        <w:rPr>
          <w:rFonts w:ascii="Calibri" w:hAnsi="Calibri"/>
        </w:rPr>
        <w:tab/>
      </w:r>
      <w:r>
        <w:rPr>
          <w:rFonts w:ascii="Calibri" w:hAnsi="Calibri"/>
          <w:lang w:val="en-US"/>
        </w:rPr>
        <w:t>- f</w:t>
      </w:r>
      <w:r w:rsidRPr="00DF28B0">
        <w:rPr>
          <w:rFonts w:ascii="Calibri" w:hAnsi="Calibri"/>
          <w:lang w:val="en-US"/>
        </w:rPr>
        <w:t>ascial Distortion Model Ortho (FDM Ortho Sport),</w:t>
      </w:r>
    </w:p>
    <w:p w:rsidR="006E0566" w:rsidRPr="00DF28B0" w:rsidRDefault="006E0566" w:rsidP="006E0566">
      <w:pPr>
        <w:tabs>
          <w:tab w:val="num" w:pos="360"/>
        </w:tabs>
        <w:spacing w:line="360" w:lineRule="auto"/>
        <w:jc w:val="both"/>
        <w:rPr>
          <w:rFonts w:ascii="Calibri" w:hAnsi="Calibri"/>
        </w:rPr>
      </w:pPr>
      <w:r w:rsidRPr="00DF28B0">
        <w:rPr>
          <w:rFonts w:ascii="Calibri" w:hAnsi="Calibri"/>
          <w:lang w:val="en-US"/>
        </w:rPr>
        <w:tab/>
      </w:r>
      <w:r w:rsidRPr="00DF28B0">
        <w:rPr>
          <w:rFonts w:ascii="Calibri" w:hAnsi="Calibri"/>
        </w:rPr>
        <w:t xml:space="preserve">- </w:t>
      </w:r>
      <w:r>
        <w:rPr>
          <w:rFonts w:ascii="Calibri" w:hAnsi="Calibri"/>
        </w:rPr>
        <w:t>k</w:t>
      </w:r>
      <w:r w:rsidRPr="00DF28B0">
        <w:rPr>
          <w:rFonts w:ascii="Calibri" w:hAnsi="Calibri"/>
        </w:rPr>
        <w:t>ompleksowa Terapia Przeciwobrzękowa,</w:t>
      </w:r>
    </w:p>
    <w:p w:rsidR="006E0566" w:rsidRPr="00DF28B0" w:rsidRDefault="006E0566" w:rsidP="006E0566">
      <w:pPr>
        <w:tabs>
          <w:tab w:val="num" w:pos="360"/>
        </w:tabs>
        <w:spacing w:line="360" w:lineRule="auto"/>
        <w:jc w:val="both"/>
        <w:rPr>
          <w:rFonts w:ascii="Calibri" w:hAnsi="Calibri"/>
        </w:rPr>
      </w:pPr>
      <w:r>
        <w:rPr>
          <w:rFonts w:ascii="Calibri" w:hAnsi="Calibri"/>
        </w:rPr>
        <w:tab/>
        <w:t>- d</w:t>
      </w:r>
      <w:r w:rsidRPr="00DF28B0">
        <w:rPr>
          <w:rFonts w:ascii="Calibri" w:hAnsi="Calibri"/>
        </w:rPr>
        <w:t>okumentacja kadrowa po zmianach,</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z</w:t>
      </w:r>
      <w:r w:rsidRPr="00DF28B0">
        <w:rPr>
          <w:rFonts w:ascii="Calibri" w:hAnsi="Calibri"/>
        </w:rPr>
        <w:t>asiłki i emerytury ZUS,</w:t>
      </w:r>
    </w:p>
    <w:p w:rsidR="006E0566" w:rsidRPr="00DF28B0" w:rsidRDefault="006E0566" w:rsidP="006E0566">
      <w:pPr>
        <w:tabs>
          <w:tab w:val="num" w:pos="360"/>
        </w:tabs>
        <w:spacing w:line="360" w:lineRule="auto"/>
        <w:jc w:val="both"/>
        <w:rPr>
          <w:rFonts w:ascii="Calibri" w:hAnsi="Calibri"/>
        </w:rPr>
      </w:pPr>
      <w:r>
        <w:rPr>
          <w:rFonts w:ascii="Calibri" w:hAnsi="Calibri"/>
        </w:rPr>
        <w:tab/>
        <w:t>- u</w:t>
      </w:r>
      <w:r w:rsidRPr="00DF28B0">
        <w:rPr>
          <w:rFonts w:ascii="Calibri" w:hAnsi="Calibri"/>
        </w:rPr>
        <w:t>mowy cywilnoprawne po  zmianach, ich ewidencja,</w:t>
      </w:r>
    </w:p>
    <w:p w:rsidR="006E0566" w:rsidRPr="00DF28B0" w:rsidRDefault="006E0566" w:rsidP="006E0566">
      <w:pPr>
        <w:tabs>
          <w:tab w:val="num" w:pos="360"/>
        </w:tabs>
        <w:spacing w:line="360" w:lineRule="auto"/>
        <w:jc w:val="both"/>
        <w:rPr>
          <w:rFonts w:ascii="Calibri" w:hAnsi="Calibri"/>
        </w:rPr>
      </w:pPr>
      <w:r>
        <w:rPr>
          <w:rFonts w:ascii="Calibri" w:hAnsi="Calibri"/>
        </w:rPr>
        <w:tab/>
        <w:t>- p</w:t>
      </w:r>
      <w:r w:rsidRPr="00DF28B0">
        <w:rPr>
          <w:rFonts w:ascii="Calibri" w:hAnsi="Calibri"/>
        </w:rPr>
        <w:t>odatek dochodowy od osób fizycznych,</w:t>
      </w:r>
    </w:p>
    <w:p w:rsidR="006E0566" w:rsidRPr="00DF28B0" w:rsidRDefault="006E0566" w:rsidP="006E0566">
      <w:pPr>
        <w:tabs>
          <w:tab w:val="num" w:pos="360"/>
        </w:tabs>
        <w:spacing w:line="360" w:lineRule="auto"/>
        <w:jc w:val="both"/>
        <w:rPr>
          <w:rFonts w:ascii="Calibri" w:hAnsi="Calibri"/>
        </w:rPr>
      </w:pPr>
      <w:r>
        <w:rPr>
          <w:rFonts w:ascii="Calibri" w:hAnsi="Calibri"/>
        </w:rPr>
        <w:tab/>
        <w:t>- p</w:t>
      </w:r>
      <w:r w:rsidRPr="00DF28B0">
        <w:rPr>
          <w:rFonts w:ascii="Calibri" w:hAnsi="Calibri"/>
        </w:rPr>
        <w:t>rawo pracy 2017,</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SQL w Oracle dla początkujących,</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SQL w Oracle dla zaawansowanych,</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z</w:t>
      </w:r>
      <w:r w:rsidRPr="00DF28B0">
        <w:rPr>
          <w:rFonts w:ascii="Calibri" w:hAnsi="Calibri"/>
        </w:rPr>
        <w:t>amknięcie roku finansowego w podmiotach leczniczych,</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proofErr w:type="spellStart"/>
      <w:r w:rsidRPr="00DF28B0">
        <w:rPr>
          <w:rFonts w:ascii="Calibri" w:hAnsi="Calibri"/>
        </w:rPr>
        <w:t>Fascial</w:t>
      </w:r>
      <w:proofErr w:type="spellEnd"/>
      <w:r w:rsidRPr="00DF28B0">
        <w:rPr>
          <w:rFonts w:ascii="Calibri" w:hAnsi="Calibri"/>
        </w:rPr>
        <w:t xml:space="preserve"> </w:t>
      </w:r>
      <w:proofErr w:type="spellStart"/>
      <w:r w:rsidRPr="00DF28B0">
        <w:rPr>
          <w:rFonts w:ascii="Calibri" w:hAnsi="Calibri"/>
        </w:rPr>
        <w:t>Distortion</w:t>
      </w:r>
      <w:proofErr w:type="spellEnd"/>
      <w:r w:rsidRPr="00DF28B0">
        <w:rPr>
          <w:rFonts w:ascii="Calibri" w:hAnsi="Calibri"/>
        </w:rPr>
        <w:t xml:space="preserve"> Model </w:t>
      </w:r>
      <w:proofErr w:type="spellStart"/>
      <w:r w:rsidRPr="00DF28B0">
        <w:rPr>
          <w:rFonts w:ascii="Calibri" w:hAnsi="Calibri"/>
        </w:rPr>
        <w:t>Neuro</w:t>
      </w:r>
      <w:proofErr w:type="spellEnd"/>
      <w:r w:rsidRPr="00DF28B0">
        <w:rPr>
          <w:rFonts w:ascii="Calibri" w:hAnsi="Calibri"/>
        </w:rPr>
        <w:t>,</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VAT – orzeczenia sądowe i bieżące problemy,</w:t>
      </w:r>
    </w:p>
    <w:p w:rsidR="006E0566" w:rsidRPr="00DF28B0" w:rsidRDefault="006E0566" w:rsidP="006E0566">
      <w:pPr>
        <w:tabs>
          <w:tab w:val="num" w:pos="360"/>
        </w:tabs>
        <w:spacing w:line="360" w:lineRule="auto"/>
        <w:jc w:val="both"/>
        <w:rPr>
          <w:rFonts w:ascii="Calibri" w:hAnsi="Calibri"/>
        </w:rPr>
      </w:pPr>
      <w:r>
        <w:rPr>
          <w:rFonts w:ascii="Calibri" w:hAnsi="Calibri"/>
        </w:rPr>
        <w:tab/>
        <w:t>- p</w:t>
      </w:r>
      <w:r w:rsidRPr="00DF28B0">
        <w:rPr>
          <w:rFonts w:ascii="Calibri" w:hAnsi="Calibri"/>
        </w:rPr>
        <w:t>rzeciwdziałanie praniu brudnych pieniędzy,</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p</w:t>
      </w:r>
      <w:r w:rsidRPr="00DF28B0">
        <w:rPr>
          <w:rFonts w:ascii="Calibri" w:hAnsi="Calibri"/>
        </w:rPr>
        <w:t>rogram szkoleniowy Akademia Warsztatowca 2017,</w:t>
      </w:r>
    </w:p>
    <w:p w:rsidR="006E0566" w:rsidRPr="00DF28B0" w:rsidRDefault="006E0566" w:rsidP="006E0566">
      <w:pPr>
        <w:tabs>
          <w:tab w:val="num" w:pos="360"/>
        </w:tabs>
        <w:spacing w:line="360" w:lineRule="auto"/>
        <w:jc w:val="both"/>
        <w:rPr>
          <w:rFonts w:ascii="Calibri" w:hAnsi="Calibri"/>
        </w:rPr>
      </w:pPr>
      <w:r>
        <w:rPr>
          <w:rFonts w:ascii="Calibri" w:hAnsi="Calibri"/>
        </w:rPr>
        <w:tab/>
        <w:t>- p</w:t>
      </w:r>
      <w:r w:rsidRPr="00DF28B0">
        <w:rPr>
          <w:rFonts w:ascii="Calibri" w:hAnsi="Calibri"/>
        </w:rPr>
        <w:t>odstawy Pielęgniarstwa Epidemiologicznego,</w:t>
      </w:r>
    </w:p>
    <w:p w:rsidR="006E0566" w:rsidRPr="00DF28B0" w:rsidRDefault="006E0566" w:rsidP="006E0566">
      <w:pPr>
        <w:tabs>
          <w:tab w:val="num" w:pos="360"/>
        </w:tabs>
        <w:spacing w:line="360" w:lineRule="auto"/>
        <w:jc w:val="both"/>
        <w:rPr>
          <w:rFonts w:ascii="Calibri" w:hAnsi="Calibri"/>
        </w:rPr>
      </w:pPr>
      <w:r>
        <w:rPr>
          <w:rFonts w:ascii="Calibri" w:hAnsi="Calibri"/>
        </w:rPr>
        <w:tab/>
        <w:t>- a</w:t>
      </w:r>
      <w:r w:rsidRPr="00DF28B0">
        <w:rPr>
          <w:rFonts w:ascii="Calibri" w:hAnsi="Calibri"/>
        </w:rPr>
        <w:t xml:space="preserve">natomia </w:t>
      </w:r>
      <w:proofErr w:type="spellStart"/>
      <w:r w:rsidRPr="00DF28B0">
        <w:rPr>
          <w:rFonts w:ascii="Calibri" w:hAnsi="Calibri"/>
        </w:rPr>
        <w:t>Palpacyjna</w:t>
      </w:r>
      <w:proofErr w:type="spellEnd"/>
      <w:r w:rsidRPr="00DF28B0">
        <w:rPr>
          <w:rFonts w:ascii="Calibri" w:hAnsi="Calibri"/>
        </w:rPr>
        <w:t>,</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lastRenderedPageBreak/>
        <w:tab/>
        <w:t xml:space="preserve">- </w:t>
      </w:r>
      <w:r>
        <w:rPr>
          <w:rFonts w:ascii="Calibri" w:hAnsi="Calibri"/>
        </w:rPr>
        <w:t>z</w:t>
      </w:r>
      <w:r w:rsidRPr="00DF28B0">
        <w:rPr>
          <w:rFonts w:ascii="Calibri" w:hAnsi="Calibri"/>
        </w:rPr>
        <w:t xml:space="preserve">asady opieki i komunikacji z podopiecznym z zaburzeniami procesów poznawczych i </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 xml:space="preserve">        potępieniem oraz z osobami uzależnionymi od alkoholu. Warsztat dla zespołu </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 xml:space="preserve">        terapeutyczno-opiekuńczego,</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k</w:t>
      </w:r>
      <w:r w:rsidRPr="00DF28B0">
        <w:rPr>
          <w:rFonts w:ascii="Calibri" w:hAnsi="Calibri"/>
        </w:rPr>
        <w:t>ucharz przygotowujący do egzaminu na tytuł czeladnika,</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szkolenie FDM,</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kurs PNF podstawowy i rozwijający,</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d</w:t>
      </w:r>
      <w:r w:rsidRPr="00DF28B0">
        <w:rPr>
          <w:rFonts w:ascii="Calibri" w:hAnsi="Calibri"/>
        </w:rPr>
        <w:t>okumentacja medyczna, aktualne prawa, doświadczenia z praktyki,</w:t>
      </w:r>
      <w:r w:rsidRPr="00DF28B0">
        <w:rPr>
          <w:rFonts w:ascii="Calibri" w:hAnsi="Calibri"/>
        </w:rPr>
        <w:tab/>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obsługa BIP dla użytkowników i administratorów,</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szkolenie kulinarne dla kucharza,</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zarządzanie czasem pracowników,</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z</w:t>
      </w:r>
      <w:r w:rsidRPr="00DF28B0">
        <w:rPr>
          <w:rFonts w:ascii="Calibri" w:hAnsi="Calibri"/>
        </w:rPr>
        <w:t>miany w ubezpieczeniach ZUS,</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nowe zadania i uprawnienia ABI i ADO,</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operator żurawi przenośnych,</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kierowca samochodu ciężarowego z przyczepą,</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spawanie metodą MAG-135,</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operator koparko-ładowarki,</w:t>
      </w:r>
      <w:r w:rsidRPr="00DF28B0">
        <w:rPr>
          <w:rFonts w:ascii="Calibri" w:hAnsi="Calibri"/>
        </w:rPr>
        <w:tab/>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k</w:t>
      </w:r>
      <w:r w:rsidRPr="00DF28B0">
        <w:rPr>
          <w:rFonts w:ascii="Calibri" w:hAnsi="Calibri"/>
        </w:rPr>
        <w:t>ontrola Zarządcza i Zarządzanie Ryzykiem</w:t>
      </w:r>
      <w:r w:rsidR="00B740E3">
        <w:rPr>
          <w:rFonts w:ascii="Calibri" w:hAnsi="Calibri"/>
        </w:rPr>
        <w:t>,</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podatek VAT,</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zmiany w ubezpieczeniach społecznych ZUS od stycznia,</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k</w:t>
      </w:r>
      <w:r w:rsidRPr="00DF28B0">
        <w:rPr>
          <w:rFonts w:ascii="Calibri" w:hAnsi="Calibri"/>
        </w:rPr>
        <w:t>odeks Postępowania Administracyjnego – aktualizacja,</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ś</w:t>
      </w:r>
      <w:r w:rsidRPr="00DF28B0">
        <w:rPr>
          <w:rFonts w:ascii="Calibri" w:hAnsi="Calibri"/>
        </w:rPr>
        <w:t>wiadczenie rodzinne i świadczenie wychowawcze – aktualne problemy,</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VAT w JST. Zmiany w podatku od towarów i usług wprowadzone przez ustawodawcę </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 xml:space="preserve">        do ustawy o podatku VAT od 2017r.,</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i</w:t>
      </w:r>
      <w:r w:rsidRPr="00DF28B0">
        <w:rPr>
          <w:rFonts w:ascii="Calibri" w:hAnsi="Calibri"/>
        </w:rPr>
        <w:t>nstrukcja kancelaryjna – obieg dokumentów w urzędzie,</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i</w:t>
      </w:r>
      <w:r w:rsidRPr="00DF28B0">
        <w:rPr>
          <w:rFonts w:ascii="Calibri" w:hAnsi="Calibri"/>
        </w:rPr>
        <w:t>nwentaryzacja 2017,</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o</w:t>
      </w:r>
      <w:r w:rsidRPr="00DF28B0">
        <w:rPr>
          <w:rFonts w:ascii="Calibri" w:hAnsi="Calibri"/>
        </w:rPr>
        <w:t xml:space="preserve">bsługa INRO-R </w:t>
      </w:r>
      <w:proofErr w:type="spellStart"/>
      <w:r w:rsidRPr="00DF28B0">
        <w:rPr>
          <w:rFonts w:ascii="Calibri" w:hAnsi="Calibri"/>
        </w:rPr>
        <w:t>Amazis</w:t>
      </w:r>
      <w:proofErr w:type="spellEnd"/>
      <w:r w:rsidRPr="00DF28B0">
        <w:rPr>
          <w:rFonts w:ascii="Calibri" w:hAnsi="Calibri"/>
        </w:rPr>
        <w:t xml:space="preserve"> oraz Izyda,</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proofErr w:type="spellStart"/>
      <w:r>
        <w:rPr>
          <w:rFonts w:ascii="Calibri" w:hAnsi="Calibri"/>
        </w:rPr>
        <w:t>s</w:t>
      </w:r>
      <w:r w:rsidRPr="00DF28B0">
        <w:rPr>
          <w:rFonts w:ascii="Calibri" w:hAnsi="Calibri"/>
        </w:rPr>
        <w:t>uperwizja</w:t>
      </w:r>
      <w:proofErr w:type="spellEnd"/>
      <w:r w:rsidRPr="00DF28B0">
        <w:rPr>
          <w:rFonts w:ascii="Calibri" w:hAnsi="Calibri"/>
        </w:rPr>
        <w:t xml:space="preserve"> dla pracowników socjalnych i pracowników ŚDS,</w:t>
      </w:r>
    </w:p>
    <w:p w:rsidR="006E0566" w:rsidRPr="00DF28B0" w:rsidRDefault="006E0566" w:rsidP="006E0566">
      <w:pPr>
        <w:tabs>
          <w:tab w:val="num" w:pos="360"/>
        </w:tabs>
        <w:spacing w:line="360" w:lineRule="auto"/>
        <w:jc w:val="both"/>
        <w:rPr>
          <w:rFonts w:ascii="Calibri" w:hAnsi="Calibri"/>
        </w:rPr>
      </w:pPr>
      <w:r w:rsidRPr="00DF28B0">
        <w:rPr>
          <w:rFonts w:ascii="Calibri" w:hAnsi="Calibri"/>
        </w:rPr>
        <w:tab/>
        <w:t xml:space="preserve">- </w:t>
      </w:r>
      <w:r>
        <w:rPr>
          <w:rFonts w:ascii="Calibri" w:hAnsi="Calibri"/>
        </w:rPr>
        <w:t>s</w:t>
      </w:r>
      <w:r w:rsidRPr="00DF28B0">
        <w:rPr>
          <w:rFonts w:ascii="Calibri" w:hAnsi="Calibri"/>
        </w:rPr>
        <w:t>zkolenie specjalistyczne z zakres</w:t>
      </w:r>
      <w:r w:rsidR="00B740E3">
        <w:rPr>
          <w:rFonts w:ascii="Calibri" w:hAnsi="Calibri"/>
        </w:rPr>
        <w:t>u organizacji pomocy społecznej.</w:t>
      </w:r>
    </w:p>
    <w:p w:rsidR="009015DB" w:rsidRDefault="009015DB"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p>
    <w:p w:rsidR="009325ED" w:rsidRPr="009015DB" w:rsidRDefault="009015DB" w:rsidP="003F737D">
      <w:pPr>
        <w:pStyle w:val="Nagwek2"/>
        <w:rPr>
          <w:sz w:val="24"/>
        </w:rPr>
      </w:pPr>
      <w:bookmarkStart w:id="62" w:name="_Toc508871673"/>
      <w:r>
        <w:lastRenderedPageBreak/>
        <w:t>7.2 Monitoring zawodów deficytowych i nadwyżkowych</w:t>
      </w:r>
      <w:bookmarkEnd w:id="62"/>
    </w:p>
    <w:p w:rsidR="009325ED" w:rsidRPr="009015DB" w:rsidRDefault="009325ED" w:rsidP="009015DB">
      <w:pPr>
        <w:tabs>
          <w:tab w:val="num" w:pos="360"/>
        </w:tabs>
        <w:spacing w:line="360" w:lineRule="auto"/>
        <w:jc w:val="both"/>
        <w:rPr>
          <w:rFonts w:ascii="Calibri" w:hAnsi="Calibri"/>
          <w:color w:val="000000"/>
        </w:rPr>
      </w:pPr>
    </w:p>
    <w:p w:rsidR="006E0566" w:rsidRDefault="009015DB" w:rsidP="006E0566">
      <w:pPr>
        <w:tabs>
          <w:tab w:val="num" w:pos="360"/>
        </w:tabs>
        <w:spacing w:line="360" w:lineRule="auto"/>
        <w:jc w:val="both"/>
        <w:rPr>
          <w:rFonts w:ascii="Calibri" w:hAnsi="Calibri"/>
          <w:color w:val="000000"/>
        </w:rPr>
      </w:pPr>
      <w:r>
        <w:rPr>
          <w:rFonts w:ascii="Calibri" w:hAnsi="Calibri"/>
          <w:color w:val="000000"/>
        </w:rPr>
        <w:tab/>
      </w:r>
      <w:r w:rsidR="006E0566" w:rsidRPr="009015DB">
        <w:rPr>
          <w:rFonts w:ascii="Calibri" w:hAnsi="Calibri"/>
          <w:color w:val="000000"/>
        </w:rPr>
        <w:t xml:space="preserve">Powiatowy Urząd Pracy w Mońkach prowadzi analizy dotyczące potrzeb kadrowych </w:t>
      </w:r>
      <w:r w:rsidR="004E446C">
        <w:rPr>
          <w:rFonts w:ascii="Calibri" w:hAnsi="Calibri"/>
          <w:color w:val="000000"/>
        </w:rPr>
        <w:t xml:space="preserve">        </w:t>
      </w:r>
      <w:r w:rsidR="006E0566" w:rsidRPr="009015DB">
        <w:rPr>
          <w:rFonts w:ascii="Calibri" w:hAnsi="Calibri"/>
          <w:color w:val="000000"/>
        </w:rPr>
        <w:t xml:space="preserve">na lokalnym rynku pracy i zasobów ludzkich, jakimi ten rynek będzie dysponował. Służy temu sporządzany </w:t>
      </w:r>
      <w:r w:rsidR="006E0566" w:rsidRPr="00400A38">
        <w:rPr>
          <w:rFonts w:ascii="Calibri" w:hAnsi="Calibri"/>
          <w:i/>
          <w:color w:val="000000"/>
        </w:rPr>
        <w:t>Raport z Monitoringu zawodów deficytowych i nadwyżkowych</w:t>
      </w:r>
      <w:r w:rsidR="006E0566" w:rsidRPr="009015DB">
        <w:rPr>
          <w:rFonts w:ascii="Calibri" w:hAnsi="Calibri"/>
          <w:color w:val="000000"/>
        </w:rPr>
        <w:t xml:space="preserve">. Celem raportu jest przedstawienie wszystkim zainteresowanym problematyką bezrobocia, sytuacji na rynku pracy w powiecie monieckim. Ma on również zapewniać podstawy prawidłowego funkcjonowania systemów szkolenia bezrobotnych oraz kształcenia zawodowego. </w:t>
      </w:r>
    </w:p>
    <w:p w:rsidR="006E0566" w:rsidRDefault="006E0566" w:rsidP="006E0566">
      <w:pPr>
        <w:spacing w:line="360" w:lineRule="auto"/>
        <w:ind w:firstLine="360"/>
        <w:jc w:val="both"/>
        <w:rPr>
          <w:rFonts w:ascii="Calibri" w:hAnsi="Calibri"/>
          <w:color w:val="000000"/>
        </w:rPr>
      </w:pPr>
      <w:r>
        <w:rPr>
          <w:rFonts w:ascii="Calibri" w:hAnsi="Calibri"/>
          <w:color w:val="000000"/>
        </w:rPr>
        <w:t xml:space="preserve">W 2012 r. na zlecenie Ministerstwa Pracy i Polityki Społecznej, </w:t>
      </w:r>
      <w:r w:rsidRPr="00F45732">
        <w:rPr>
          <w:rFonts w:ascii="Calibri" w:hAnsi="Calibri"/>
          <w:color w:val="000000"/>
        </w:rPr>
        <w:t>w ramach projektu współfinansowanego z EFS, została opracowana nowa meto</w:t>
      </w:r>
      <w:r>
        <w:rPr>
          <w:rFonts w:ascii="Calibri" w:hAnsi="Calibri"/>
          <w:color w:val="000000"/>
        </w:rPr>
        <w:t>dologia prowadzenia monitoringu. W</w:t>
      </w:r>
      <w:r w:rsidRPr="00F45732">
        <w:rPr>
          <w:rFonts w:ascii="Calibri" w:hAnsi="Calibri"/>
          <w:color w:val="000000"/>
        </w:rPr>
        <w:t xml:space="preserve"> IV kwartale 2014</w:t>
      </w:r>
      <w:r>
        <w:rPr>
          <w:rFonts w:ascii="Calibri" w:hAnsi="Calibri"/>
          <w:color w:val="000000"/>
        </w:rPr>
        <w:t xml:space="preserve"> r. zakończono prace nad</w:t>
      </w:r>
      <w:r w:rsidRPr="00F45732">
        <w:rPr>
          <w:rFonts w:ascii="Calibri" w:hAnsi="Calibri"/>
          <w:color w:val="000000"/>
        </w:rPr>
        <w:t xml:space="preserve"> narzędziem informatycznym wspomagającym proces monitorin</w:t>
      </w:r>
      <w:r>
        <w:rPr>
          <w:rFonts w:ascii="Calibri" w:hAnsi="Calibri"/>
          <w:color w:val="000000"/>
        </w:rPr>
        <w:t>gu. P</w:t>
      </w:r>
      <w:r w:rsidRPr="00F45732">
        <w:rPr>
          <w:rFonts w:ascii="Calibri" w:hAnsi="Calibri"/>
          <w:color w:val="000000"/>
        </w:rPr>
        <w:t xml:space="preserve">ocząwszy od </w:t>
      </w:r>
      <w:r>
        <w:rPr>
          <w:rFonts w:ascii="Calibri" w:hAnsi="Calibri"/>
          <w:color w:val="000000"/>
        </w:rPr>
        <w:t>01.01.</w:t>
      </w:r>
      <w:r w:rsidRPr="00F45732">
        <w:rPr>
          <w:rFonts w:ascii="Calibri" w:hAnsi="Calibri"/>
          <w:color w:val="000000"/>
        </w:rPr>
        <w:t xml:space="preserve">2015 r. </w:t>
      </w:r>
      <w:r>
        <w:rPr>
          <w:rFonts w:ascii="Calibri" w:hAnsi="Calibri"/>
          <w:color w:val="000000"/>
        </w:rPr>
        <w:t xml:space="preserve">monitoring prowadzony jest według nowej metodologii. </w:t>
      </w:r>
    </w:p>
    <w:p w:rsidR="006E0566" w:rsidRPr="009015DB" w:rsidRDefault="006E0566" w:rsidP="006E0566">
      <w:pPr>
        <w:tabs>
          <w:tab w:val="num" w:pos="360"/>
        </w:tabs>
        <w:spacing w:line="360" w:lineRule="auto"/>
        <w:jc w:val="both"/>
        <w:rPr>
          <w:rFonts w:ascii="Calibri" w:hAnsi="Calibri"/>
          <w:color w:val="000000"/>
        </w:rPr>
      </w:pPr>
      <w:r>
        <w:rPr>
          <w:rFonts w:ascii="Calibri" w:hAnsi="Calibri"/>
          <w:color w:val="000000"/>
        </w:rPr>
        <w:tab/>
        <w:t>W ramach m</w:t>
      </w:r>
      <w:r w:rsidRPr="009015DB">
        <w:rPr>
          <w:rFonts w:ascii="Calibri" w:hAnsi="Calibri"/>
          <w:color w:val="000000"/>
        </w:rPr>
        <w:t>onitoringu zawodów deficytowych i nadwyżkowych</w:t>
      </w:r>
      <w:r>
        <w:rPr>
          <w:rFonts w:ascii="Calibri" w:hAnsi="Calibri"/>
          <w:color w:val="000000"/>
        </w:rPr>
        <w:t xml:space="preserve"> w 2017</w:t>
      </w:r>
      <w:r w:rsidRPr="009015DB">
        <w:rPr>
          <w:rFonts w:ascii="Calibri" w:hAnsi="Calibri"/>
          <w:color w:val="000000"/>
        </w:rPr>
        <w:t xml:space="preserve"> r.:</w:t>
      </w:r>
    </w:p>
    <w:p w:rsidR="006E0566" w:rsidRPr="009015DB" w:rsidRDefault="006E0566" w:rsidP="006E0566">
      <w:pPr>
        <w:tabs>
          <w:tab w:val="num" w:pos="0"/>
        </w:tabs>
        <w:spacing w:line="360" w:lineRule="auto"/>
        <w:jc w:val="both"/>
        <w:rPr>
          <w:rFonts w:ascii="Calibri" w:hAnsi="Calibri"/>
          <w:color w:val="000000"/>
        </w:rPr>
      </w:pPr>
      <w:r>
        <w:rPr>
          <w:rFonts w:ascii="Calibri" w:hAnsi="Calibri"/>
          <w:color w:val="000000"/>
        </w:rPr>
        <w:t>- opublikowano informację sygnalną za II półrocze 2016 roku</w:t>
      </w:r>
      <w:r w:rsidRPr="009015DB">
        <w:rPr>
          <w:rFonts w:ascii="Calibri" w:hAnsi="Calibri"/>
          <w:color w:val="000000"/>
        </w:rPr>
        <w:t>;</w:t>
      </w:r>
    </w:p>
    <w:p w:rsidR="006E0566" w:rsidRDefault="00B740E3" w:rsidP="006E0566">
      <w:pPr>
        <w:tabs>
          <w:tab w:val="num" w:pos="360"/>
        </w:tabs>
        <w:spacing w:line="360" w:lineRule="auto"/>
        <w:jc w:val="both"/>
        <w:rPr>
          <w:rFonts w:ascii="Calibri" w:hAnsi="Calibri"/>
          <w:color w:val="000000"/>
        </w:rPr>
      </w:pPr>
      <w:r>
        <w:rPr>
          <w:rFonts w:ascii="Calibri" w:hAnsi="Calibri"/>
          <w:color w:val="000000"/>
        </w:rPr>
        <w:t xml:space="preserve">- </w:t>
      </w:r>
      <w:r w:rsidR="006E0566" w:rsidRPr="009015DB">
        <w:rPr>
          <w:rFonts w:ascii="Calibri" w:hAnsi="Calibri"/>
          <w:color w:val="000000"/>
        </w:rPr>
        <w:t>sporządzono</w:t>
      </w:r>
      <w:r w:rsidR="006E0566">
        <w:rPr>
          <w:rFonts w:ascii="Calibri" w:hAnsi="Calibri"/>
          <w:color w:val="000000"/>
        </w:rPr>
        <w:t xml:space="preserve"> </w:t>
      </w:r>
      <w:r w:rsidR="006E0566" w:rsidRPr="001A2440">
        <w:rPr>
          <w:rFonts w:ascii="Calibri" w:hAnsi="Calibri"/>
          <w:i/>
          <w:color w:val="000000"/>
        </w:rPr>
        <w:t>Raport roczny za 201</w:t>
      </w:r>
      <w:r w:rsidR="006E0566">
        <w:rPr>
          <w:rFonts w:ascii="Calibri" w:hAnsi="Calibri"/>
          <w:i/>
          <w:color w:val="000000"/>
        </w:rPr>
        <w:t>6</w:t>
      </w:r>
      <w:r w:rsidR="006E0566" w:rsidRPr="001A2440">
        <w:rPr>
          <w:rFonts w:ascii="Calibri" w:hAnsi="Calibri"/>
          <w:i/>
          <w:color w:val="000000"/>
        </w:rPr>
        <w:t xml:space="preserve"> rok</w:t>
      </w:r>
      <w:r w:rsidR="006E0566" w:rsidRPr="009015DB">
        <w:rPr>
          <w:rFonts w:ascii="Calibri" w:hAnsi="Calibri"/>
          <w:color w:val="000000"/>
        </w:rPr>
        <w:t xml:space="preserve"> dotyczący sytuacji na rynku pracy w powiecie monieckim</w:t>
      </w:r>
      <w:r w:rsidR="006E0566">
        <w:rPr>
          <w:rFonts w:ascii="Calibri" w:hAnsi="Calibri"/>
          <w:color w:val="000000"/>
        </w:rPr>
        <w:t xml:space="preserve"> w 2016 r.</w:t>
      </w:r>
      <w:r w:rsidR="006E0566" w:rsidRPr="009015DB">
        <w:rPr>
          <w:rFonts w:ascii="Calibri" w:hAnsi="Calibri"/>
          <w:color w:val="000000"/>
        </w:rPr>
        <w:t>;</w:t>
      </w:r>
    </w:p>
    <w:p w:rsidR="006E0566" w:rsidRPr="009015DB" w:rsidRDefault="00B740E3" w:rsidP="006E0566">
      <w:pPr>
        <w:tabs>
          <w:tab w:val="num" w:pos="360"/>
        </w:tabs>
        <w:spacing w:line="360" w:lineRule="auto"/>
        <w:jc w:val="both"/>
        <w:rPr>
          <w:rFonts w:ascii="Calibri" w:hAnsi="Calibri"/>
          <w:color w:val="000000"/>
        </w:rPr>
      </w:pPr>
      <w:r>
        <w:rPr>
          <w:rFonts w:ascii="Calibri" w:hAnsi="Calibri"/>
          <w:color w:val="000000"/>
        </w:rPr>
        <w:t xml:space="preserve">- </w:t>
      </w:r>
      <w:r w:rsidR="006E0566">
        <w:rPr>
          <w:rFonts w:ascii="Calibri" w:hAnsi="Calibri"/>
          <w:color w:val="000000"/>
        </w:rPr>
        <w:t>opublikowano informację sygnalną za I półrocze 2017 roku</w:t>
      </w:r>
      <w:r w:rsidR="006E0566" w:rsidRPr="009015DB">
        <w:rPr>
          <w:rFonts w:ascii="Calibri" w:hAnsi="Calibri"/>
          <w:color w:val="000000"/>
        </w:rPr>
        <w:t>;</w:t>
      </w:r>
    </w:p>
    <w:p w:rsidR="006E0566" w:rsidRPr="009015DB" w:rsidRDefault="00B740E3" w:rsidP="006E0566">
      <w:pPr>
        <w:tabs>
          <w:tab w:val="num" w:pos="360"/>
        </w:tabs>
        <w:spacing w:line="360" w:lineRule="auto"/>
        <w:jc w:val="both"/>
        <w:rPr>
          <w:rFonts w:ascii="Calibri" w:hAnsi="Calibri"/>
          <w:color w:val="000000"/>
        </w:rPr>
      </w:pPr>
      <w:r>
        <w:rPr>
          <w:rFonts w:ascii="Calibri" w:hAnsi="Calibri"/>
          <w:color w:val="000000"/>
        </w:rPr>
        <w:t xml:space="preserve">- </w:t>
      </w:r>
      <w:r w:rsidR="006E0566">
        <w:rPr>
          <w:rFonts w:ascii="Calibri" w:hAnsi="Calibri"/>
          <w:color w:val="000000"/>
        </w:rPr>
        <w:t xml:space="preserve">przeprowadzono badanie kwestionariuszowe przedsiębiorstw, którego wyniki zostaną zaprezentowane w </w:t>
      </w:r>
      <w:r w:rsidR="006E0566" w:rsidRPr="00637974">
        <w:rPr>
          <w:rFonts w:ascii="Calibri" w:hAnsi="Calibri"/>
          <w:i/>
          <w:color w:val="000000"/>
        </w:rPr>
        <w:t>Raporcie rocznym za 201</w:t>
      </w:r>
      <w:r w:rsidR="006E0566">
        <w:rPr>
          <w:rFonts w:ascii="Calibri" w:hAnsi="Calibri"/>
          <w:i/>
          <w:color w:val="000000"/>
        </w:rPr>
        <w:t>7</w:t>
      </w:r>
      <w:r w:rsidR="006E0566" w:rsidRPr="00637974">
        <w:rPr>
          <w:rFonts w:ascii="Calibri" w:hAnsi="Calibri"/>
          <w:i/>
          <w:color w:val="000000"/>
        </w:rPr>
        <w:t xml:space="preserve"> rok</w:t>
      </w:r>
      <w:r w:rsidR="006E0566" w:rsidRPr="009015DB">
        <w:rPr>
          <w:rFonts w:ascii="Calibri" w:hAnsi="Calibri"/>
          <w:color w:val="000000"/>
        </w:rPr>
        <w:t>.</w:t>
      </w:r>
    </w:p>
    <w:p w:rsidR="006E0566" w:rsidRPr="009015DB" w:rsidRDefault="006E0566" w:rsidP="006E0566">
      <w:pPr>
        <w:tabs>
          <w:tab w:val="num" w:pos="360"/>
        </w:tabs>
        <w:spacing w:line="360" w:lineRule="auto"/>
        <w:jc w:val="both"/>
        <w:rPr>
          <w:rFonts w:ascii="Calibri" w:hAnsi="Calibri"/>
          <w:color w:val="000000"/>
        </w:rPr>
      </w:pPr>
      <w:r>
        <w:rPr>
          <w:rFonts w:ascii="Calibri" w:hAnsi="Calibri"/>
          <w:color w:val="000000"/>
        </w:rPr>
        <w:tab/>
      </w:r>
      <w:r w:rsidRPr="009015DB">
        <w:rPr>
          <w:rFonts w:ascii="Calibri" w:hAnsi="Calibri"/>
          <w:color w:val="000000"/>
        </w:rPr>
        <w:t>Raport</w:t>
      </w:r>
      <w:r>
        <w:rPr>
          <w:rFonts w:ascii="Calibri" w:hAnsi="Calibri"/>
          <w:color w:val="000000"/>
        </w:rPr>
        <w:t>y i informacje na temat monitoringu zostały przekazane</w:t>
      </w:r>
      <w:r w:rsidRPr="009015DB">
        <w:rPr>
          <w:rFonts w:ascii="Calibri" w:hAnsi="Calibri"/>
          <w:color w:val="000000"/>
        </w:rPr>
        <w:t xml:space="preserve"> do Starosty Moniec</w:t>
      </w:r>
      <w:r>
        <w:rPr>
          <w:rFonts w:ascii="Calibri" w:hAnsi="Calibri"/>
          <w:color w:val="000000"/>
        </w:rPr>
        <w:t>kiego, szkół ponadgimnazjalnych</w:t>
      </w:r>
      <w:r w:rsidRPr="009015DB">
        <w:rPr>
          <w:rFonts w:ascii="Calibri" w:hAnsi="Calibri"/>
          <w:color w:val="000000"/>
        </w:rPr>
        <w:t xml:space="preserve"> funkcjonujących na terenie powiatu monieckiego</w:t>
      </w:r>
      <w:r w:rsidRPr="00EB75DF">
        <w:rPr>
          <w:rFonts w:ascii="Calibri" w:hAnsi="Calibri"/>
          <w:color w:val="000000"/>
        </w:rPr>
        <w:t xml:space="preserve"> </w:t>
      </w:r>
      <w:r w:rsidRPr="009015DB">
        <w:rPr>
          <w:rFonts w:ascii="Calibri" w:hAnsi="Calibri"/>
          <w:color w:val="000000"/>
        </w:rPr>
        <w:t>oraz</w:t>
      </w:r>
      <w:r>
        <w:rPr>
          <w:rFonts w:ascii="Calibri" w:hAnsi="Calibri"/>
          <w:color w:val="000000"/>
        </w:rPr>
        <w:t xml:space="preserve"> wybranych instytucji szkoleniowych</w:t>
      </w:r>
      <w:r w:rsidRPr="009015DB">
        <w:rPr>
          <w:rFonts w:ascii="Calibri" w:hAnsi="Calibri"/>
          <w:color w:val="000000"/>
        </w:rPr>
        <w:t xml:space="preserve">. </w:t>
      </w:r>
    </w:p>
    <w:p w:rsidR="006E0566" w:rsidRDefault="006E0566" w:rsidP="006E0566">
      <w:pPr>
        <w:tabs>
          <w:tab w:val="num" w:pos="360"/>
        </w:tabs>
        <w:spacing w:line="360" w:lineRule="auto"/>
        <w:jc w:val="both"/>
        <w:rPr>
          <w:rFonts w:ascii="Calibri" w:hAnsi="Calibri"/>
          <w:color w:val="000000"/>
        </w:rPr>
      </w:pPr>
      <w:r>
        <w:rPr>
          <w:rFonts w:ascii="Calibri" w:hAnsi="Calibri"/>
          <w:color w:val="000000"/>
        </w:rPr>
        <w:tab/>
      </w:r>
      <w:r w:rsidRPr="009015DB">
        <w:rPr>
          <w:rFonts w:ascii="Calibri" w:hAnsi="Calibri"/>
          <w:color w:val="000000"/>
        </w:rPr>
        <w:t>Raporty z „Monitoringu zawodów deficytowy</w:t>
      </w:r>
      <w:r w:rsidR="007861E5">
        <w:rPr>
          <w:rFonts w:ascii="Calibri" w:hAnsi="Calibri"/>
          <w:color w:val="000000"/>
        </w:rPr>
        <w:t xml:space="preserve">ch i nadwyżkowych” opracowywane </w:t>
      </w:r>
      <w:r w:rsidR="004E446C">
        <w:rPr>
          <w:rFonts w:ascii="Calibri" w:hAnsi="Calibri"/>
          <w:color w:val="000000"/>
        </w:rPr>
        <w:t xml:space="preserve">           </w:t>
      </w:r>
      <w:r w:rsidRPr="009015DB">
        <w:rPr>
          <w:rFonts w:ascii="Calibri" w:hAnsi="Calibri"/>
          <w:color w:val="000000"/>
        </w:rPr>
        <w:t xml:space="preserve">są na postawie </w:t>
      </w:r>
      <w:r>
        <w:rPr>
          <w:rFonts w:ascii="Calibri" w:hAnsi="Calibri"/>
          <w:color w:val="000000"/>
        </w:rPr>
        <w:t>informacji</w:t>
      </w:r>
      <w:r w:rsidRPr="009015DB">
        <w:rPr>
          <w:rFonts w:ascii="Calibri" w:hAnsi="Calibri"/>
          <w:color w:val="000000"/>
        </w:rPr>
        <w:t xml:space="preserve"> pobranych z aplikacji Monitoring Zawodów</w:t>
      </w:r>
      <w:r>
        <w:rPr>
          <w:rFonts w:ascii="Calibri" w:hAnsi="Calibri"/>
          <w:color w:val="000000"/>
        </w:rPr>
        <w:t>,</w:t>
      </w:r>
      <w:r w:rsidRPr="00020DA7">
        <w:rPr>
          <w:rFonts w:ascii="Calibri" w:hAnsi="Calibri"/>
          <w:color w:val="000000"/>
        </w:rPr>
        <w:t xml:space="preserve"> </w:t>
      </w:r>
      <w:r>
        <w:rPr>
          <w:rFonts w:ascii="Calibri" w:hAnsi="Calibri"/>
          <w:color w:val="000000"/>
        </w:rPr>
        <w:t xml:space="preserve">w której zagregowano </w:t>
      </w:r>
      <w:r w:rsidRPr="00020DA7">
        <w:rPr>
          <w:rFonts w:ascii="Calibri" w:hAnsi="Calibri"/>
          <w:color w:val="000000"/>
        </w:rPr>
        <w:t xml:space="preserve">dane pochodzące z systemu Syriusz </w:t>
      </w:r>
      <w:proofErr w:type="spellStart"/>
      <w:r w:rsidRPr="009015DB">
        <w:rPr>
          <w:rFonts w:ascii="Calibri" w:hAnsi="Calibri"/>
          <w:color w:val="000000"/>
        </w:rPr>
        <w:t>Std</w:t>
      </w:r>
      <w:proofErr w:type="spellEnd"/>
      <w:r w:rsidRPr="009015DB">
        <w:rPr>
          <w:rFonts w:ascii="Calibri" w:hAnsi="Calibri"/>
          <w:color w:val="000000"/>
        </w:rPr>
        <w:t>.</w:t>
      </w:r>
      <w:r w:rsidRPr="00020DA7">
        <w:rPr>
          <w:rFonts w:ascii="Calibri" w:hAnsi="Calibri"/>
          <w:color w:val="000000"/>
        </w:rPr>
        <w:t>, dane z Systemu Informacji Oświatowej MEN, wyniki badań ofert pracy w Internecie oraz wyniki badania kwestionariuszowego przedsiębiorstw</w:t>
      </w:r>
      <w:r>
        <w:rPr>
          <w:rFonts w:ascii="Calibri" w:hAnsi="Calibri"/>
          <w:color w:val="000000"/>
        </w:rPr>
        <w:t>.</w:t>
      </w:r>
      <w:r w:rsidRPr="00020DA7">
        <w:rPr>
          <w:rFonts w:ascii="Calibri" w:hAnsi="Calibri"/>
          <w:color w:val="000000"/>
        </w:rPr>
        <w:t xml:space="preserve"> </w:t>
      </w:r>
      <w:r w:rsidRPr="009015DB">
        <w:rPr>
          <w:rFonts w:ascii="Calibri" w:hAnsi="Calibri"/>
          <w:color w:val="000000"/>
        </w:rPr>
        <w:t xml:space="preserve"> </w:t>
      </w:r>
    </w:p>
    <w:p w:rsidR="006E0566"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p>
    <w:p w:rsidR="006E0566" w:rsidRDefault="006E0566" w:rsidP="006E0566">
      <w:pPr>
        <w:tabs>
          <w:tab w:val="num" w:pos="360"/>
        </w:tabs>
        <w:spacing w:line="360" w:lineRule="auto"/>
        <w:jc w:val="both"/>
        <w:rPr>
          <w:rFonts w:ascii="Calibri" w:hAnsi="Calibri"/>
          <w:color w:val="000000"/>
        </w:rPr>
      </w:pPr>
    </w:p>
    <w:p w:rsidR="006E0566" w:rsidRPr="00266531" w:rsidRDefault="006E0566" w:rsidP="006E0566">
      <w:pPr>
        <w:pStyle w:val="Tytu"/>
        <w:rPr>
          <w:rFonts w:ascii="Times New Roman" w:hAnsi="Times New Roman"/>
        </w:rPr>
      </w:pPr>
      <w:bookmarkStart w:id="63" w:name="_Toc449683070"/>
      <w:r w:rsidRPr="00266531">
        <w:rPr>
          <w:rFonts w:ascii="Times New Roman" w:hAnsi="Times New Roman"/>
        </w:rPr>
        <w:lastRenderedPageBreak/>
        <w:t>INFORMACJA SYGNALNA</w:t>
      </w:r>
      <w:bookmarkEnd w:id="63"/>
    </w:p>
    <w:p w:rsidR="006E0566" w:rsidRDefault="006E0566" w:rsidP="006E0566">
      <w:pPr>
        <w:jc w:val="center"/>
        <w:rPr>
          <w:rFonts w:ascii="Helvetica" w:hAnsi="Helvetica" w:cs="Helvetica"/>
          <w:b/>
          <w:bCs/>
          <w:color w:val="000000"/>
        </w:rPr>
      </w:pPr>
    </w:p>
    <w:p w:rsidR="006E0566" w:rsidRDefault="006E0566" w:rsidP="006E0566">
      <w:pPr>
        <w:jc w:val="center"/>
        <w:rPr>
          <w:rFonts w:ascii="Helvetica" w:hAnsi="Helvetica" w:cs="Helvetica"/>
          <w:b/>
          <w:bCs/>
          <w:color w:val="000000"/>
        </w:rPr>
      </w:pPr>
      <w:r>
        <w:rPr>
          <w:rFonts w:ascii="Helvetica" w:hAnsi="Helvetica" w:cs="Helvetica"/>
          <w:b/>
          <w:bCs/>
          <w:color w:val="000000"/>
        </w:rPr>
        <w:t>Zawody deficytowe i nadwy</w:t>
      </w:r>
      <w:r>
        <w:rPr>
          <w:rFonts w:ascii="Arial" w:hAnsi="Arial" w:cs="Arial"/>
          <w:b/>
          <w:bCs/>
          <w:color w:val="000000"/>
        </w:rPr>
        <w:t>ż</w:t>
      </w:r>
      <w:r>
        <w:rPr>
          <w:rFonts w:ascii="Helvetica" w:hAnsi="Helvetica" w:cs="Helvetica"/>
          <w:b/>
          <w:bCs/>
          <w:color w:val="000000"/>
        </w:rPr>
        <w:t xml:space="preserve">kowe </w:t>
      </w:r>
    </w:p>
    <w:p w:rsidR="006E0566" w:rsidRPr="004E620C" w:rsidRDefault="006E0566" w:rsidP="006E0566">
      <w:pPr>
        <w:jc w:val="center"/>
        <w:rPr>
          <w:rFonts w:ascii="Helvetica" w:hAnsi="Helvetica" w:cs="Helvetica"/>
          <w:b/>
          <w:bCs/>
          <w:color w:val="000000"/>
        </w:rPr>
      </w:pPr>
      <w:r>
        <w:rPr>
          <w:rFonts w:ascii="Helvetica" w:hAnsi="Helvetica" w:cs="Helvetica"/>
          <w:b/>
          <w:bCs/>
          <w:color w:val="000000"/>
        </w:rPr>
        <w:t>w powiecie monieckim</w:t>
      </w:r>
    </w:p>
    <w:p w:rsidR="006E0566" w:rsidRDefault="006E0566" w:rsidP="006E0566">
      <w:pPr>
        <w:tabs>
          <w:tab w:val="num" w:pos="360"/>
        </w:tabs>
        <w:spacing w:line="360" w:lineRule="auto"/>
        <w:jc w:val="both"/>
        <w:rPr>
          <w:rFonts w:ascii="Calibri" w:hAnsi="Calibri"/>
          <w:color w:val="000000"/>
        </w:rPr>
      </w:pPr>
    </w:p>
    <w:tbl>
      <w:tblPr>
        <w:tblW w:w="8720" w:type="dxa"/>
        <w:tblInd w:w="56" w:type="dxa"/>
        <w:tblCellMar>
          <w:left w:w="70" w:type="dxa"/>
          <w:right w:w="70" w:type="dxa"/>
        </w:tblCellMar>
        <w:tblLook w:val="04A0" w:firstRow="1" w:lastRow="0" w:firstColumn="1" w:lastColumn="0" w:noHBand="0" w:noVBand="1"/>
      </w:tblPr>
      <w:tblGrid>
        <w:gridCol w:w="594"/>
        <w:gridCol w:w="1438"/>
        <w:gridCol w:w="6688"/>
      </w:tblGrid>
      <w:tr w:rsidR="006E0566" w:rsidRPr="004E620C" w:rsidTr="00AE5E51">
        <w:trPr>
          <w:trHeight w:val="450"/>
        </w:trPr>
        <w:tc>
          <w:tcPr>
            <w:tcW w:w="594" w:type="dxa"/>
            <w:tcBorders>
              <w:top w:val="single" w:sz="4" w:space="0" w:color="959595"/>
              <w:left w:val="single" w:sz="4" w:space="0" w:color="959595"/>
              <w:bottom w:val="nil"/>
              <w:right w:val="nil"/>
            </w:tcBorders>
            <w:shd w:val="clear" w:color="auto" w:fill="auto"/>
            <w:hideMark/>
          </w:tcPr>
          <w:p w:rsidR="006E0566" w:rsidRPr="004E620C" w:rsidRDefault="006E0566" w:rsidP="00AE5E51">
            <w:pPr>
              <w:jc w:val="center"/>
              <w:rPr>
                <w:b/>
                <w:bCs/>
                <w:color w:val="000000"/>
                <w:sz w:val="16"/>
                <w:szCs w:val="16"/>
              </w:rPr>
            </w:pPr>
            <w:r w:rsidRPr="004E620C">
              <w:rPr>
                <w:b/>
                <w:bCs/>
                <w:color w:val="000000"/>
                <w:sz w:val="16"/>
                <w:szCs w:val="16"/>
              </w:rPr>
              <w:t>Sekcja</w:t>
            </w:r>
          </w:p>
        </w:tc>
        <w:tc>
          <w:tcPr>
            <w:tcW w:w="1438" w:type="dxa"/>
            <w:tcBorders>
              <w:top w:val="single" w:sz="4" w:space="0" w:color="959595"/>
              <w:left w:val="single" w:sz="4" w:space="0" w:color="959595"/>
              <w:bottom w:val="nil"/>
              <w:right w:val="nil"/>
            </w:tcBorders>
            <w:shd w:val="clear" w:color="auto" w:fill="auto"/>
            <w:hideMark/>
          </w:tcPr>
          <w:p w:rsidR="006E0566" w:rsidRPr="004E620C" w:rsidRDefault="006E0566" w:rsidP="00AE5E51">
            <w:pPr>
              <w:jc w:val="center"/>
              <w:rPr>
                <w:b/>
                <w:bCs/>
                <w:color w:val="000000"/>
                <w:sz w:val="16"/>
                <w:szCs w:val="16"/>
              </w:rPr>
            </w:pPr>
            <w:r w:rsidRPr="004E620C">
              <w:rPr>
                <w:b/>
                <w:bCs/>
                <w:color w:val="000000"/>
                <w:sz w:val="16"/>
                <w:szCs w:val="16"/>
              </w:rPr>
              <w:t>Zaklasyfikowanie</w:t>
            </w:r>
          </w:p>
        </w:tc>
        <w:tc>
          <w:tcPr>
            <w:tcW w:w="6688" w:type="dxa"/>
            <w:tcBorders>
              <w:top w:val="single" w:sz="4" w:space="0" w:color="959595"/>
              <w:left w:val="single" w:sz="4" w:space="0" w:color="959595"/>
              <w:bottom w:val="nil"/>
              <w:right w:val="single" w:sz="4" w:space="0" w:color="959595"/>
            </w:tcBorders>
            <w:shd w:val="clear" w:color="auto" w:fill="auto"/>
            <w:hideMark/>
          </w:tcPr>
          <w:p w:rsidR="006E0566" w:rsidRPr="004E620C" w:rsidRDefault="006E0566" w:rsidP="00AE5E51">
            <w:pPr>
              <w:jc w:val="center"/>
              <w:rPr>
                <w:b/>
                <w:bCs/>
                <w:color w:val="000000"/>
                <w:sz w:val="16"/>
                <w:szCs w:val="16"/>
              </w:rPr>
            </w:pPr>
            <w:r w:rsidRPr="004E620C">
              <w:rPr>
                <w:b/>
                <w:bCs/>
                <w:color w:val="000000"/>
                <w:sz w:val="16"/>
                <w:szCs w:val="16"/>
              </w:rPr>
              <w:t>Grupa elementarna</w:t>
            </w:r>
          </w:p>
        </w:tc>
      </w:tr>
      <w:tr w:rsidR="006E0566" w:rsidRPr="004E620C" w:rsidTr="00AE5E51">
        <w:trPr>
          <w:trHeight w:val="300"/>
        </w:trPr>
        <w:tc>
          <w:tcPr>
            <w:tcW w:w="594" w:type="dxa"/>
            <w:vMerge w:val="restart"/>
            <w:tcBorders>
              <w:top w:val="single" w:sz="4" w:space="0" w:color="959595"/>
              <w:left w:val="single" w:sz="4" w:space="0" w:color="959595"/>
              <w:bottom w:val="single" w:sz="4" w:space="0" w:color="959595"/>
              <w:right w:val="single" w:sz="4" w:space="0" w:color="959595"/>
            </w:tcBorders>
            <w:shd w:val="clear" w:color="000000" w:fill="92D050"/>
            <w:noWrap/>
            <w:textDirection w:val="btLr"/>
            <w:vAlign w:val="center"/>
            <w:hideMark/>
          </w:tcPr>
          <w:p w:rsidR="006E0566" w:rsidRPr="004E620C" w:rsidRDefault="006E0566" w:rsidP="00AE5E51">
            <w:pPr>
              <w:jc w:val="center"/>
              <w:rPr>
                <w:b/>
                <w:bCs/>
                <w:color w:val="FFFFFF"/>
                <w:sz w:val="16"/>
                <w:szCs w:val="16"/>
              </w:rPr>
            </w:pPr>
            <w:r w:rsidRPr="004E620C">
              <w:rPr>
                <w:b/>
                <w:bCs/>
                <w:color w:val="FFFFFF"/>
                <w:sz w:val="16"/>
                <w:szCs w:val="16"/>
              </w:rPr>
              <w:t>DEFICYT</w:t>
            </w:r>
          </w:p>
        </w:tc>
        <w:tc>
          <w:tcPr>
            <w:tcW w:w="1438" w:type="dxa"/>
            <w:vMerge w:val="restart"/>
            <w:tcBorders>
              <w:top w:val="single" w:sz="4" w:space="0" w:color="959595"/>
              <w:left w:val="single" w:sz="4" w:space="0" w:color="959595"/>
              <w:bottom w:val="nil"/>
              <w:right w:val="nil"/>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zawód maksymalnie deficytowy</w:t>
            </w: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Operatorzy urządzeń do wyrobu masy papierniczej i produkcji papieru</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Sortowacze odpadów</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Specjaliści do spraw sprzedaży (z wyłączeniem technologii informacyjno-komunikacyjnych)</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Asystenci nauczycieli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Opiekunowie dziecięcy</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proofErr w:type="spellStart"/>
            <w:r w:rsidRPr="004E620C">
              <w:rPr>
                <w:color w:val="000000"/>
                <w:sz w:val="16"/>
                <w:szCs w:val="16"/>
              </w:rPr>
              <w:t>Audiofonolodzy</w:t>
            </w:r>
            <w:proofErr w:type="spellEnd"/>
            <w:r w:rsidRPr="004E620C">
              <w:rPr>
                <w:color w:val="000000"/>
                <w:sz w:val="16"/>
                <w:szCs w:val="16"/>
              </w:rPr>
              <w:t xml:space="preserve"> i logopedzi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Hodowcy zwierząt gospodarskich i domowych</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Opiekunowie zwierząt domowych i pracownicy zajmujący się zwierzętami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Pracownicy bibliotek, galerii, muzeów, informacji naukowej i pokrewni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Pracownicy do spraw kredytów, pożyczek i pokrewni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Szyldziarze, grawerzy i zdobnicy ceramiki, szkła i pokrewni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Agenci sprzedaży bezpośredniej</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Kierownicy do spraw logistyki i dziedzin pokrewnych</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Kierownicy do spraw marketingu i sprzedaży</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Operatorzy maszyn i urządzeń do produkcji wyrobów cementowych, kamiennych i pokrewni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Pośrednicy pracy i zatrudnienia</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Pracownicy przygotowujący posiłki typu fast food</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val="restart"/>
            <w:tcBorders>
              <w:top w:val="single" w:sz="4" w:space="0" w:color="959595"/>
              <w:left w:val="single" w:sz="4" w:space="0" w:color="959595"/>
              <w:bottom w:val="nil"/>
              <w:right w:val="nil"/>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zawód deficytowy</w:t>
            </w: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Przedstawiciele handlowi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Robotnicy w produkcji wyrobów mleczarskich</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Specjaliści do spraw wychowania małego dziecka</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Pracownicy sprzedaży i pokrewni gdzie indziej niesklasyfikowani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Operatorzy maszyn do produkcji wyrobów z tworzyw sztucznych</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Sprzedawcy (konsultanci) w centrach sprzedaży telefonicznej / internetowej</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Recepcjoniści (z wyłączeniem hotelowych)</w:t>
            </w:r>
          </w:p>
        </w:tc>
      </w:tr>
      <w:tr w:rsidR="006E0566" w:rsidRPr="004E620C" w:rsidTr="00AE5E51">
        <w:trPr>
          <w:trHeight w:val="1125"/>
        </w:trPr>
        <w:tc>
          <w:tcPr>
            <w:tcW w:w="594" w:type="dxa"/>
            <w:tcBorders>
              <w:top w:val="nil"/>
              <w:left w:val="single" w:sz="4" w:space="0" w:color="959595"/>
              <w:bottom w:val="nil"/>
              <w:right w:val="nil"/>
            </w:tcBorders>
            <w:shd w:val="clear" w:color="000000" w:fill="A5A5A5"/>
            <w:noWrap/>
            <w:textDirection w:val="btLr"/>
            <w:vAlign w:val="center"/>
            <w:hideMark/>
          </w:tcPr>
          <w:p w:rsidR="006E0566" w:rsidRPr="004E620C" w:rsidRDefault="006E0566" w:rsidP="00AE5E51">
            <w:pPr>
              <w:jc w:val="center"/>
              <w:rPr>
                <w:b/>
                <w:bCs/>
                <w:color w:val="FFFFFF"/>
                <w:sz w:val="16"/>
                <w:szCs w:val="16"/>
              </w:rPr>
            </w:pPr>
            <w:r w:rsidRPr="004E620C">
              <w:rPr>
                <w:b/>
                <w:bCs/>
                <w:color w:val="FFFFFF"/>
                <w:sz w:val="16"/>
                <w:szCs w:val="16"/>
              </w:rPr>
              <w:t>RÓWNOWAGA</w:t>
            </w:r>
          </w:p>
        </w:tc>
        <w:tc>
          <w:tcPr>
            <w:tcW w:w="1438" w:type="dxa"/>
            <w:tcBorders>
              <w:top w:val="single" w:sz="4" w:space="0" w:color="959595"/>
              <w:left w:val="single" w:sz="4" w:space="0" w:color="959595"/>
              <w:bottom w:val="nil"/>
              <w:right w:val="nil"/>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zawód zrównoważony</w:t>
            </w: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Pośrednicy usług biznesowych gdzie indziej niesklasyfikowani</w:t>
            </w:r>
          </w:p>
        </w:tc>
      </w:tr>
      <w:tr w:rsidR="006E0566" w:rsidRPr="004E620C" w:rsidTr="00AE5E51">
        <w:trPr>
          <w:trHeight w:val="300"/>
        </w:trPr>
        <w:tc>
          <w:tcPr>
            <w:tcW w:w="594" w:type="dxa"/>
            <w:vMerge w:val="restart"/>
            <w:tcBorders>
              <w:top w:val="single" w:sz="4" w:space="0" w:color="959595"/>
              <w:left w:val="single" w:sz="4" w:space="0" w:color="959595"/>
              <w:bottom w:val="single" w:sz="4" w:space="0" w:color="959595"/>
              <w:right w:val="single" w:sz="4" w:space="0" w:color="959595"/>
            </w:tcBorders>
            <w:shd w:val="clear" w:color="000000" w:fill="F79646"/>
            <w:noWrap/>
            <w:textDirection w:val="btLr"/>
            <w:vAlign w:val="center"/>
            <w:hideMark/>
          </w:tcPr>
          <w:p w:rsidR="006E0566" w:rsidRPr="004E620C" w:rsidRDefault="006E0566" w:rsidP="00AE5E51">
            <w:pPr>
              <w:jc w:val="center"/>
              <w:rPr>
                <w:b/>
                <w:bCs/>
                <w:color w:val="FFFFFF"/>
                <w:sz w:val="16"/>
                <w:szCs w:val="16"/>
              </w:rPr>
            </w:pPr>
            <w:r w:rsidRPr="004E620C">
              <w:rPr>
                <w:b/>
                <w:bCs/>
                <w:color w:val="FFFFFF"/>
                <w:sz w:val="16"/>
                <w:szCs w:val="16"/>
              </w:rPr>
              <w:t>NADWYŻKA</w:t>
            </w:r>
          </w:p>
        </w:tc>
        <w:tc>
          <w:tcPr>
            <w:tcW w:w="1438" w:type="dxa"/>
            <w:vMerge w:val="restart"/>
            <w:tcBorders>
              <w:top w:val="single" w:sz="4" w:space="0" w:color="959595"/>
              <w:left w:val="single" w:sz="4" w:space="0" w:color="959595"/>
              <w:bottom w:val="nil"/>
              <w:right w:val="nil"/>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zawód nadwyżkowy</w:t>
            </w: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Robotnicy wykonujący prace proste w budownictwie ogólnym</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nil"/>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Pracownicy do spraw rachunkowości i księgowości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val="restart"/>
            <w:tcBorders>
              <w:top w:val="single" w:sz="4" w:space="0" w:color="959595"/>
              <w:left w:val="single" w:sz="4" w:space="0" w:color="959595"/>
              <w:bottom w:val="single" w:sz="4" w:space="0" w:color="959595"/>
              <w:right w:val="nil"/>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zawód maksymalnie nadwyżkowy</w:t>
            </w: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Pracownicy ochrony osób i mienia</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single" w:sz="4" w:space="0" w:color="959595"/>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Fotografowie</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single" w:sz="4" w:space="0" w:color="959595"/>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nil"/>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Praktykujący niekonwencjonalne lub komplementarne metody terapii</w:t>
            </w:r>
          </w:p>
        </w:tc>
      </w:tr>
      <w:tr w:rsidR="006E0566" w:rsidRPr="004E620C" w:rsidTr="00AE5E51">
        <w:trPr>
          <w:trHeight w:val="300"/>
        </w:trPr>
        <w:tc>
          <w:tcPr>
            <w:tcW w:w="594" w:type="dxa"/>
            <w:vMerge/>
            <w:tcBorders>
              <w:top w:val="single" w:sz="4" w:space="0" w:color="959595"/>
              <w:left w:val="single" w:sz="4" w:space="0" w:color="959595"/>
              <w:bottom w:val="single" w:sz="4" w:space="0" w:color="959595"/>
              <w:right w:val="single" w:sz="4" w:space="0" w:color="959595"/>
            </w:tcBorders>
            <w:vAlign w:val="center"/>
            <w:hideMark/>
          </w:tcPr>
          <w:p w:rsidR="006E0566" w:rsidRPr="004E620C" w:rsidRDefault="006E0566" w:rsidP="00AE5E51">
            <w:pPr>
              <w:rPr>
                <w:b/>
                <w:bCs/>
                <w:color w:val="FFFFFF"/>
                <w:sz w:val="16"/>
                <w:szCs w:val="16"/>
              </w:rPr>
            </w:pPr>
          </w:p>
        </w:tc>
        <w:tc>
          <w:tcPr>
            <w:tcW w:w="1438" w:type="dxa"/>
            <w:vMerge/>
            <w:tcBorders>
              <w:top w:val="single" w:sz="4" w:space="0" w:color="959595"/>
              <w:left w:val="single" w:sz="4" w:space="0" w:color="959595"/>
              <w:bottom w:val="single" w:sz="4" w:space="0" w:color="959595"/>
              <w:right w:val="nil"/>
            </w:tcBorders>
            <w:vAlign w:val="center"/>
            <w:hideMark/>
          </w:tcPr>
          <w:p w:rsidR="006E0566" w:rsidRPr="004E620C" w:rsidRDefault="006E0566" w:rsidP="00AE5E51">
            <w:pPr>
              <w:rPr>
                <w:color w:val="000000"/>
                <w:sz w:val="16"/>
                <w:szCs w:val="16"/>
              </w:rPr>
            </w:pPr>
          </w:p>
        </w:tc>
        <w:tc>
          <w:tcPr>
            <w:tcW w:w="668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6E0566" w:rsidRPr="004E620C" w:rsidRDefault="006E0566" w:rsidP="00AE5E51">
            <w:pPr>
              <w:rPr>
                <w:color w:val="000000"/>
                <w:sz w:val="16"/>
                <w:szCs w:val="16"/>
              </w:rPr>
            </w:pPr>
            <w:r w:rsidRPr="004E620C">
              <w:rPr>
                <w:color w:val="000000"/>
                <w:sz w:val="16"/>
                <w:szCs w:val="16"/>
              </w:rPr>
              <w:t>Robotnicy czyszczący konstrukcje budowlane i pokrewni</w:t>
            </w:r>
          </w:p>
        </w:tc>
      </w:tr>
    </w:tbl>
    <w:p w:rsidR="006E0566" w:rsidRPr="009015DB" w:rsidRDefault="006E0566" w:rsidP="006E0566">
      <w:pPr>
        <w:tabs>
          <w:tab w:val="num" w:pos="360"/>
        </w:tabs>
        <w:spacing w:line="360" w:lineRule="auto"/>
        <w:jc w:val="both"/>
        <w:rPr>
          <w:rFonts w:ascii="Calibri" w:hAnsi="Calibri"/>
          <w:color w:val="000000"/>
        </w:rPr>
      </w:pPr>
    </w:p>
    <w:p w:rsidR="006E0566" w:rsidRDefault="006E0566" w:rsidP="006E0566"/>
    <w:p w:rsidR="009015DB" w:rsidRDefault="009015DB" w:rsidP="006E0566">
      <w:pPr>
        <w:tabs>
          <w:tab w:val="num" w:pos="360"/>
        </w:tabs>
        <w:spacing w:line="360" w:lineRule="auto"/>
        <w:jc w:val="both"/>
        <w:rPr>
          <w:rFonts w:ascii="Calibri" w:hAnsi="Calibri"/>
          <w:color w:val="000000"/>
        </w:rPr>
      </w:pPr>
    </w:p>
    <w:p w:rsidR="00FA253D" w:rsidRDefault="00FA253D" w:rsidP="00FA253D">
      <w:pPr>
        <w:pStyle w:val="Nagwek2"/>
      </w:pPr>
      <w:bookmarkStart w:id="64" w:name="_Toc508871674"/>
      <w:r w:rsidRPr="00FA253D">
        <w:lastRenderedPageBreak/>
        <w:t>7.3 Barometr zawodów</w:t>
      </w:r>
      <w:bookmarkEnd w:id="64"/>
    </w:p>
    <w:p w:rsidR="00FA253D" w:rsidRDefault="00FA253D" w:rsidP="00FA253D"/>
    <w:p w:rsidR="00FA253D" w:rsidRPr="00B740E3" w:rsidRDefault="00FA253D" w:rsidP="00FA253D">
      <w:pPr>
        <w:tabs>
          <w:tab w:val="num" w:pos="360"/>
        </w:tabs>
        <w:spacing w:line="360" w:lineRule="auto"/>
        <w:jc w:val="both"/>
        <w:rPr>
          <w:rFonts w:ascii="Calibri" w:hAnsi="Calibri" w:cs="Calibri"/>
          <w:b/>
          <w:bCs/>
          <w:color w:val="000000"/>
        </w:rPr>
      </w:pPr>
      <w:r>
        <w:rPr>
          <w:rFonts w:ascii="Calibri" w:hAnsi="Calibri" w:cs="Calibri"/>
        </w:rPr>
        <w:tab/>
      </w:r>
      <w:r w:rsidRPr="00FA253D">
        <w:rPr>
          <w:rFonts w:ascii="Calibri" w:hAnsi="Calibri" w:cs="Calibri"/>
        </w:rPr>
        <w:t>„</w:t>
      </w:r>
      <w:r w:rsidRPr="00FA253D">
        <w:rPr>
          <w:rFonts w:ascii="Calibri" w:hAnsi="Calibri" w:cs="Calibri"/>
          <w:color w:val="000000"/>
        </w:rPr>
        <w:t xml:space="preserve">Barometr” jest badaniem jakościowym. Powstaje indywidualnie dla każdego powiatu </w:t>
      </w:r>
      <w:r w:rsidR="00A3229A">
        <w:rPr>
          <w:rFonts w:ascii="Calibri" w:hAnsi="Calibri" w:cs="Calibri"/>
          <w:color w:val="000000"/>
        </w:rPr>
        <w:br/>
      </w:r>
      <w:r w:rsidRPr="00FA253D">
        <w:rPr>
          <w:rFonts w:ascii="Calibri" w:hAnsi="Calibri" w:cs="Calibri"/>
          <w:color w:val="000000"/>
        </w:rPr>
        <w:t xml:space="preserve">w Polsce. Opiera się na opinii przedstawicieli Wojewódzkiego Urzędu Pracy w  Białymstoku </w:t>
      </w:r>
      <w:r w:rsidR="00A3229A">
        <w:rPr>
          <w:rFonts w:ascii="Calibri" w:hAnsi="Calibri" w:cs="Calibri"/>
          <w:color w:val="000000"/>
        </w:rPr>
        <w:br/>
      </w:r>
      <w:r w:rsidRPr="00FA253D">
        <w:rPr>
          <w:rFonts w:ascii="Calibri" w:hAnsi="Calibri" w:cs="Calibri"/>
          <w:color w:val="000000"/>
        </w:rPr>
        <w:t>i Urzędu Pracy w Mońkach, którzy na przełomie III i IV kwartału spotykają się i wspólnie analizują sytuację w poszczególnych zawodach. Zmiany na zapotrzebowanie na pracowników w danym zawodzie w nadchodzącym roku oraz czy będzie ono rosnąć, maleć czy pozostanie bez zmian.</w:t>
      </w:r>
      <w:r w:rsidR="00B740E3">
        <w:rPr>
          <w:rFonts w:ascii="Calibri" w:hAnsi="Calibri" w:cs="Calibri"/>
          <w:color w:val="000000"/>
        </w:rPr>
        <w:t xml:space="preserve"> </w:t>
      </w:r>
      <w:r w:rsidRPr="00FA253D">
        <w:rPr>
          <w:rFonts w:ascii="Calibri" w:hAnsi="Calibri" w:cs="Calibri"/>
          <w:color w:val="000000"/>
        </w:rPr>
        <w:t>Podczas oceny posiłkują się danymi na temat liczby ofert pracy oraz liczby osób zarejestrowanych w konkretnym zawodzie. Uwzględniają również sytuacje, gdy w danej profesji większość ofert stanowić będą oferty staży.</w:t>
      </w:r>
      <w:r w:rsidR="00B740E3">
        <w:rPr>
          <w:rFonts w:ascii="Calibri" w:hAnsi="Calibri" w:cs="Calibri"/>
          <w:color w:val="000000"/>
        </w:rPr>
        <w:t xml:space="preserve"> </w:t>
      </w:r>
      <w:r w:rsidRPr="00FA253D">
        <w:rPr>
          <w:rFonts w:ascii="Calibri" w:hAnsi="Calibri" w:cs="Calibri"/>
          <w:color w:val="000000"/>
        </w:rPr>
        <w:t xml:space="preserve">Jednocześnie,  gromadzone </w:t>
      </w:r>
      <w:r w:rsidRPr="00FA253D">
        <w:rPr>
          <w:rFonts w:ascii="Calibri" w:hAnsi="Calibri" w:cs="Calibri"/>
          <w:b/>
          <w:bCs/>
          <w:color w:val="000000"/>
        </w:rPr>
        <w:t>dane statystyczne nie oddają rzeczywistej  w pełni sytuacji na rynku pracy.</w:t>
      </w:r>
      <w:r w:rsidRPr="00FA253D">
        <w:rPr>
          <w:rFonts w:ascii="Calibri" w:hAnsi="Calibri" w:cs="Calibri"/>
          <w:color w:val="000000"/>
        </w:rPr>
        <w:t xml:space="preserve"> Nie dają bowiem odpowiedzi na pytania o to: czy osoba deklarująca umiejętności w konkretnym zawodzie jest w stanie wykonywać pracę na oczekiwanym poziomie, czy warunki oferowane przez lokalnych pracodawców są dla pracowników wystarczająco atrakcyjne lub czy pracodawca jest skłonny taką osobę zatrudnić i jakie są możliwe powody, dla których nie może tego zrobić. Zaletą Barometru jest to, że pozwala uwzględnić </w:t>
      </w:r>
      <w:r w:rsidRPr="00FA253D">
        <w:rPr>
          <w:rFonts w:ascii="Calibri" w:hAnsi="Calibri" w:cs="Calibri"/>
          <w:b/>
          <w:bCs/>
          <w:color w:val="000000"/>
        </w:rPr>
        <w:t xml:space="preserve">kwalifikacje pracowników </w:t>
      </w:r>
      <w:r w:rsidR="00B740E3">
        <w:rPr>
          <w:rFonts w:ascii="Calibri" w:hAnsi="Calibri" w:cs="Calibri"/>
          <w:b/>
          <w:bCs/>
          <w:color w:val="000000"/>
        </w:rPr>
        <w:t xml:space="preserve">                  </w:t>
      </w:r>
      <w:r w:rsidRPr="00FA253D">
        <w:rPr>
          <w:rFonts w:ascii="Calibri" w:hAnsi="Calibri" w:cs="Calibri"/>
          <w:b/>
          <w:bCs/>
          <w:color w:val="000000"/>
        </w:rPr>
        <w:t>i rzeczywiste przygotowanie do wykonywania zawodu</w:t>
      </w:r>
      <w:r w:rsidRPr="00FA253D">
        <w:rPr>
          <w:rFonts w:ascii="Calibri" w:hAnsi="Calibri" w:cs="Calibri"/>
          <w:color w:val="000000"/>
        </w:rPr>
        <w:t xml:space="preserve">. Dysponując jedynie informacją </w:t>
      </w:r>
      <w:r w:rsidR="00B740E3">
        <w:rPr>
          <w:rFonts w:ascii="Calibri" w:hAnsi="Calibri" w:cs="Calibri"/>
          <w:color w:val="000000"/>
        </w:rPr>
        <w:t xml:space="preserve">          </w:t>
      </w:r>
      <w:r w:rsidRPr="00FA253D">
        <w:rPr>
          <w:rFonts w:ascii="Calibri" w:hAnsi="Calibri" w:cs="Calibri"/>
          <w:color w:val="000000"/>
        </w:rPr>
        <w:t xml:space="preserve">o liczbie osób bezrobotnych zarejestrowanych w danej profesji, nie możemy stwierdzić, </w:t>
      </w:r>
      <w:r w:rsidR="00B740E3">
        <w:rPr>
          <w:rFonts w:ascii="Calibri" w:hAnsi="Calibri" w:cs="Calibri"/>
          <w:color w:val="000000"/>
        </w:rPr>
        <w:t xml:space="preserve">     </w:t>
      </w:r>
      <w:r w:rsidRPr="00FA253D">
        <w:rPr>
          <w:rFonts w:ascii="Calibri" w:hAnsi="Calibri" w:cs="Calibri"/>
          <w:color w:val="000000"/>
        </w:rPr>
        <w:t xml:space="preserve">czy są one rzeczywiście zdolne do podjęcia pracy, tj. czy posiadają odpowiednie kwalifikacje oraz potwierdzające je certyfikaty, czy dysponują odpowiednim doświadczeniem zawodowym i czy chcą podjąć zatrudnienie. </w:t>
      </w:r>
    </w:p>
    <w:p w:rsidR="00FA253D" w:rsidRPr="004A3A93" w:rsidRDefault="00FA253D" w:rsidP="00B740E3">
      <w:pPr>
        <w:tabs>
          <w:tab w:val="num" w:pos="360"/>
        </w:tabs>
        <w:spacing w:line="360" w:lineRule="auto"/>
        <w:ind w:firstLine="426"/>
        <w:jc w:val="both"/>
        <w:rPr>
          <w:rFonts w:ascii="Calibri" w:hAnsi="Calibri" w:cs="Calibri"/>
          <w:color w:val="000000"/>
        </w:rPr>
      </w:pPr>
      <w:r w:rsidRPr="00FA253D">
        <w:rPr>
          <w:rFonts w:ascii="Calibri" w:hAnsi="Calibri" w:cs="Calibri"/>
          <w:color w:val="000000"/>
        </w:rPr>
        <w:t xml:space="preserve">Po przeprowadzeniu paneli eksperckich w każdym z powiatów tworzony jest „Barometr zawodów” dla województwa. Powstaje on poprzez agregację informacji zebranych w ramach poszczególnych paneli powiatowych prezentując zawody deficytowe, zrównoważone </w:t>
      </w:r>
      <w:r w:rsidR="00B740E3">
        <w:rPr>
          <w:rFonts w:ascii="Calibri" w:hAnsi="Calibri" w:cs="Calibri"/>
          <w:color w:val="000000"/>
        </w:rPr>
        <w:t xml:space="preserve">        </w:t>
      </w:r>
      <w:r w:rsidRPr="00FA253D">
        <w:rPr>
          <w:rFonts w:ascii="Calibri" w:hAnsi="Calibri" w:cs="Calibri"/>
          <w:color w:val="000000"/>
        </w:rPr>
        <w:t>oraz nadwyżkowe.</w:t>
      </w:r>
    </w:p>
    <w:p w:rsidR="00A3229A" w:rsidRPr="00FA253D" w:rsidRDefault="003F1C52" w:rsidP="009B7ABD">
      <w:pPr>
        <w:tabs>
          <w:tab w:val="num" w:pos="360"/>
        </w:tabs>
        <w:spacing w:line="360" w:lineRule="auto"/>
        <w:jc w:val="center"/>
        <w:rPr>
          <w:rFonts w:ascii="Calibri" w:hAnsi="Calibri"/>
          <w:color w:val="000000"/>
        </w:rPr>
      </w:pPr>
      <w:r>
        <w:lastRenderedPageBreak/>
        <w:pict>
          <v:shape id="_x0000_i1032" type="#_x0000_t75" style="width:462pt;height:497.25pt" o:bordertopcolor="this" o:borderleftcolor="this" o:borderbottomcolor="this" o:borderrightcolor="this">
            <v:imagedata r:id="rId22" o:title=""/>
            <w10:bordertop type="single" width="4"/>
            <w10:borderleft type="single" width="4"/>
            <w10:borderbottom type="single" width="4"/>
            <w10:borderright type="single" width="4"/>
          </v:shape>
        </w:pict>
      </w:r>
    </w:p>
    <w:p w:rsidR="004A3A93" w:rsidRPr="004A3A93" w:rsidRDefault="004A3A93" w:rsidP="004A3A93">
      <w:pPr>
        <w:rPr>
          <w:rFonts w:ascii="Calibri" w:hAnsi="Calibri" w:cs="Calibri"/>
        </w:rPr>
      </w:pPr>
    </w:p>
    <w:p w:rsidR="000A645D" w:rsidRPr="000A645D" w:rsidRDefault="000A645D" w:rsidP="000A645D">
      <w:pPr>
        <w:pStyle w:val="Nagwek2"/>
      </w:pPr>
      <w:bookmarkStart w:id="65" w:name="_Toc508871675"/>
      <w:r>
        <w:t>7.4 Zatrudnianie cudzoziemców</w:t>
      </w:r>
      <w:bookmarkEnd w:id="65"/>
    </w:p>
    <w:p w:rsidR="000A645D" w:rsidRPr="009015DB" w:rsidRDefault="000A645D" w:rsidP="000A645D">
      <w:pPr>
        <w:tabs>
          <w:tab w:val="num" w:pos="360"/>
        </w:tabs>
        <w:spacing w:line="360" w:lineRule="auto"/>
        <w:jc w:val="both"/>
        <w:rPr>
          <w:rFonts w:ascii="Calibri" w:hAnsi="Calibri"/>
          <w:color w:val="000000"/>
        </w:rPr>
      </w:pPr>
    </w:p>
    <w:p w:rsidR="000A645D" w:rsidRDefault="000A645D" w:rsidP="000A645D">
      <w:pPr>
        <w:tabs>
          <w:tab w:val="num" w:pos="360"/>
        </w:tabs>
        <w:spacing w:line="360" w:lineRule="auto"/>
        <w:jc w:val="both"/>
        <w:rPr>
          <w:rFonts w:ascii="Calibri" w:hAnsi="Calibri"/>
          <w:color w:val="000000"/>
        </w:rPr>
      </w:pPr>
      <w:r>
        <w:rPr>
          <w:rFonts w:ascii="Calibri" w:hAnsi="Calibri"/>
          <w:color w:val="000000"/>
        </w:rPr>
        <w:tab/>
        <w:t>Na terenie powiatu monieckiego widać wyraźnie rosnące zainteresowanie przedsiębiorców zatrudnieniem cudzoziemców. Dokumentami uprawniającymi cudzoziemców do pracy w Polsce są:</w:t>
      </w:r>
    </w:p>
    <w:p w:rsidR="000A645D" w:rsidRDefault="000A645D" w:rsidP="00B740E3">
      <w:pPr>
        <w:numPr>
          <w:ilvl w:val="0"/>
          <w:numId w:val="4"/>
        </w:numPr>
        <w:spacing w:line="360" w:lineRule="auto"/>
        <w:jc w:val="both"/>
        <w:rPr>
          <w:rFonts w:ascii="Calibri" w:hAnsi="Calibri"/>
          <w:color w:val="000000"/>
        </w:rPr>
      </w:pPr>
      <w:r>
        <w:rPr>
          <w:rFonts w:ascii="Calibri" w:hAnsi="Calibri"/>
          <w:color w:val="000000"/>
        </w:rPr>
        <w:t>oświadczenia o zamiarze powierzenia wykonywania pracy,</w:t>
      </w:r>
    </w:p>
    <w:p w:rsidR="000A645D" w:rsidRDefault="000A645D" w:rsidP="00B740E3">
      <w:pPr>
        <w:numPr>
          <w:ilvl w:val="0"/>
          <w:numId w:val="4"/>
        </w:numPr>
        <w:spacing w:line="360" w:lineRule="auto"/>
        <w:jc w:val="both"/>
        <w:rPr>
          <w:rFonts w:ascii="Calibri" w:hAnsi="Calibri"/>
          <w:color w:val="000000"/>
        </w:rPr>
      </w:pPr>
      <w:r>
        <w:rPr>
          <w:rFonts w:ascii="Calibri" w:hAnsi="Calibri"/>
          <w:color w:val="000000"/>
        </w:rPr>
        <w:t>zezwolenia na pracę,</w:t>
      </w:r>
    </w:p>
    <w:p w:rsidR="000A645D" w:rsidRDefault="000A645D" w:rsidP="00B740E3">
      <w:pPr>
        <w:numPr>
          <w:ilvl w:val="0"/>
          <w:numId w:val="4"/>
        </w:numPr>
        <w:spacing w:line="360" w:lineRule="auto"/>
        <w:jc w:val="both"/>
        <w:rPr>
          <w:rFonts w:ascii="Calibri" w:hAnsi="Calibri"/>
          <w:color w:val="000000"/>
        </w:rPr>
      </w:pPr>
      <w:r>
        <w:rPr>
          <w:rFonts w:ascii="Calibri" w:hAnsi="Calibri"/>
          <w:color w:val="000000"/>
        </w:rPr>
        <w:t>zezwolenia na pobyt czasowy i pracę.</w:t>
      </w:r>
    </w:p>
    <w:p w:rsidR="000A645D" w:rsidRDefault="000A645D" w:rsidP="000A645D">
      <w:pPr>
        <w:tabs>
          <w:tab w:val="num" w:pos="360"/>
        </w:tabs>
        <w:spacing w:line="360" w:lineRule="auto"/>
        <w:jc w:val="both"/>
        <w:rPr>
          <w:rFonts w:ascii="Calibri" w:hAnsi="Calibri"/>
          <w:color w:val="000000"/>
        </w:rPr>
      </w:pPr>
      <w:r>
        <w:rPr>
          <w:rFonts w:ascii="Calibri" w:hAnsi="Calibri"/>
          <w:color w:val="000000"/>
        </w:rPr>
        <w:lastRenderedPageBreak/>
        <w:tab/>
        <w:t>Powiatowe Urzędy Pracy rejestrują oświadczenia o zamiarze powierzenia wykonywania pracy cudzoziemcom oraz wydają informację S</w:t>
      </w:r>
      <w:r w:rsidRPr="002756AF">
        <w:rPr>
          <w:rFonts w:ascii="Calibri" w:hAnsi="Calibri"/>
          <w:color w:val="000000"/>
        </w:rPr>
        <w:t xml:space="preserve">tarosty na temat możliwości zaspokojenia potrzeb kadrowych podmiotu powierzającego wykonanie pracy </w:t>
      </w:r>
      <w:r>
        <w:rPr>
          <w:rFonts w:ascii="Calibri" w:hAnsi="Calibri"/>
          <w:color w:val="000000"/>
        </w:rPr>
        <w:t>w oparciu o lokalny rynek pracy.</w:t>
      </w:r>
    </w:p>
    <w:p w:rsidR="000A645D" w:rsidRDefault="000A645D" w:rsidP="00B740E3">
      <w:pPr>
        <w:tabs>
          <w:tab w:val="num" w:pos="360"/>
        </w:tabs>
        <w:spacing w:line="360" w:lineRule="auto"/>
        <w:jc w:val="both"/>
        <w:rPr>
          <w:rFonts w:ascii="Calibri" w:hAnsi="Calibri"/>
          <w:color w:val="000000"/>
        </w:rPr>
      </w:pPr>
      <w:r>
        <w:rPr>
          <w:rFonts w:ascii="Calibri" w:hAnsi="Calibri"/>
          <w:color w:val="000000"/>
        </w:rPr>
        <w:tab/>
      </w:r>
      <w:r w:rsidRPr="00D73B4B">
        <w:rPr>
          <w:rFonts w:ascii="Calibri" w:hAnsi="Calibri"/>
          <w:color w:val="000000"/>
        </w:rPr>
        <w:t xml:space="preserve">Powierzenie cudzoziemcowi wykonywania pracy bez konieczności uzyskania zezwolenia na pracę </w:t>
      </w:r>
      <w:r>
        <w:rPr>
          <w:rFonts w:ascii="Calibri" w:hAnsi="Calibri"/>
          <w:color w:val="000000"/>
        </w:rPr>
        <w:t xml:space="preserve">jest dopuszczalne wyłącznie w przypadku obywateli 6 państw tj.: </w:t>
      </w:r>
      <w:r w:rsidRPr="00D73B4B">
        <w:rPr>
          <w:rFonts w:ascii="Calibri" w:hAnsi="Calibri"/>
          <w:color w:val="000000"/>
        </w:rPr>
        <w:t>Republiki Armenii, Republiki Białorusi, Republiki Gruzji, Republiki Mołdawii, Federacji Rosyjskiej lub Ukrainy</w:t>
      </w:r>
      <w:r>
        <w:rPr>
          <w:rFonts w:ascii="Calibri" w:hAnsi="Calibri"/>
          <w:color w:val="000000"/>
        </w:rPr>
        <w:t>. Procedura „</w:t>
      </w:r>
      <w:proofErr w:type="spellStart"/>
      <w:r>
        <w:rPr>
          <w:rFonts w:ascii="Calibri" w:hAnsi="Calibri"/>
          <w:color w:val="000000"/>
        </w:rPr>
        <w:t>oświadczeniowa</w:t>
      </w:r>
      <w:proofErr w:type="spellEnd"/>
      <w:r>
        <w:rPr>
          <w:rFonts w:ascii="Calibri" w:hAnsi="Calibri"/>
          <w:color w:val="000000"/>
        </w:rPr>
        <w:t xml:space="preserve">” pozwala na powierzenie im pracy </w:t>
      </w:r>
      <w:r w:rsidRPr="00D73B4B">
        <w:rPr>
          <w:rFonts w:ascii="Calibri" w:hAnsi="Calibri"/>
          <w:color w:val="000000"/>
        </w:rPr>
        <w:t>przez okres nieprzekraczający 6 miesięcy w ciągu kolejnych 12 miesięcy,</w:t>
      </w:r>
      <w:r>
        <w:rPr>
          <w:rFonts w:ascii="Calibri" w:hAnsi="Calibri"/>
          <w:color w:val="000000"/>
        </w:rPr>
        <w:t xml:space="preserve"> pod warunkiem zarejestrowania przez PUP oświadczenia </w:t>
      </w:r>
      <w:r w:rsidRPr="00D73B4B">
        <w:rPr>
          <w:rFonts w:ascii="Calibri" w:hAnsi="Calibri"/>
          <w:color w:val="000000"/>
        </w:rPr>
        <w:t>podmiotu o zamiarze powierzenia wykonywania pracy temu cudzoziemcowi</w:t>
      </w:r>
      <w:r>
        <w:rPr>
          <w:rFonts w:ascii="Calibri" w:hAnsi="Calibri"/>
          <w:color w:val="000000"/>
        </w:rPr>
        <w:t>. W oświadczeniu pracodawca określa m.in.:</w:t>
      </w:r>
      <w:r w:rsidRPr="00D73B4B">
        <w:rPr>
          <w:rFonts w:ascii="Calibri" w:hAnsi="Calibri"/>
          <w:color w:val="000000"/>
        </w:rPr>
        <w:t xml:space="preserve"> nazwę zawodu, miejsce wykonywania pracy, datę rozpoczęcia i okres wykonywania pracy, rodzaj umowy stanowiącej podstawę wykonywania pracy oraz wysokość</w:t>
      </w:r>
      <w:r>
        <w:rPr>
          <w:rFonts w:ascii="Calibri" w:hAnsi="Calibri"/>
          <w:color w:val="000000"/>
        </w:rPr>
        <w:t xml:space="preserve"> wynagrodzenia brutto za pracę. Zarejestrowane oświadczenie stanowi podstawę do ubiegania się przez cudzoziemca o wizę w celu wykonywania pracy lub pozwala na legalne zatrudnienie cudzoziemca posiadającego już taką wizę. Pracodawca powinien powierzyć pracę cudzoziemcowi na </w:t>
      </w:r>
      <w:r w:rsidRPr="00D73B4B">
        <w:rPr>
          <w:rFonts w:ascii="Calibri" w:hAnsi="Calibri"/>
          <w:color w:val="000000"/>
        </w:rPr>
        <w:t>podstawie pisemnej umowy na warunkach</w:t>
      </w:r>
      <w:r>
        <w:rPr>
          <w:rFonts w:ascii="Calibri" w:hAnsi="Calibri"/>
          <w:color w:val="000000"/>
        </w:rPr>
        <w:t>, które zostały</w:t>
      </w:r>
      <w:r w:rsidRPr="00D73B4B">
        <w:rPr>
          <w:rFonts w:ascii="Calibri" w:hAnsi="Calibri"/>
          <w:color w:val="000000"/>
        </w:rPr>
        <w:t xml:space="preserve"> określon</w:t>
      </w:r>
      <w:r>
        <w:rPr>
          <w:rFonts w:ascii="Calibri" w:hAnsi="Calibri"/>
          <w:color w:val="000000"/>
        </w:rPr>
        <w:t>e</w:t>
      </w:r>
      <w:r w:rsidRPr="00D73B4B">
        <w:rPr>
          <w:rFonts w:ascii="Calibri" w:hAnsi="Calibri"/>
          <w:color w:val="000000"/>
        </w:rPr>
        <w:t xml:space="preserve"> w oświadczeniu.</w:t>
      </w:r>
    </w:p>
    <w:p w:rsidR="000A645D" w:rsidRDefault="000A645D" w:rsidP="000A645D">
      <w:pPr>
        <w:tabs>
          <w:tab w:val="num" w:pos="360"/>
        </w:tabs>
        <w:spacing w:line="360" w:lineRule="auto"/>
        <w:jc w:val="both"/>
        <w:rPr>
          <w:rFonts w:ascii="Calibri" w:hAnsi="Calibri"/>
          <w:color w:val="000000"/>
        </w:rPr>
      </w:pPr>
      <w:r>
        <w:rPr>
          <w:rFonts w:ascii="Calibri" w:hAnsi="Calibri"/>
          <w:color w:val="000000"/>
        </w:rPr>
        <w:tab/>
        <w:t xml:space="preserve">W 2017 r. Powiatowy Urząd Pracy w Mońkach zarejestrował </w:t>
      </w:r>
      <w:r w:rsidRPr="00D87541">
        <w:rPr>
          <w:rFonts w:ascii="Calibri" w:hAnsi="Calibri"/>
          <w:b/>
          <w:color w:val="000000"/>
        </w:rPr>
        <w:t>98 oświadczeń</w:t>
      </w:r>
      <w:r>
        <w:rPr>
          <w:rFonts w:ascii="Calibri" w:hAnsi="Calibri"/>
          <w:color w:val="000000"/>
        </w:rPr>
        <w:t xml:space="preserve"> o zamiarze powierzenia wykonywania pracy cudzoziemcom, z tego </w:t>
      </w:r>
      <w:r w:rsidRPr="001539AA">
        <w:rPr>
          <w:rFonts w:ascii="Calibri" w:hAnsi="Calibri"/>
          <w:b/>
          <w:color w:val="000000"/>
        </w:rPr>
        <w:t>65</w:t>
      </w:r>
      <w:r>
        <w:rPr>
          <w:rFonts w:ascii="Calibri" w:hAnsi="Calibri"/>
          <w:color w:val="000000"/>
        </w:rPr>
        <w:t xml:space="preserve"> </w:t>
      </w:r>
      <w:r w:rsidRPr="001539AA">
        <w:rPr>
          <w:rFonts w:ascii="Calibri" w:hAnsi="Calibri"/>
          <w:b/>
          <w:color w:val="000000"/>
        </w:rPr>
        <w:t>oświadczeń</w:t>
      </w:r>
      <w:r>
        <w:rPr>
          <w:rFonts w:ascii="Calibri" w:hAnsi="Calibri"/>
          <w:color w:val="000000"/>
        </w:rPr>
        <w:t xml:space="preserve"> dotyczyło powierzenia pracy obywatelom </w:t>
      </w:r>
      <w:r w:rsidRPr="001539AA">
        <w:rPr>
          <w:rFonts w:ascii="Calibri" w:hAnsi="Calibri"/>
          <w:b/>
          <w:color w:val="000000"/>
        </w:rPr>
        <w:t>Ukrainy</w:t>
      </w:r>
      <w:r>
        <w:rPr>
          <w:rFonts w:ascii="Calibri" w:hAnsi="Calibri"/>
          <w:color w:val="000000"/>
        </w:rPr>
        <w:t xml:space="preserve">, zaś </w:t>
      </w:r>
      <w:r w:rsidRPr="001539AA">
        <w:rPr>
          <w:rFonts w:ascii="Calibri" w:hAnsi="Calibri"/>
          <w:b/>
          <w:color w:val="000000"/>
        </w:rPr>
        <w:t>33</w:t>
      </w:r>
      <w:r>
        <w:rPr>
          <w:rFonts w:ascii="Calibri" w:hAnsi="Calibri"/>
          <w:color w:val="000000"/>
        </w:rPr>
        <w:t xml:space="preserve"> </w:t>
      </w:r>
      <w:r w:rsidRPr="001539AA">
        <w:rPr>
          <w:rFonts w:ascii="Calibri" w:hAnsi="Calibri"/>
          <w:b/>
          <w:color w:val="000000"/>
        </w:rPr>
        <w:t>oświadczenia</w:t>
      </w:r>
      <w:r>
        <w:rPr>
          <w:rFonts w:ascii="Calibri" w:hAnsi="Calibri"/>
          <w:color w:val="000000"/>
        </w:rPr>
        <w:t xml:space="preserve"> obywatelom </w:t>
      </w:r>
      <w:r w:rsidRPr="001539AA">
        <w:rPr>
          <w:rFonts w:ascii="Calibri" w:hAnsi="Calibri"/>
          <w:b/>
          <w:color w:val="000000"/>
        </w:rPr>
        <w:t>Białorusi</w:t>
      </w:r>
      <w:r>
        <w:rPr>
          <w:rFonts w:ascii="Calibri" w:hAnsi="Calibri"/>
          <w:color w:val="000000"/>
        </w:rPr>
        <w:t xml:space="preserve">. </w:t>
      </w:r>
    </w:p>
    <w:p w:rsidR="000A645D" w:rsidRDefault="000A645D" w:rsidP="000A645D">
      <w:pPr>
        <w:tabs>
          <w:tab w:val="num" w:pos="360"/>
        </w:tabs>
        <w:spacing w:line="360" w:lineRule="auto"/>
        <w:jc w:val="both"/>
        <w:rPr>
          <w:rFonts w:ascii="Calibri" w:hAnsi="Calibri"/>
          <w:color w:val="000000"/>
        </w:rPr>
      </w:pPr>
      <w:r>
        <w:rPr>
          <w:rFonts w:ascii="Calibri" w:hAnsi="Calibri"/>
          <w:color w:val="000000"/>
        </w:rPr>
        <w:tab/>
        <w:t>Sektory i dziedziny działalności, w których powierzano pracę na podstawie zarejestrowanego przez PUP w Mońkach oświadczenia to:</w:t>
      </w:r>
    </w:p>
    <w:p w:rsidR="000A645D" w:rsidRDefault="000A645D" w:rsidP="00AE5E51">
      <w:pPr>
        <w:numPr>
          <w:ilvl w:val="0"/>
          <w:numId w:val="3"/>
        </w:numPr>
        <w:spacing w:line="360" w:lineRule="auto"/>
        <w:jc w:val="both"/>
        <w:rPr>
          <w:rFonts w:ascii="Calibri" w:hAnsi="Calibri"/>
          <w:color w:val="000000"/>
        </w:rPr>
      </w:pPr>
      <w:r w:rsidRPr="00380CE9">
        <w:rPr>
          <w:rFonts w:ascii="Calibri" w:hAnsi="Calibri"/>
          <w:b/>
          <w:color w:val="000000"/>
        </w:rPr>
        <w:t>budownictwo – 57 oświadczeń</w:t>
      </w:r>
      <w:r>
        <w:rPr>
          <w:rFonts w:ascii="Calibri" w:hAnsi="Calibri"/>
          <w:color w:val="000000"/>
        </w:rPr>
        <w:t xml:space="preserve"> (brukarz – 26 oświadczeń, </w:t>
      </w:r>
      <w:r w:rsidRPr="00380CE9">
        <w:rPr>
          <w:rFonts w:ascii="Calibri" w:hAnsi="Calibri"/>
          <w:color w:val="000000"/>
        </w:rPr>
        <w:t>pomocniczy robotnik budowlany</w:t>
      </w:r>
      <w:r>
        <w:rPr>
          <w:rFonts w:ascii="Calibri" w:hAnsi="Calibri"/>
          <w:color w:val="000000"/>
        </w:rPr>
        <w:t xml:space="preserve"> – 18 oświadczeń, </w:t>
      </w:r>
      <w:r w:rsidRPr="00380CE9">
        <w:rPr>
          <w:rFonts w:ascii="Calibri" w:hAnsi="Calibri"/>
          <w:color w:val="000000"/>
        </w:rPr>
        <w:t>monter izolacji budowlanych</w:t>
      </w:r>
      <w:r>
        <w:rPr>
          <w:rFonts w:ascii="Calibri" w:hAnsi="Calibri"/>
          <w:color w:val="000000"/>
        </w:rPr>
        <w:t xml:space="preserve"> – 8 oświadczeń, murarz – 3, pomocnik dekarza – 2 oświadczenia),</w:t>
      </w:r>
    </w:p>
    <w:p w:rsidR="000A645D" w:rsidRDefault="000A645D" w:rsidP="00AE5E51">
      <w:pPr>
        <w:numPr>
          <w:ilvl w:val="0"/>
          <w:numId w:val="3"/>
        </w:numPr>
        <w:spacing w:line="360" w:lineRule="auto"/>
        <w:jc w:val="both"/>
        <w:rPr>
          <w:rFonts w:ascii="Calibri" w:hAnsi="Calibri"/>
          <w:color w:val="000000"/>
        </w:rPr>
      </w:pPr>
      <w:r w:rsidRPr="004751AE">
        <w:rPr>
          <w:rFonts w:ascii="Calibri" w:hAnsi="Calibri"/>
          <w:b/>
          <w:color w:val="000000"/>
        </w:rPr>
        <w:t>przetwórstwo przemysłowe – 35 oświadczeń</w:t>
      </w:r>
      <w:r>
        <w:rPr>
          <w:rFonts w:ascii="Calibri" w:hAnsi="Calibri"/>
          <w:color w:val="000000"/>
        </w:rPr>
        <w:t xml:space="preserve"> (</w:t>
      </w:r>
      <w:proofErr w:type="spellStart"/>
      <w:r w:rsidRPr="004751AE">
        <w:rPr>
          <w:rFonts w:ascii="Calibri" w:hAnsi="Calibri"/>
          <w:color w:val="000000"/>
        </w:rPr>
        <w:t>tartacznik</w:t>
      </w:r>
      <w:proofErr w:type="spellEnd"/>
      <w:r>
        <w:rPr>
          <w:rFonts w:ascii="Calibri" w:hAnsi="Calibri"/>
          <w:color w:val="000000"/>
        </w:rPr>
        <w:t xml:space="preserve"> – 17 oświadczeń, </w:t>
      </w:r>
      <w:r w:rsidRPr="004751AE">
        <w:rPr>
          <w:rFonts w:ascii="Calibri" w:hAnsi="Calibri"/>
          <w:color w:val="000000"/>
        </w:rPr>
        <w:t>robotnik gospodarczy</w:t>
      </w:r>
      <w:r>
        <w:rPr>
          <w:rFonts w:ascii="Calibri" w:hAnsi="Calibri"/>
          <w:color w:val="000000"/>
        </w:rPr>
        <w:t xml:space="preserve"> – 17 oświadczeń, </w:t>
      </w:r>
      <w:r w:rsidRPr="004751AE">
        <w:rPr>
          <w:rFonts w:ascii="Calibri" w:hAnsi="Calibri"/>
          <w:color w:val="000000"/>
        </w:rPr>
        <w:t>ślusarz</w:t>
      </w:r>
      <w:r>
        <w:rPr>
          <w:rFonts w:ascii="Calibri" w:hAnsi="Calibri"/>
          <w:color w:val="000000"/>
        </w:rPr>
        <w:t xml:space="preserve"> – 1 oświadczenie),</w:t>
      </w:r>
    </w:p>
    <w:p w:rsidR="000A645D" w:rsidRDefault="000A645D" w:rsidP="00AE5E51">
      <w:pPr>
        <w:numPr>
          <w:ilvl w:val="0"/>
          <w:numId w:val="3"/>
        </w:numPr>
        <w:spacing w:line="360" w:lineRule="auto"/>
        <w:jc w:val="both"/>
        <w:rPr>
          <w:rFonts w:ascii="Calibri" w:hAnsi="Calibri"/>
          <w:color w:val="000000"/>
        </w:rPr>
      </w:pPr>
      <w:r w:rsidRPr="001539AA">
        <w:rPr>
          <w:rFonts w:ascii="Calibri" w:hAnsi="Calibri"/>
          <w:b/>
          <w:color w:val="000000"/>
        </w:rPr>
        <w:t>gastronomia –</w:t>
      </w:r>
      <w:r>
        <w:rPr>
          <w:rFonts w:ascii="Calibri" w:hAnsi="Calibri"/>
          <w:color w:val="000000"/>
        </w:rPr>
        <w:t xml:space="preserve"> </w:t>
      </w:r>
      <w:r w:rsidRPr="001539AA">
        <w:rPr>
          <w:rFonts w:ascii="Calibri" w:hAnsi="Calibri"/>
          <w:b/>
          <w:color w:val="000000"/>
        </w:rPr>
        <w:t>3 oświadczenia</w:t>
      </w:r>
      <w:r>
        <w:rPr>
          <w:rFonts w:ascii="Calibri" w:hAnsi="Calibri"/>
          <w:color w:val="000000"/>
        </w:rPr>
        <w:t xml:space="preserve"> (pomoc kuchenna – 3 oświadczenia),</w:t>
      </w:r>
    </w:p>
    <w:p w:rsidR="000A645D" w:rsidRDefault="000A645D" w:rsidP="00AE5E51">
      <w:pPr>
        <w:numPr>
          <w:ilvl w:val="0"/>
          <w:numId w:val="3"/>
        </w:numPr>
        <w:spacing w:line="360" w:lineRule="auto"/>
        <w:jc w:val="both"/>
        <w:rPr>
          <w:rFonts w:ascii="Calibri" w:hAnsi="Calibri"/>
          <w:color w:val="000000"/>
        </w:rPr>
      </w:pPr>
      <w:r>
        <w:rPr>
          <w:rFonts w:ascii="Calibri" w:hAnsi="Calibri"/>
          <w:b/>
          <w:color w:val="000000"/>
        </w:rPr>
        <w:t xml:space="preserve">rolnictwo – 2 oświadczenia </w:t>
      </w:r>
      <w:r>
        <w:rPr>
          <w:rFonts w:ascii="Calibri" w:hAnsi="Calibri"/>
          <w:color w:val="000000"/>
        </w:rPr>
        <w:t>(</w:t>
      </w:r>
      <w:r w:rsidRPr="001539AA">
        <w:rPr>
          <w:rFonts w:ascii="Calibri" w:hAnsi="Calibri"/>
          <w:color w:val="000000"/>
        </w:rPr>
        <w:t>pomocniczy robotnik w hodowli zwierząt</w:t>
      </w:r>
      <w:r>
        <w:rPr>
          <w:rFonts w:ascii="Calibri" w:hAnsi="Calibri"/>
          <w:color w:val="000000"/>
        </w:rPr>
        <w:t xml:space="preserve"> </w:t>
      </w:r>
      <w:r w:rsidR="00B740E3">
        <w:rPr>
          <w:rFonts w:ascii="Calibri" w:hAnsi="Calibri"/>
          <w:color w:val="000000"/>
        </w:rPr>
        <w:t xml:space="preserve">                          </w:t>
      </w:r>
      <w:r>
        <w:rPr>
          <w:rFonts w:ascii="Calibri" w:hAnsi="Calibri"/>
          <w:color w:val="000000"/>
        </w:rPr>
        <w:t>– 2 oświadczenia),</w:t>
      </w:r>
    </w:p>
    <w:p w:rsidR="000A645D" w:rsidRDefault="000A645D" w:rsidP="00AE5E51">
      <w:pPr>
        <w:numPr>
          <w:ilvl w:val="0"/>
          <w:numId w:val="3"/>
        </w:numPr>
        <w:spacing w:line="360" w:lineRule="auto"/>
        <w:jc w:val="both"/>
        <w:rPr>
          <w:rFonts w:ascii="Calibri" w:hAnsi="Calibri"/>
          <w:color w:val="000000"/>
        </w:rPr>
      </w:pPr>
      <w:r w:rsidRPr="001539AA">
        <w:rPr>
          <w:rFonts w:ascii="Calibri" w:hAnsi="Calibri"/>
          <w:b/>
          <w:color w:val="000000"/>
        </w:rPr>
        <w:t>transport – 1 oświadczenie</w:t>
      </w:r>
      <w:r>
        <w:rPr>
          <w:rFonts w:ascii="Calibri" w:hAnsi="Calibri"/>
          <w:color w:val="000000"/>
        </w:rPr>
        <w:t xml:space="preserve"> (</w:t>
      </w:r>
      <w:r w:rsidRPr="001539AA">
        <w:rPr>
          <w:rFonts w:ascii="Calibri" w:hAnsi="Calibri"/>
          <w:color w:val="000000"/>
        </w:rPr>
        <w:t>kierowca samochodu dostawczego</w:t>
      </w:r>
      <w:r>
        <w:rPr>
          <w:rFonts w:ascii="Calibri" w:hAnsi="Calibri"/>
          <w:color w:val="000000"/>
        </w:rPr>
        <w:t xml:space="preserve"> – 1 oświadczenie).</w:t>
      </w:r>
    </w:p>
    <w:p w:rsidR="000A645D" w:rsidRDefault="000A645D" w:rsidP="000A645D">
      <w:pPr>
        <w:spacing w:line="360" w:lineRule="auto"/>
        <w:ind w:firstLine="360"/>
        <w:jc w:val="both"/>
        <w:rPr>
          <w:rFonts w:ascii="Calibri" w:hAnsi="Calibri"/>
          <w:color w:val="000000"/>
        </w:rPr>
      </w:pPr>
    </w:p>
    <w:p w:rsidR="000A645D" w:rsidRDefault="000A645D" w:rsidP="000A645D">
      <w:pPr>
        <w:spacing w:line="360" w:lineRule="auto"/>
        <w:ind w:firstLine="360"/>
        <w:jc w:val="both"/>
        <w:rPr>
          <w:rFonts w:ascii="Calibri" w:hAnsi="Calibri"/>
          <w:color w:val="000000"/>
        </w:rPr>
      </w:pPr>
      <w:r>
        <w:rPr>
          <w:rFonts w:ascii="Calibri" w:hAnsi="Calibri"/>
          <w:color w:val="000000"/>
        </w:rPr>
        <w:lastRenderedPageBreak/>
        <w:t xml:space="preserve">W przypadku, gdy podmiot chce powierzyć pracę dla obywatela </w:t>
      </w:r>
      <w:r w:rsidRPr="00D73B4B">
        <w:rPr>
          <w:rFonts w:ascii="Calibri" w:hAnsi="Calibri"/>
          <w:color w:val="000000"/>
        </w:rPr>
        <w:t>Republiki Armenii, Republiki Białorusi, Republiki Gruzji, Republiki Mołdawii, Federacji Rosyjskiej lub Ukrainy</w:t>
      </w:r>
      <w:r>
        <w:rPr>
          <w:rFonts w:ascii="Calibri" w:hAnsi="Calibri"/>
          <w:color w:val="000000"/>
        </w:rPr>
        <w:t xml:space="preserve"> </w:t>
      </w:r>
      <w:r w:rsidR="004E446C">
        <w:rPr>
          <w:rFonts w:ascii="Calibri" w:hAnsi="Calibri"/>
          <w:color w:val="000000"/>
        </w:rPr>
        <w:t xml:space="preserve">      </w:t>
      </w:r>
      <w:r>
        <w:rPr>
          <w:rFonts w:ascii="Calibri" w:hAnsi="Calibri"/>
          <w:color w:val="000000"/>
        </w:rPr>
        <w:t xml:space="preserve">na okres dłuższy niż 6 miesięcy w ciągu kolejnych 12 miesięcy albo dla obywatela innego kraju dla którego wymagane jest zezwolenie na pracę, powinien złożyć wniosek o wydanie zezwolenia dla tego cudzoziemca. Zezwolenia na pracę wydawane są przez wojewodę. </w:t>
      </w:r>
      <w:r>
        <w:rPr>
          <w:rFonts w:ascii="Calibri" w:hAnsi="Calibri"/>
          <w:color w:val="000000"/>
        </w:rPr>
        <w:br/>
        <w:t xml:space="preserve">W związku z tym, że pierwszeństwo do rynku pracy mają obywatele polscy i cudzoziemcy przebywający w Polsce na pobyt stały, warunkiem wydania zezwolenia przez wojewodę może być uzyskanie przez pracodawcę informacji starosty o braku możliwości zaspokojenia jego potrzeb kadrowych w oparciu o lokalny rynek pracy. W celu wydania informacji Powiatowy Urząd Pracy na podstawie zgłoszonej przez pracodawcę oferty pracy, prowadzi rekrutację wśród osób bezrobotnych i poszukujących pracy. W toku postępowania urząd </w:t>
      </w:r>
      <w:r w:rsidR="004E446C">
        <w:rPr>
          <w:rFonts w:ascii="Calibri" w:hAnsi="Calibri"/>
          <w:color w:val="000000"/>
        </w:rPr>
        <w:t xml:space="preserve">     </w:t>
      </w:r>
      <w:r>
        <w:rPr>
          <w:rFonts w:ascii="Calibri" w:hAnsi="Calibri"/>
          <w:color w:val="000000"/>
        </w:rPr>
        <w:t>nie bierze pod uwagę wskazanych w ofercie pracy wymagań, jeśli są one zaniżone</w:t>
      </w:r>
      <w:r w:rsidR="004E446C">
        <w:rPr>
          <w:rFonts w:ascii="Calibri" w:hAnsi="Calibri"/>
          <w:color w:val="000000"/>
        </w:rPr>
        <w:t xml:space="preserve">                 </w:t>
      </w:r>
      <w:r>
        <w:rPr>
          <w:rFonts w:ascii="Calibri" w:hAnsi="Calibri"/>
          <w:color w:val="000000"/>
        </w:rPr>
        <w:t xml:space="preserve"> lub zawyżone w stosunku do pracy, którą ma wykonywać cudzoziemiec. W sytuacji, gdy rekrutacja zakończyła się wynikiem negatywnym lub w rejestrze PUP brak jest osób spełniających wymagania określone w ofercie, urząd wydaje informację </w:t>
      </w:r>
      <w:r w:rsidRPr="00A14108">
        <w:rPr>
          <w:rFonts w:ascii="Calibri" w:hAnsi="Calibri"/>
          <w:color w:val="000000"/>
        </w:rPr>
        <w:t>o braku możliwości zaspokojenia potrzeb kadrowych pracodawcy</w:t>
      </w:r>
      <w:r>
        <w:rPr>
          <w:rFonts w:ascii="Calibri" w:hAnsi="Calibri"/>
          <w:color w:val="000000"/>
        </w:rPr>
        <w:t>.</w:t>
      </w:r>
    </w:p>
    <w:p w:rsidR="000A645D" w:rsidRDefault="000A645D" w:rsidP="000A645D">
      <w:pPr>
        <w:spacing w:line="360" w:lineRule="auto"/>
        <w:ind w:firstLine="360"/>
        <w:jc w:val="both"/>
        <w:rPr>
          <w:rFonts w:ascii="Calibri" w:hAnsi="Calibri"/>
          <w:color w:val="000000"/>
        </w:rPr>
      </w:pPr>
      <w:r>
        <w:rPr>
          <w:rFonts w:ascii="Calibri" w:hAnsi="Calibri"/>
          <w:color w:val="000000"/>
        </w:rPr>
        <w:t xml:space="preserve">W 2017 r. Powiatowy Urząd Pracy w Mońkach wydał </w:t>
      </w:r>
      <w:r w:rsidRPr="004B4C82">
        <w:rPr>
          <w:rFonts w:ascii="Calibri" w:hAnsi="Calibri"/>
          <w:b/>
          <w:color w:val="000000"/>
        </w:rPr>
        <w:t>3 informacje</w:t>
      </w:r>
      <w:r>
        <w:rPr>
          <w:rFonts w:ascii="Calibri" w:hAnsi="Calibri"/>
          <w:color w:val="000000"/>
        </w:rPr>
        <w:t xml:space="preserve">, w tym w dwóch z nich stwierdzono brak możliwości zaspokojenia potrzeb kadrowych pracodawcy, zaś w jednym przypadku stwierdzono, iż </w:t>
      </w:r>
      <w:r w:rsidRPr="00E93172">
        <w:rPr>
          <w:rFonts w:ascii="Calibri" w:hAnsi="Calibri"/>
          <w:color w:val="000000"/>
        </w:rPr>
        <w:t>istnieje możliwość pozyskania pracownika spośród bezrobotnych</w:t>
      </w:r>
      <w:r>
        <w:rPr>
          <w:rFonts w:ascii="Calibri" w:hAnsi="Calibri"/>
          <w:color w:val="000000"/>
        </w:rPr>
        <w:t xml:space="preserve"> </w:t>
      </w:r>
      <w:r>
        <w:rPr>
          <w:rFonts w:ascii="Calibri" w:hAnsi="Calibri"/>
          <w:color w:val="000000"/>
        </w:rPr>
        <w:br/>
      </w:r>
      <w:r w:rsidRPr="00E93172">
        <w:rPr>
          <w:rFonts w:ascii="Calibri" w:hAnsi="Calibri"/>
          <w:color w:val="000000"/>
        </w:rPr>
        <w:t>i poszukujących pracy zarejestrowanych w powiatowym urzędzie pracy</w:t>
      </w:r>
      <w:r>
        <w:rPr>
          <w:rFonts w:ascii="Calibri" w:hAnsi="Calibri"/>
          <w:color w:val="000000"/>
        </w:rPr>
        <w:t>.</w:t>
      </w:r>
    </w:p>
    <w:p w:rsidR="000A645D" w:rsidRDefault="000A645D" w:rsidP="000A645D">
      <w:pPr>
        <w:tabs>
          <w:tab w:val="num" w:pos="360"/>
        </w:tabs>
        <w:spacing w:line="360" w:lineRule="auto"/>
        <w:jc w:val="both"/>
        <w:rPr>
          <w:rFonts w:ascii="Calibri" w:hAnsi="Calibri"/>
          <w:color w:val="000000"/>
        </w:rPr>
      </w:pPr>
    </w:p>
    <w:p w:rsidR="004A3A93" w:rsidRPr="004A3A93" w:rsidRDefault="004A3A93" w:rsidP="004A3A93">
      <w:pPr>
        <w:rPr>
          <w:rFonts w:ascii="Calibri" w:hAnsi="Calibri" w:cs="Calibri"/>
        </w:rPr>
      </w:pPr>
    </w:p>
    <w:p w:rsidR="009015DB" w:rsidRDefault="000A645D" w:rsidP="003F737D">
      <w:pPr>
        <w:pStyle w:val="Nagwek2"/>
      </w:pPr>
      <w:bookmarkStart w:id="66" w:name="_Toc508871676"/>
      <w:r>
        <w:t xml:space="preserve">7.5 </w:t>
      </w:r>
      <w:r w:rsidR="009015DB">
        <w:t>Współpraca i kontakty z pracodawcami</w:t>
      </w:r>
      <w:bookmarkEnd w:id="66"/>
    </w:p>
    <w:p w:rsidR="009325ED" w:rsidRPr="009015DB" w:rsidRDefault="009325ED" w:rsidP="009015DB">
      <w:pPr>
        <w:tabs>
          <w:tab w:val="num" w:pos="360"/>
        </w:tabs>
        <w:spacing w:line="360" w:lineRule="auto"/>
        <w:jc w:val="both"/>
        <w:rPr>
          <w:rFonts w:ascii="Calibri" w:hAnsi="Calibri"/>
          <w:color w:val="000000"/>
        </w:rPr>
      </w:pPr>
    </w:p>
    <w:p w:rsidR="00513CAE" w:rsidRDefault="009015DB" w:rsidP="00513CAE">
      <w:pPr>
        <w:tabs>
          <w:tab w:val="num" w:pos="360"/>
        </w:tabs>
        <w:spacing w:line="360" w:lineRule="auto"/>
        <w:jc w:val="both"/>
        <w:rPr>
          <w:rFonts w:ascii="Calibri" w:hAnsi="Calibri"/>
          <w:color w:val="000000"/>
        </w:rPr>
      </w:pPr>
      <w:r>
        <w:rPr>
          <w:rFonts w:ascii="Calibri" w:hAnsi="Calibri"/>
          <w:color w:val="000000"/>
        </w:rPr>
        <w:tab/>
      </w:r>
    </w:p>
    <w:p w:rsidR="005A6F62" w:rsidRDefault="00513CAE" w:rsidP="005A6F62">
      <w:pPr>
        <w:tabs>
          <w:tab w:val="num" w:pos="360"/>
        </w:tabs>
        <w:spacing w:line="360" w:lineRule="auto"/>
        <w:jc w:val="both"/>
        <w:rPr>
          <w:rFonts w:ascii="Calibri" w:hAnsi="Calibri"/>
          <w:color w:val="000000"/>
        </w:rPr>
      </w:pPr>
      <w:r>
        <w:rPr>
          <w:rFonts w:ascii="Calibri" w:hAnsi="Calibri"/>
          <w:color w:val="000000"/>
        </w:rPr>
        <w:tab/>
      </w:r>
      <w:r w:rsidR="005A6F62">
        <w:rPr>
          <w:rFonts w:ascii="Calibri" w:hAnsi="Calibri"/>
          <w:color w:val="000000"/>
        </w:rPr>
        <w:t xml:space="preserve">Głównym partnerem urzędu pracy w realizacji ustawowych zadań są pracodawcy. Doradcy klienta utrzymują z nimi bezpośrednie kontakty, najczęściej telefoniczne, gdyż większość pracodawców z terenu działania Powiatowego Urzędu Pracy współpracuje </w:t>
      </w:r>
      <w:r w:rsidR="005A6F62">
        <w:rPr>
          <w:rFonts w:ascii="Calibri" w:hAnsi="Calibri"/>
          <w:color w:val="000000"/>
        </w:rPr>
        <w:br/>
        <w:t xml:space="preserve">z urzędem i zna zasady współpracy. Celem kontaktów jest przede wszystkim pozyskiwanie miejsc pracy dla osób bezrobotnych oraz udzielanie informacji pracodawcom o usługach urzędu. Część wizyt ma też na celu kontrolę zawieranych przez pracodawców umów </w:t>
      </w:r>
      <w:r w:rsidR="005A6F62">
        <w:rPr>
          <w:rFonts w:ascii="Calibri" w:hAnsi="Calibri"/>
          <w:color w:val="000000"/>
        </w:rPr>
        <w:br/>
        <w:t>z urzędem.</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lastRenderedPageBreak/>
        <w:tab/>
        <w:t xml:space="preserve">W 2017 r. do współpracy pozyskano 87 nowych pracodawców. Pośrednicy pracy przekazywali pracodawcom przede wszystkim informacje dotyczące zmian w obowiązujących przepisach prawnych. W czasie rozmów bezpośrednich i telefonicznych z pracodawcami starano się również pozyskać informacje o planowanych zmianach stanu zatrudnienia, </w:t>
      </w:r>
      <w:r>
        <w:rPr>
          <w:rFonts w:ascii="Calibri" w:hAnsi="Calibri"/>
          <w:color w:val="000000"/>
        </w:rPr>
        <w:br/>
        <w:t>a także o potrzebach pracodawców odnośnie kwalifikacji kandydatów kierowanych przez urząd na zgłaszane wolne miejsca pracy.</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W katalogu pracodawców współpracujących z urzędem według stanu na 31.12.2017 r. zarejestrowanych było 1303 pracodawców.</w:t>
      </w:r>
    </w:p>
    <w:p w:rsidR="00522706" w:rsidRDefault="00522706" w:rsidP="005A6F62">
      <w:pPr>
        <w:tabs>
          <w:tab w:val="num" w:pos="360"/>
        </w:tabs>
        <w:spacing w:line="360" w:lineRule="auto"/>
        <w:jc w:val="both"/>
        <w:rPr>
          <w:rFonts w:ascii="Calibri" w:hAnsi="Calibri"/>
          <w:color w:val="000000"/>
        </w:rPr>
      </w:pPr>
    </w:p>
    <w:p w:rsidR="009015DB" w:rsidRPr="009015DB" w:rsidRDefault="001D12F4" w:rsidP="003F737D">
      <w:pPr>
        <w:pStyle w:val="Nagwek2"/>
        <w:rPr>
          <w:sz w:val="24"/>
        </w:rPr>
      </w:pPr>
      <w:bookmarkStart w:id="67" w:name="_Toc508871677"/>
      <w:r>
        <w:t>7</w:t>
      </w:r>
      <w:r w:rsidR="000A645D">
        <w:t>.6</w:t>
      </w:r>
      <w:r w:rsidR="009015DB">
        <w:t xml:space="preserve"> Inicjowanie tworzenia miejsc pracy dla osób niepełnosprawnych</w:t>
      </w:r>
      <w:bookmarkEnd w:id="67"/>
    </w:p>
    <w:p w:rsidR="009325ED" w:rsidRPr="009015DB" w:rsidRDefault="009325ED" w:rsidP="009015DB">
      <w:pPr>
        <w:tabs>
          <w:tab w:val="num" w:pos="360"/>
        </w:tabs>
        <w:spacing w:line="360" w:lineRule="auto"/>
        <w:jc w:val="both"/>
        <w:rPr>
          <w:rFonts w:ascii="Calibri" w:hAnsi="Calibri"/>
          <w:color w:val="000000"/>
        </w:rPr>
      </w:pPr>
    </w:p>
    <w:p w:rsidR="005A6F62" w:rsidRPr="005A6F62" w:rsidRDefault="00B740E3" w:rsidP="005A6F62">
      <w:pPr>
        <w:tabs>
          <w:tab w:val="num" w:pos="360"/>
        </w:tabs>
        <w:spacing w:line="360" w:lineRule="auto"/>
        <w:jc w:val="both"/>
        <w:rPr>
          <w:rFonts w:ascii="Calibri" w:hAnsi="Calibri"/>
          <w:color w:val="000000"/>
        </w:rPr>
      </w:pPr>
      <w:bookmarkStart w:id="68" w:name="_Toc412529482"/>
      <w:r>
        <w:rPr>
          <w:rFonts w:ascii="Calibri" w:hAnsi="Calibri"/>
          <w:color w:val="000000"/>
        </w:rPr>
        <w:tab/>
      </w:r>
      <w:r w:rsidR="005A6F62" w:rsidRPr="005A6F62">
        <w:rPr>
          <w:rFonts w:ascii="Calibri" w:hAnsi="Calibri"/>
          <w:color w:val="000000"/>
        </w:rPr>
        <w:t>W ewidencji Powiatowego Urzędu Pracy w Mońkach według stanu na dzień 31.12.2017 r. pozostawało 50 osób niepełnosprawnych (39 osób bezrobotnych i 11 osób poszukujących pracy), w tym 14 kobiet. Dla osób niepełnosprawnych pozyskano 6 ofert pracy niesubsydiowanej (8 stanowisk pracy).</w:t>
      </w:r>
    </w:p>
    <w:p w:rsidR="005A6F62" w:rsidRPr="005A6F62" w:rsidRDefault="00B740E3" w:rsidP="005A6F62">
      <w:pPr>
        <w:tabs>
          <w:tab w:val="num" w:pos="360"/>
        </w:tabs>
        <w:spacing w:line="360" w:lineRule="auto"/>
        <w:jc w:val="both"/>
        <w:rPr>
          <w:rFonts w:ascii="Calibri" w:hAnsi="Calibri"/>
          <w:color w:val="000000"/>
        </w:rPr>
      </w:pPr>
      <w:r>
        <w:rPr>
          <w:rFonts w:ascii="Calibri" w:hAnsi="Calibri"/>
          <w:color w:val="000000"/>
        </w:rPr>
        <w:tab/>
      </w:r>
      <w:r w:rsidR="005A6F62" w:rsidRPr="005A6F62">
        <w:rPr>
          <w:rFonts w:ascii="Calibri" w:hAnsi="Calibri"/>
          <w:color w:val="000000"/>
        </w:rPr>
        <w:t xml:space="preserve">W ramach subsydiowanych miejsc pracy z Funduszu Pracy skierowano 5 osób niepełnosprawnych na: </w:t>
      </w:r>
    </w:p>
    <w:p w:rsidR="005A6F62" w:rsidRP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 </w:t>
      </w:r>
      <w:r w:rsidRPr="005A6F62">
        <w:rPr>
          <w:rFonts w:ascii="Calibri" w:hAnsi="Calibri"/>
          <w:color w:val="000000"/>
        </w:rPr>
        <w:t>roboty publiczne (4 osoby),</w:t>
      </w:r>
    </w:p>
    <w:p w:rsidR="005A6F62" w:rsidRP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 </w:t>
      </w:r>
      <w:r w:rsidRPr="005A6F62">
        <w:rPr>
          <w:rFonts w:ascii="Calibri" w:hAnsi="Calibri"/>
          <w:color w:val="000000"/>
        </w:rPr>
        <w:t xml:space="preserve">refundację części kosztów poniesionych na wynagrodzenia, nagrody oraz składki </w:t>
      </w:r>
      <w:r w:rsidR="004E446C">
        <w:rPr>
          <w:rFonts w:ascii="Calibri" w:hAnsi="Calibri"/>
          <w:color w:val="000000"/>
        </w:rPr>
        <w:t xml:space="preserve">          </w:t>
      </w:r>
      <w:r w:rsidRPr="005A6F62">
        <w:rPr>
          <w:rFonts w:ascii="Calibri" w:hAnsi="Calibri"/>
          <w:color w:val="000000"/>
        </w:rPr>
        <w:t>na ubezpieczenia społeczne skierowanych bezrobotnych do 30 roku życia (1 osoba).</w:t>
      </w:r>
      <w:r w:rsidR="00B740E3">
        <w:rPr>
          <w:rFonts w:ascii="Calibri" w:hAnsi="Calibri"/>
          <w:color w:val="000000"/>
        </w:rPr>
        <w:t xml:space="preserve"> </w:t>
      </w:r>
      <w:r w:rsidRPr="005A6F62">
        <w:rPr>
          <w:rFonts w:ascii="Calibri" w:hAnsi="Calibri"/>
          <w:color w:val="000000"/>
        </w:rPr>
        <w:t>Z formy aktywizacji zawodowej jaką jest staż, skorzystały 3 osoby bezrobotne niepełnosprawne.</w:t>
      </w:r>
    </w:p>
    <w:p w:rsidR="005A6F62" w:rsidRPr="005A6F62" w:rsidRDefault="005A6F62" w:rsidP="005A6F62">
      <w:pPr>
        <w:tabs>
          <w:tab w:val="num" w:pos="360"/>
        </w:tabs>
        <w:spacing w:line="360" w:lineRule="auto"/>
        <w:jc w:val="both"/>
        <w:rPr>
          <w:rFonts w:ascii="Calibri" w:hAnsi="Calibri"/>
          <w:color w:val="000000"/>
        </w:rPr>
      </w:pPr>
    </w:p>
    <w:p w:rsidR="005A6F62" w:rsidRPr="005A6F62" w:rsidRDefault="005A6F62" w:rsidP="00B740E3">
      <w:pPr>
        <w:tabs>
          <w:tab w:val="num" w:pos="360"/>
        </w:tabs>
        <w:spacing w:line="360" w:lineRule="auto"/>
        <w:ind w:firstLine="426"/>
        <w:jc w:val="both"/>
        <w:rPr>
          <w:rFonts w:ascii="Calibri" w:hAnsi="Calibri"/>
          <w:color w:val="000000"/>
        </w:rPr>
      </w:pPr>
      <w:r w:rsidRPr="005A6F62">
        <w:rPr>
          <w:rFonts w:ascii="Calibri" w:hAnsi="Calibri"/>
          <w:color w:val="000000"/>
        </w:rPr>
        <w:t>W 2017</w:t>
      </w:r>
      <w:r w:rsidR="00B740E3">
        <w:rPr>
          <w:rFonts w:ascii="Calibri" w:hAnsi="Calibri"/>
          <w:color w:val="000000"/>
        </w:rPr>
        <w:t xml:space="preserve"> r.</w:t>
      </w:r>
      <w:r w:rsidRPr="005A6F62">
        <w:rPr>
          <w:rFonts w:ascii="Calibri" w:hAnsi="Calibri"/>
          <w:color w:val="000000"/>
        </w:rPr>
        <w:t xml:space="preserve"> ze środków Państwowego Funduszu Rehabilitacji Osób Niepełnosprawnych nie zostały sfinansowane żadne formy aktywizacji zawodowej (tj. staże, pracy interwencyjne lub doposażenie stanowiska pracy) ze względu na brak zainteresowania takim wsparciem zarówno ze strony pracodawców </w:t>
      </w:r>
      <w:r>
        <w:rPr>
          <w:rFonts w:ascii="Calibri" w:hAnsi="Calibri"/>
          <w:color w:val="000000"/>
        </w:rPr>
        <w:t xml:space="preserve">jak i osób poszukujących pracy </w:t>
      </w:r>
      <w:r w:rsidRPr="005A6F62">
        <w:rPr>
          <w:rFonts w:ascii="Calibri" w:hAnsi="Calibri"/>
          <w:color w:val="000000"/>
        </w:rPr>
        <w:t>z orzeczonym stopniem niepełnosprawności.</w:t>
      </w:r>
    </w:p>
    <w:p w:rsidR="00182387" w:rsidRDefault="001D12F4" w:rsidP="009015DB">
      <w:pPr>
        <w:pStyle w:val="Nagwek2"/>
        <w:spacing w:line="360" w:lineRule="auto"/>
      </w:pPr>
      <w:bookmarkStart w:id="69" w:name="_Toc508871678"/>
      <w:r>
        <w:t>7</w:t>
      </w:r>
      <w:r w:rsidR="000A645D">
        <w:t>.7</w:t>
      </w:r>
      <w:r w:rsidR="00182387">
        <w:t xml:space="preserve"> Zadania Działu Ewidencji i Świadczeń</w:t>
      </w:r>
      <w:bookmarkEnd w:id="68"/>
      <w:bookmarkEnd w:id="69"/>
    </w:p>
    <w:p w:rsidR="00182387" w:rsidRDefault="00182387" w:rsidP="009015DB">
      <w:pPr>
        <w:tabs>
          <w:tab w:val="num" w:pos="360"/>
        </w:tabs>
        <w:spacing w:line="360" w:lineRule="auto"/>
        <w:jc w:val="both"/>
        <w:rPr>
          <w:rFonts w:ascii="Calibri" w:hAnsi="Calibri"/>
          <w:color w:val="000000"/>
        </w:rPr>
      </w:pPr>
    </w:p>
    <w:p w:rsidR="005A6F62" w:rsidRDefault="00182387" w:rsidP="005A6F62">
      <w:pPr>
        <w:tabs>
          <w:tab w:val="num" w:pos="360"/>
        </w:tabs>
        <w:spacing w:line="360" w:lineRule="auto"/>
        <w:jc w:val="both"/>
        <w:rPr>
          <w:rFonts w:ascii="Calibri" w:hAnsi="Calibri"/>
          <w:color w:val="000000"/>
        </w:rPr>
      </w:pPr>
      <w:r>
        <w:rPr>
          <w:rFonts w:ascii="Calibri" w:hAnsi="Calibri"/>
          <w:color w:val="000000"/>
        </w:rPr>
        <w:tab/>
      </w:r>
      <w:r w:rsidR="005A6F62">
        <w:rPr>
          <w:rFonts w:ascii="Calibri" w:hAnsi="Calibri"/>
          <w:color w:val="000000"/>
        </w:rPr>
        <w:t>Informacje przekazywane są osobom zainteresowanym podczas wizyt w urzędzie, telefonicznie, w formie broszur i ulotek oraz prezentowane na tablicach informacyjnych.</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lastRenderedPageBreak/>
        <w:tab/>
        <w:t>Zakres informacji udzielanych telefonicznie dotyczył w szczególności:</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rodzaju dokumentów niezbędnych do rejestracji,</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zmian w obowiązujących przepisach prawnych,</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warunków, jakie należy spełnić by uzyskać prawo do zasiłku,</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 warunków niezbędnych do uzyskania stypendium i dodatku </w:t>
      </w:r>
      <w:r>
        <w:rPr>
          <w:rFonts w:ascii="Calibri" w:hAnsi="Calibri"/>
          <w:color w:val="000000"/>
        </w:rPr>
        <w:tab/>
      </w:r>
      <w:r>
        <w:rPr>
          <w:rFonts w:ascii="Calibri" w:hAnsi="Calibri"/>
          <w:color w:val="000000"/>
        </w:rPr>
        <w:tab/>
      </w:r>
      <w:r>
        <w:rPr>
          <w:rFonts w:ascii="Calibri" w:hAnsi="Calibri"/>
          <w:color w:val="000000"/>
        </w:rPr>
        <w:tab/>
        <w:t>aktywizacyjnego</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warunków do uzyskania stypendium z tyt. dalszej nauki.</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Osoba udzielająca informacji dokonuje również rejestracji bezrobotnych i poszukujących pracy. Zarejestrowani oraz członkowie ich rodzin zgłaszani są do ubezpieczenia zdrowotnego i społecznego. Dokumenty zgłoszeniowe do ZUS są przekazywane raz w tygodniu, dokumenty rozliczeniowe do 15-go dnia następnego miesiąca, a korekty są wysyłane </w:t>
      </w:r>
      <w:r>
        <w:rPr>
          <w:rFonts w:ascii="Calibri" w:hAnsi="Calibri"/>
          <w:color w:val="000000"/>
        </w:rPr>
        <w:br/>
        <w:t>na bieżąco.</w:t>
      </w:r>
    </w:p>
    <w:p w:rsidR="005A6F62" w:rsidRDefault="005A6F62" w:rsidP="007C7E0A">
      <w:pPr>
        <w:tabs>
          <w:tab w:val="num" w:pos="360"/>
        </w:tabs>
        <w:spacing w:line="360" w:lineRule="auto"/>
        <w:jc w:val="both"/>
        <w:rPr>
          <w:rFonts w:ascii="Calibri" w:hAnsi="Calibri"/>
          <w:color w:val="000000"/>
        </w:rPr>
      </w:pPr>
      <w:r>
        <w:rPr>
          <w:rFonts w:ascii="Calibri" w:hAnsi="Calibri"/>
          <w:color w:val="000000"/>
        </w:rPr>
        <w:tab/>
        <w:t>W 2017 r. wydano łącznie 2647 zaświadczeń:</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zaświadczenia o okresie pobierania zasiłku – 105</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 zaświadczenia do naliczenia kapitału początkowego </w:t>
      </w:r>
      <w:r w:rsidR="007C7E0A">
        <w:rPr>
          <w:rFonts w:ascii="Calibri" w:hAnsi="Calibri"/>
          <w:color w:val="000000"/>
        </w:rPr>
        <w:t>–</w:t>
      </w:r>
      <w:r>
        <w:rPr>
          <w:rFonts w:ascii="Calibri" w:hAnsi="Calibri"/>
          <w:color w:val="000000"/>
        </w:rPr>
        <w:t xml:space="preserve"> 167</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zaświadczenia o  ubezpieczeniu – 83</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zaświadczenia do ośrodka pomocy społecznej – 1895</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 zaświadczenia na prośbę osób zainteresowanych </w:t>
      </w:r>
      <w:r w:rsidR="007C7E0A">
        <w:rPr>
          <w:rFonts w:ascii="Calibri" w:hAnsi="Calibri"/>
          <w:color w:val="000000"/>
        </w:rPr>
        <w:t>–</w:t>
      </w:r>
      <w:r>
        <w:rPr>
          <w:rFonts w:ascii="Calibri" w:hAnsi="Calibri"/>
          <w:color w:val="000000"/>
        </w:rPr>
        <w:t xml:space="preserve"> 397</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 xml:space="preserve">      Urząd współpracuje też w zakresie wymiany informacji, głównie z ZUS, KRUS, Policją, Komornikami, Sądami oraz Ośrodkami Pomocy Społecznej.    W  2017 r</w:t>
      </w:r>
      <w:r w:rsidR="007C7E0A">
        <w:rPr>
          <w:rFonts w:ascii="Calibri" w:hAnsi="Calibri"/>
          <w:color w:val="000000"/>
        </w:rPr>
        <w:t>.</w:t>
      </w:r>
      <w:r>
        <w:rPr>
          <w:rFonts w:ascii="Calibri" w:hAnsi="Calibri"/>
          <w:color w:val="000000"/>
        </w:rPr>
        <w:t xml:space="preserve"> do Powiatowego Urzędu Pracy w Mońkach wpływały wnioski o udostępnienie danych osobowych</w:t>
      </w:r>
      <w:r w:rsidR="007C7E0A">
        <w:rPr>
          <w:rFonts w:ascii="Calibri" w:hAnsi="Calibri"/>
          <w:color w:val="000000"/>
        </w:rPr>
        <w:t>,</w:t>
      </w:r>
      <w:r>
        <w:rPr>
          <w:rFonts w:ascii="Calibri" w:hAnsi="Calibri"/>
          <w:color w:val="000000"/>
        </w:rPr>
        <w:t xml:space="preserve"> na które udzielono odpowiedzi:</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 xml:space="preserve">       - Zakład Ubezpieczeń Społecznych – 41 wniosków</w:t>
      </w:r>
      <w:r w:rsidR="007C7E0A">
        <w:rPr>
          <w:rFonts w:ascii="Calibri" w:hAnsi="Calibri"/>
          <w:color w:val="000000"/>
        </w:rPr>
        <w:t>,</w:t>
      </w:r>
      <w:r>
        <w:rPr>
          <w:rFonts w:ascii="Calibri" w:hAnsi="Calibri"/>
          <w:color w:val="000000"/>
        </w:rPr>
        <w:t xml:space="preserve">     </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 xml:space="preserve">      - KRUS, Gminy, WUP, PUP, Państwowa Inspekcja Pracy – 46 wniosków</w:t>
      </w:r>
      <w:r w:rsidR="007C7E0A">
        <w:rPr>
          <w:rFonts w:ascii="Calibri" w:hAnsi="Calibri"/>
          <w:color w:val="000000"/>
        </w:rPr>
        <w:t>,</w:t>
      </w:r>
      <w:r>
        <w:rPr>
          <w:rFonts w:ascii="Calibri" w:hAnsi="Calibri"/>
          <w:color w:val="000000"/>
        </w:rPr>
        <w:tab/>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 xml:space="preserve">      - Policja – 128 wniosków</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 xml:space="preserve">      - Komornicy - 44 wnioski</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 xml:space="preserve">      - Sądy – 8 wniosków</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 xml:space="preserve">     - Ośrodki Pomocy Społecznej - 1895 wnioski, w tym 1877 wniosków złożonych elektronicznie przy pomocy platformy wymiany danych systemu SEPI.</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Średnio miesięcznie w 2017</w:t>
      </w:r>
      <w:r w:rsidR="007C7E0A">
        <w:rPr>
          <w:rFonts w:ascii="Calibri" w:hAnsi="Calibri"/>
          <w:color w:val="000000"/>
        </w:rPr>
        <w:t xml:space="preserve"> r.</w:t>
      </w:r>
      <w:r>
        <w:rPr>
          <w:rFonts w:ascii="Calibri" w:hAnsi="Calibri"/>
          <w:color w:val="000000"/>
        </w:rPr>
        <w:t xml:space="preserve"> rejestrowano </w:t>
      </w:r>
      <w:r>
        <w:rPr>
          <w:rFonts w:ascii="Calibri" w:hAnsi="Calibri"/>
        </w:rPr>
        <w:t>105</w:t>
      </w:r>
      <w:r>
        <w:rPr>
          <w:rFonts w:ascii="Calibri" w:hAnsi="Calibri"/>
          <w:color w:val="FF0000"/>
        </w:rPr>
        <w:t xml:space="preserve"> </w:t>
      </w:r>
      <w:r>
        <w:rPr>
          <w:rFonts w:ascii="Calibri" w:hAnsi="Calibri"/>
          <w:color w:val="000000"/>
        </w:rPr>
        <w:t xml:space="preserve">osób (w 2016 r. - 131 osoby). </w:t>
      </w:r>
      <w:r>
        <w:rPr>
          <w:rFonts w:ascii="Calibri" w:hAnsi="Calibri"/>
          <w:color w:val="000000"/>
        </w:rPr>
        <w:br/>
        <w:t xml:space="preserve">Z ewidencji bezrobotnych, z różnych przyczyn, w 2017 r. wyłączano średnio miesięcznie </w:t>
      </w:r>
      <w:r>
        <w:rPr>
          <w:rFonts w:ascii="Calibri" w:hAnsi="Calibri"/>
        </w:rPr>
        <w:t xml:space="preserve">160 </w:t>
      </w:r>
      <w:r>
        <w:rPr>
          <w:rFonts w:ascii="Calibri" w:hAnsi="Calibri"/>
          <w:color w:val="000000"/>
        </w:rPr>
        <w:t>osób (w 2016 r. - 158 osoby).</w:t>
      </w:r>
    </w:p>
    <w:p w:rsidR="00182387" w:rsidRDefault="005A6F62" w:rsidP="005A6F62">
      <w:pPr>
        <w:tabs>
          <w:tab w:val="num" w:pos="360"/>
        </w:tabs>
        <w:spacing w:line="360" w:lineRule="auto"/>
        <w:jc w:val="both"/>
        <w:rPr>
          <w:rFonts w:ascii="Calibri" w:hAnsi="Calibri"/>
          <w:color w:val="000000"/>
        </w:rPr>
      </w:pPr>
      <w:r>
        <w:rPr>
          <w:rFonts w:ascii="Calibri" w:hAnsi="Calibri"/>
          <w:color w:val="000000"/>
        </w:rPr>
        <w:lastRenderedPageBreak/>
        <w:tab/>
        <w:t>W 2017</w:t>
      </w:r>
      <w:r w:rsidR="007C7E0A">
        <w:rPr>
          <w:rFonts w:ascii="Calibri" w:hAnsi="Calibri"/>
          <w:color w:val="000000"/>
        </w:rPr>
        <w:t xml:space="preserve"> r.</w:t>
      </w:r>
      <w:r>
        <w:rPr>
          <w:rFonts w:ascii="Calibri" w:hAnsi="Calibri"/>
          <w:color w:val="000000"/>
        </w:rPr>
        <w:t xml:space="preserve"> zarejestrowały się 2 osoby z prawem do zasiłku transferowanego (w 2016 roku 2 osoby). Zasiłek taki jest wypłacany przez instytucję właściwą w państwie, z którego transferowany jest zasiłek – bezpośrednio na konto bankowe osoby bezrobotnej. Zasiłek podczas poszukiwania pracy jest wypłacany maksymalnie przez 3 miesiące od dnia wyjazdu </w:t>
      </w:r>
      <w:r>
        <w:rPr>
          <w:rFonts w:ascii="Calibri" w:hAnsi="Calibri"/>
          <w:color w:val="000000"/>
        </w:rPr>
        <w:br/>
        <w:t>z państwa, ale w wyjątkowych okolicznościach możliwe jest przedłużenie okresu transferu maksymalnie do 6 miesięcy.</w:t>
      </w:r>
    </w:p>
    <w:p w:rsidR="00447ECB" w:rsidRDefault="00447ECB" w:rsidP="00FA0E1F">
      <w:pPr>
        <w:tabs>
          <w:tab w:val="num" w:pos="360"/>
        </w:tabs>
        <w:spacing w:line="360" w:lineRule="auto"/>
        <w:jc w:val="both"/>
        <w:rPr>
          <w:rFonts w:ascii="Calibri" w:hAnsi="Calibri"/>
          <w:color w:val="000000"/>
        </w:rPr>
      </w:pPr>
    </w:p>
    <w:p w:rsidR="00447ECB" w:rsidRPr="009015DB" w:rsidRDefault="000A645D" w:rsidP="003F737D">
      <w:pPr>
        <w:pStyle w:val="Nagwek2"/>
      </w:pPr>
      <w:bookmarkStart w:id="70" w:name="_Toc412529483"/>
      <w:bookmarkStart w:id="71" w:name="_Toc508871679"/>
      <w:r>
        <w:t>7.8</w:t>
      </w:r>
      <w:r w:rsidR="007C7E0A">
        <w:t xml:space="preserve"> </w:t>
      </w:r>
      <w:r w:rsidR="00447ECB" w:rsidRPr="009015DB">
        <w:t>Działalność decyzyjna, rozpatrywanie skarg i wniosków</w:t>
      </w:r>
      <w:bookmarkEnd w:id="70"/>
      <w:bookmarkEnd w:id="71"/>
    </w:p>
    <w:p w:rsidR="00447ECB" w:rsidRDefault="00447ECB" w:rsidP="00FA0E1F">
      <w:pPr>
        <w:tabs>
          <w:tab w:val="num" w:pos="360"/>
        </w:tabs>
        <w:spacing w:line="360" w:lineRule="auto"/>
        <w:jc w:val="both"/>
        <w:rPr>
          <w:rFonts w:ascii="Calibri" w:hAnsi="Calibri"/>
          <w:color w:val="000000"/>
        </w:rPr>
      </w:pP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W roku 2017 wydano </w:t>
      </w:r>
      <w:r>
        <w:rPr>
          <w:rFonts w:ascii="Calibri" w:hAnsi="Calibri"/>
        </w:rPr>
        <w:t>1264</w:t>
      </w:r>
      <w:r>
        <w:rPr>
          <w:rFonts w:ascii="Calibri" w:hAnsi="Calibri"/>
          <w:color w:val="000000"/>
        </w:rPr>
        <w:t xml:space="preserve"> decyzji o uznaniu za osobę bezrobotną, natomiast </w:t>
      </w:r>
      <w:r>
        <w:rPr>
          <w:rFonts w:ascii="Calibri" w:hAnsi="Calibri"/>
          <w:color w:val="000000"/>
        </w:rPr>
        <w:br/>
        <w:t xml:space="preserve">o utracie statusu osoby bezrobotnej 1917 decyzji i 10 decyzji o utracie statusu poszukującego pracy. Ponadto </w:t>
      </w:r>
      <w:r>
        <w:rPr>
          <w:rFonts w:ascii="Calibri" w:hAnsi="Calibri"/>
        </w:rPr>
        <w:t>1023</w:t>
      </w:r>
      <w:r>
        <w:rPr>
          <w:rFonts w:ascii="Calibri" w:hAnsi="Calibri"/>
          <w:color w:val="000000"/>
        </w:rPr>
        <w:t xml:space="preserve"> decyzji o przyznaniu i utracie świadczeń z tyt. bezrobocia. Ogółem wydano </w:t>
      </w:r>
      <w:r>
        <w:rPr>
          <w:rFonts w:ascii="Calibri" w:hAnsi="Calibri"/>
        </w:rPr>
        <w:t>4228</w:t>
      </w:r>
      <w:r>
        <w:rPr>
          <w:rFonts w:ascii="Calibri" w:hAnsi="Calibri"/>
          <w:color w:val="000000"/>
        </w:rPr>
        <w:t xml:space="preserve"> decyzje. Od wydanych decyzji wniesiono 1 odwołanie. Po rozpatrzeniu odwołania organ wyższej instancji utrzymał decyzję w mocy.</w:t>
      </w:r>
    </w:p>
    <w:p w:rsidR="005A6F62" w:rsidRDefault="005A6F62" w:rsidP="005A6F62">
      <w:pPr>
        <w:tabs>
          <w:tab w:val="num" w:pos="360"/>
        </w:tabs>
        <w:spacing w:line="360" w:lineRule="auto"/>
        <w:jc w:val="both"/>
        <w:rPr>
          <w:rFonts w:ascii="Calibri" w:hAnsi="Calibri"/>
          <w:color w:val="000000"/>
        </w:rPr>
      </w:pPr>
      <w:r>
        <w:rPr>
          <w:rFonts w:ascii="Calibri" w:hAnsi="Calibri"/>
          <w:color w:val="000000"/>
        </w:rPr>
        <w:tab/>
        <w:t>Powiatowy Urząd Pracy w Mońkach w 2017 r. przekazał elektronicznie do Urzędu Skarbowego 657 informacji o dochodach oraz pobranych zaliczkach na podatek dochodowy dotyczących osób bezrobotnych od wypłaconych im świadczeń w 2016 roku.  Ponadto 141 osobom bezrobotnym Powiatowy Urząd Pracy w Mońkach przekazał roczne raporty składek społecznych i zdrowotnych za 2016 r. (RMUA) z tytułu pobieranych świadczeń.</w:t>
      </w:r>
    </w:p>
    <w:p w:rsidR="005A6F62" w:rsidRPr="005A6F62" w:rsidRDefault="005A6F62" w:rsidP="005A6F62">
      <w:pPr>
        <w:tabs>
          <w:tab w:val="num" w:pos="360"/>
        </w:tabs>
        <w:spacing w:line="360" w:lineRule="auto"/>
        <w:jc w:val="both"/>
        <w:rPr>
          <w:rFonts w:ascii="Calibri" w:hAnsi="Calibri"/>
          <w:color w:val="000000"/>
        </w:rPr>
      </w:pPr>
      <w:r w:rsidRPr="005A6F62">
        <w:rPr>
          <w:rFonts w:ascii="Calibri" w:hAnsi="Calibri"/>
          <w:color w:val="000000"/>
        </w:rPr>
        <w:tab/>
        <w:t>Dyrektor urzędu codziennie przyjmował interesantów zainteresowanych  pomocą urzędu w znalezieniu zatrudnienia. W roku 2017 nie odnotowano skarg  i wniosków.</w:t>
      </w:r>
    </w:p>
    <w:p w:rsidR="003F737D" w:rsidRDefault="003F737D" w:rsidP="00FA0E1F">
      <w:pPr>
        <w:tabs>
          <w:tab w:val="num" w:pos="360"/>
        </w:tabs>
        <w:spacing w:line="360" w:lineRule="auto"/>
        <w:jc w:val="both"/>
        <w:rPr>
          <w:rFonts w:ascii="Calibri" w:hAnsi="Calibri"/>
          <w:color w:val="000000"/>
        </w:rPr>
      </w:pPr>
    </w:p>
    <w:p w:rsidR="00447ECB" w:rsidRDefault="000A645D" w:rsidP="005A6F62">
      <w:pPr>
        <w:pStyle w:val="Nagwek2"/>
      </w:pPr>
      <w:bookmarkStart w:id="72" w:name="_Toc508871680"/>
      <w:r>
        <w:t>7.9</w:t>
      </w:r>
      <w:r w:rsidR="00447ECB" w:rsidRPr="003F737D">
        <w:t xml:space="preserve"> Powiatowa Rada </w:t>
      </w:r>
      <w:r w:rsidR="00E06FB4">
        <w:t>Rynku Pracy</w:t>
      </w:r>
      <w:bookmarkEnd w:id="72"/>
    </w:p>
    <w:p w:rsidR="005A6F62" w:rsidRPr="005A6F62" w:rsidRDefault="005A6F62" w:rsidP="005A6F62"/>
    <w:p w:rsidR="005A6F62" w:rsidRDefault="00E06FB4" w:rsidP="005A6F62">
      <w:pPr>
        <w:tabs>
          <w:tab w:val="num" w:pos="360"/>
        </w:tabs>
        <w:spacing w:line="360" w:lineRule="auto"/>
        <w:jc w:val="both"/>
        <w:rPr>
          <w:rFonts w:ascii="Calibri" w:hAnsi="Calibri"/>
          <w:color w:val="000000"/>
        </w:rPr>
      </w:pPr>
      <w:r>
        <w:rPr>
          <w:rFonts w:ascii="Calibri" w:hAnsi="Calibri"/>
          <w:color w:val="000000"/>
        </w:rPr>
        <w:tab/>
      </w:r>
      <w:r w:rsidR="005A6F62" w:rsidRPr="005A6F62">
        <w:rPr>
          <w:rFonts w:ascii="Calibri" w:hAnsi="Calibri"/>
          <w:color w:val="000000"/>
        </w:rPr>
        <w:t>Powiatowa Rada Rynku Pracy działająca przy Powiatowym Urzędzie Pracy w Mońkach zorganizowała w 2017 roku  pięć  posiedzeń, w tym jedno wyjazdowe do miejscowości Wisła.</w:t>
      </w:r>
      <w:r w:rsidR="005A6F62">
        <w:rPr>
          <w:rFonts w:ascii="Calibri" w:hAnsi="Calibri"/>
          <w:color w:val="000000"/>
        </w:rPr>
        <w:t xml:space="preserve"> Posiedzenia odbyły się: 1 lutego, 4 kwietnia, 6-</w:t>
      </w:r>
      <w:r w:rsidR="005A6F62" w:rsidRPr="005A6F62">
        <w:rPr>
          <w:rFonts w:ascii="Calibri" w:hAnsi="Calibri"/>
          <w:color w:val="000000"/>
        </w:rPr>
        <w:t>9 czerw</w:t>
      </w:r>
      <w:r w:rsidR="005A6F62">
        <w:rPr>
          <w:rFonts w:ascii="Calibri" w:hAnsi="Calibri"/>
          <w:color w:val="000000"/>
        </w:rPr>
        <w:t xml:space="preserve">ca, 26 września oraz </w:t>
      </w:r>
      <w:r w:rsidR="005A6F62" w:rsidRPr="005A6F62">
        <w:rPr>
          <w:rFonts w:ascii="Calibri" w:hAnsi="Calibri"/>
          <w:color w:val="000000"/>
        </w:rPr>
        <w:t xml:space="preserve">14 grudnia. </w:t>
      </w:r>
    </w:p>
    <w:p w:rsidR="005A6F62" w:rsidRPr="005A6F62" w:rsidRDefault="005A6F62" w:rsidP="007C7E0A">
      <w:pPr>
        <w:tabs>
          <w:tab w:val="num" w:pos="360"/>
        </w:tabs>
        <w:spacing w:line="360" w:lineRule="auto"/>
        <w:jc w:val="both"/>
        <w:rPr>
          <w:rFonts w:ascii="Calibri" w:hAnsi="Calibri"/>
          <w:color w:val="000000"/>
        </w:rPr>
      </w:pPr>
      <w:r>
        <w:rPr>
          <w:rFonts w:ascii="Calibri" w:hAnsi="Calibri"/>
          <w:color w:val="000000"/>
        </w:rPr>
        <w:tab/>
        <w:t xml:space="preserve">Tematem posiedzenia w dniu </w:t>
      </w:r>
      <w:r w:rsidRPr="005A6F62">
        <w:rPr>
          <w:rFonts w:ascii="Calibri" w:hAnsi="Calibri"/>
          <w:color w:val="000000"/>
        </w:rPr>
        <w:t>1 lutego  były następujące zagadnienia:</w:t>
      </w:r>
    </w:p>
    <w:p w:rsidR="005A6F62" w:rsidRPr="005A6F62" w:rsidRDefault="007C7E0A" w:rsidP="005A585B">
      <w:pPr>
        <w:tabs>
          <w:tab w:val="num" w:pos="426"/>
        </w:tabs>
        <w:spacing w:line="360" w:lineRule="auto"/>
        <w:ind w:left="284"/>
        <w:jc w:val="both"/>
        <w:rPr>
          <w:rFonts w:ascii="Calibri" w:hAnsi="Calibri"/>
          <w:color w:val="000000"/>
        </w:rPr>
      </w:pPr>
      <w:r>
        <w:rPr>
          <w:rFonts w:ascii="Calibri" w:hAnsi="Calibri"/>
          <w:color w:val="000000"/>
        </w:rPr>
        <w:t>-z</w:t>
      </w:r>
      <w:r w:rsidR="005A6F62" w:rsidRPr="005A6F62">
        <w:rPr>
          <w:rFonts w:ascii="Calibri" w:hAnsi="Calibri"/>
          <w:color w:val="000000"/>
        </w:rPr>
        <w:t>aopiniowanie wprowadzenia nowego zawod</w:t>
      </w:r>
      <w:r w:rsidR="005A6F62">
        <w:rPr>
          <w:rFonts w:ascii="Calibri" w:hAnsi="Calibri"/>
          <w:color w:val="000000"/>
        </w:rPr>
        <w:t xml:space="preserve">u Technik transportu kolejowego </w:t>
      </w:r>
      <w:r w:rsidR="005A585B">
        <w:rPr>
          <w:rFonts w:ascii="Calibri" w:hAnsi="Calibri"/>
          <w:color w:val="000000"/>
        </w:rPr>
        <w:t xml:space="preserve">                 </w:t>
      </w:r>
      <w:r w:rsidR="005A6F62">
        <w:rPr>
          <w:rFonts w:ascii="Calibri" w:hAnsi="Calibri"/>
          <w:color w:val="000000"/>
        </w:rPr>
        <w:t xml:space="preserve">w </w:t>
      </w:r>
      <w:r w:rsidR="005A6F62" w:rsidRPr="005A6F62">
        <w:rPr>
          <w:rFonts w:ascii="Calibri" w:hAnsi="Calibri"/>
          <w:color w:val="000000"/>
        </w:rPr>
        <w:t>Technikum w Zespole Szkół Ogólnokszt</w:t>
      </w:r>
      <w:r>
        <w:rPr>
          <w:rFonts w:ascii="Calibri" w:hAnsi="Calibri"/>
          <w:color w:val="000000"/>
        </w:rPr>
        <w:t>ałcących i Zawodowych w Mońkach,</w:t>
      </w:r>
    </w:p>
    <w:p w:rsidR="005A6F62" w:rsidRPr="005A6F62" w:rsidRDefault="005A6F62" w:rsidP="005A585B">
      <w:pPr>
        <w:tabs>
          <w:tab w:val="num" w:pos="426"/>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o</w:t>
      </w:r>
      <w:r w:rsidRPr="005A6F62">
        <w:rPr>
          <w:rFonts w:ascii="Calibri" w:hAnsi="Calibri"/>
          <w:color w:val="000000"/>
        </w:rPr>
        <w:t>cena racjonalności gospodarowania środkami Funduszu Pracy za 2016 r.</w:t>
      </w:r>
      <w:r w:rsidR="007C7E0A">
        <w:rPr>
          <w:rFonts w:ascii="Calibri" w:hAnsi="Calibri"/>
          <w:color w:val="000000"/>
        </w:rPr>
        <w:t>,</w:t>
      </w:r>
    </w:p>
    <w:p w:rsidR="005A6F62" w:rsidRPr="005A6F62" w:rsidRDefault="005A6F62" w:rsidP="005A585B">
      <w:pPr>
        <w:tabs>
          <w:tab w:val="num" w:pos="426"/>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z</w:t>
      </w:r>
      <w:r w:rsidRPr="005A6F62">
        <w:rPr>
          <w:rFonts w:ascii="Calibri" w:hAnsi="Calibri"/>
          <w:color w:val="000000"/>
        </w:rPr>
        <w:t>aopiniowanie podziału środków Funduszu Pracy na 2017 r.</w:t>
      </w:r>
      <w:r w:rsidR="007C7E0A">
        <w:rPr>
          <w:rFonts w:ascii="Calibri" w:hAnsi="Calibri"/>
          <w:color w:val="000000"/>
        </w:rPr>
        <w:t>,</w:t>
      </w:r>
    </w:p>
    <w:p w:rsidR="005A6F62" w:rsidRPr="005A6F62" w:rsidRDefault="005A6F62" w:rsidP="005A585B">
      <w:pPr>
        <w:tabs>
          <w:tab w:val="num" w:pos="426"/>
        </w:tabs>
        <w:spacing w:line="360" w:lineRule="auto"/>
        <w:ind w:left="284"/>
        <w:jc w:val="both"/>
        <w:rPr>
          <w:rFonts w:ascii="Calibri" w:hAnsi="Calibri"/>
          <w:color w:val="000000"/>
        </w:rPr>
      </w:pPr>
      <w:r>
        <w:rPr>
          <w:rFonts w:ascii="Calibri" w:hAnsi="Calibri"/>
          <w:color w:val="000000"/>
        </w:rPr>
        <w:lastRenderedPageBreak/>
        <w:t xml:space="preserve">- </w:t>
      </w:r>
      <w:r w:rsidR="007C7E0A">
        <w:rPr>
          <w:rFonts w:ascii="Calibri" w:hAnsi="Calibri"/>
          <w:color w:val="000000"/>
        </w:rPr>
        <w:t>p</w:t>
      </w:r>
      <w:r w:rsidRPr="005A6F62">
        <w:rPr>
          <w:rFonts w:ascii="Calibri" w:hAnsi="Calibri"/>
          <w:color w:val="000000"/>
        </w:rPr>
        <w:t>rzedstawienie założeń do realizacji projektów współfinansowanych ze środków</w:t>
      </w:r>
      <w:r w:rsidR="007C7E0A">
        <w:rPr>
          <w:rFonts w:ascii="Calibri" w:hAnsi="Calibri"/>
          <w:color w:val="000000"/>
        </w:rPr>
        <w:t xml:space="preserve"> Unii Europejskiej,</w:t>
      </w:r>
    </w:p>
    <w:p w:rsidR="005A6F62" w:rsidRPr="005A6F62" w:rsidRDefault="005A6F62" w:rsidP="005A585B">
      <w:pPr>
        <w:tabs>
          <w:tab w:val="num" w:pos="426"/>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b</w:t>
      </w:r>
      <w:r w:rsidRPr="005A6F62">
        <w:rPr>
          <w:rFonts w:ascii="Calibri" w:hAnsi="Calibri"/>
          <w:color w:val="000000"/>
        </w:rPr>
        <w:t>ieżąca realizacja zlecania działań aktywizacyjnych</w:t>
      </w:r>
      <w:r w:rsidR="007C7E0A">
        <w:rPr>
          <w:rFonts w:ascii="Calibri" w:hAnsi="Calibri"/>
          <w:color w:val="000000"/>
        </w:rPr>
        <w:t>,</w:t>
      </w:r>
    </w:p>
    <w:p w:rsidR="005A6F62" w:rsidRPr="005A6F62" w:rsidRDefault="005A6F62" w:rsidP="005A585B">
      <w:pPr>
        <w:tabs>
          <w:tab w:val="num" w:pos="426"/>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p</w:t>
      </w:r>
      <w:r w:rsidRPr="005A6F62">
        <w:rPr>
          <w:rFonts w:ascii="Calibri" w:hAnsi="Calibri"/>
          <w:color w:val="000000"/>
        </w:rPr>
        <w:t>rzyjęcie planu szkoleń na rok 2017 dla członków Powiatowej Rady Rynku Pracy</w:t>
      </w:r>
      <w:r w:rsidR="007C7E0A">
        <w:rPr>
          <w:rFonts w:ascii="Calibri" w:hAnsi="Calibri"/>
          <w:color w:val="000000"/>
        </w:rPr>
        <w:t>.</w:t>
      </w:r>
    </w:p>
    <w:p w:rsidR="005A6F62" w:rsidRDefault="005A6F62" w:rsidP="005A6F62">
      <w:pPr>
        <w:tabs>
          <w:tab w:val="num" w:pos="360"/>
        </w:tabs>
        <w:spacing w:line="360" w:lineRule="auto"/>
        <w:jc w:val="both"/>
        <w:rPr>
          <w:rFonts w:ascii="Calibri" w:hAnsi="Calibri"/>
          <w:color w:val="000000"/>
        </w:rPr>
      </w:pPr>
    </w:p>
    <w:p w:rsidR="005A6F62" w:rsidRPr="005A6F62" w:rsidRDefault="005A6F62" w:rsidP="005A6F62">
      <w:pPr>
        <w:tabs>
          <w:tab w:val="num" w:pos="360"/>
        </w:tabs>
        <w:spacing w:line="360" w:lineRule="auto"/>
        <w:jc w:val="both"/>
        <w:rPr>
          <w:rFonts w:ascii="Calibri" w:hAnsi="Calibri"/>
          <w:color w:val="000000"/>
        </w:rPr>
      </w:pPr>
      <w:r>
        <w:rPr>
          <w:rFonts w:ascii="Calibri" w:hAnsi="Calibri"/>
          <w:color w:val="000000"/>
        </w:rPr>
        <w:tab/>
        <w:t xml:space="preserve">Drugie posiedzenie w dniu </w:t>
      </w:r>
      <w:r w:rsidRPr="005A6F62">
        <w:rPr>
          <w:rFonts w:ascii="Calibri" w:hAnsi="Calibri"/>
          <w:color w:val="000000"/>
        </w:rPr>
        <w:t xml:space="preserve">4 kwietnia  dotyczyło: </w:t>
      </w:r>
    </w:p>
    <w:p w:rsidR="005A6F62" w:rsidRPr="005A6F62" w:rsidRDefault="005A6F62" w:rsidP="005A585B">
      <w:pPr>
        <w:tabs>
          <w:tab w:val="num" w:pos="426"/>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o</w:t>
      </w:r>
      <w:r w:rsidRPr="005A6F62">
        <w:rPr>
          <w:rFonts w:ascii="Calibri" w:hAnsi="Calibri"/>
          <w:color w:val="000000"/>
        </w:rPr>
        <w:t>ceny okresowego sprawozdania z działalności Powiatowego Urzędu Pracy w Mońkach za rok 2016</w:t>
      </w:r>
      <w:r w:rsidR="007C7E0A">
        <w:rPr>
          <w:rFonts w:ascii="Calibri" w:hAnsi="Calibri"/>
          <w:color w:val="000000"/>
        </w:rPr>
        <w:t>,</w:t>
      </w:r>
    </w:p>
    <w:p w:rsidR="005A6F62" w:rsidRPr="005A6F62" w:rsidRDefault="005A6F62" w:rsidP="005A585B">
      <w:pPr>
        <w:tabs>
          <w:tab w:val="num" w:pos="426"/>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p</w:t>
      </w:r>
      <w:r w:rsidRPr="005A6F62">
        <w:rPr>
          <w:rFonts w:ascii="Calibri" w:hAnsi="Calibri"/>
          <w:color w:val="000000"/>
        </w:rPr>
        <w:t>rzyjęcia planu szkolenia Powiatow</w:t>
      </w:r>
      <w:r w:rsidR="007C7E0A">
        <w:rPr>
          <w:rFonts w:ascii="Calibri" w:hAnsi="Calibri"/>
          <w:color w:val="000000"/>
        </w:rPr>
        <w:t>ej Rady Rynku Pracy na rok 2017,</w:t>
      </w:r>
    </w:p>
    <w:p w:rsidR="005A6F62" w:rsidRPr="005A6F62" w:rsidRDefault="007C7E0A" w:rsidP="005A585B">
      <w:pPr>
        <w:tabs>
          <w:tab w:val="num" w:pos="426"/>
        </w:tabs>
        <w:spacing w:line="360" w:lineRule="auto"/>
        <w:ind w:left="284"/>
        <w:jc w:val="both"/>
        <w:rPr>
          <w:rFonts w:ascii="Calibri" w:hAnsi="Calibri"/>
          <w:color w:val="000000"/>
        </w:rPr>
      </w:pPr>
      <w:r>
        <w:rPr>
          <w:rFonts w:ascii="Calibri" w:hAnsi="Calibri"/>
          <w:color w:val="000000"/>
        </w:rPr>
        <w:t>- w</w:t>
      </w:r>
      <w:r w:rsidR="005A6F62" w:rsidRPr="005A6F62">
        <w:rPr>
          <w:rFonts w:ascii="Calibri" w:hAnsi="Calibri"/>
          <w:color w:val="000000"/>
        </w:rPr>
        <w:t xml:space="preserve">ydania opinii w sprawie złożonego przez Panią Ewelinę Hryniewicką wniosku </w:t>
      </w:r>
      <w:r>
        <w:rPr>
          <w:rFonts w:ascii="Calibri" w:hAnsi="Calibri"/>
          <w:color w:val="000000"/>
        </w:rPr>
        <w:t xml:space="preserve">              </w:t>
      </w:r>
      <w:r w:rsidR="005A585B">
        <w:rPr>
          <w:rFonts w:ascii="Calibri" w:hAnsi="Calibri"/>
          <w:color w:val="000000"/>
        </w:rPr>
        <w:t xml:space="preserve">     </w:t>
      </w:r>
      <w:r>
        <w:rPr>
          <w:rFonts w:ascii="Calibri" w:hAnsi="Calibri"/>
          <w:color w:val="000000"/>
        </w:rPr>
        <w:t xml:space="preserve"> </w:t>
      </w:r>
      <w:r w:rsidR="005A6F62" w:rsidRPr="005A6F62">
        <w:rPr>
          <w:rFonts w:ascii="Calibri" w:hAnsi="Calibri"/>
          <w:color w:val="000000"/>
        </w:rPr>
        <w:t>o umorzenie nienależnie pobranego świadczenia.</w:t>
      </w:r>
    </w:p>
    <w:p w:rsidR="005A6F62" w:rsidRPr="005A6F62" w:rsidRDefault="005A6F62" w:rsidP="005A585B">
      <w:pPr>
        <w:tabs>
          <w:tab w:val="num" w:pos="426"/>
        </w:tabs>
        <w:spacing w:line="360" w:lineRule="auto"/>
        <w:ind w:left="284"/>
        <w:jc w:val="both"/>
        <w:rPr>
          <w:rFonts w:ascii="Calibri" w:hAnsi="Calibri"/>
          <w:color w:val="000000"/>
        </w:rPr>
      </w:pPr>
    </w:p>
    <w:p w:rsidR="005A6F62" w:rsidRPr="005A6F62" w:rsidRDefault="005A6F62" w:rsidP="007C7E0A">
      <w:pPr>
        <w:tabs>
          <w:tab w:val="num" w:pos="360"/>
        </w:tabs>
        <w:spacing w:line="360" w:lineRule="auto"/>
        <w:jc w:val="both"/>
        <w:rPr>
          <w:rFonts w:ascii="Calibri" w:hAnsi="Calibri"/>
          <w:color w:val="000000"/>
        </w:rPr>
      </w:pPr>
      <w:r w:rsidRPr="005A6F62">
        <w:rPr>
          <w:rFonts w:ascii="Calibri" w:hAnsi="Calibri"/>
          <w:color w:val="000000"/>
        </w:rPr>
        <w:tab/>
        <w:t>Trzecie  posiedzenie Powiatowych Rad R</w:t>
      </w:r>
      <w:r>
        <w:rPr>
          <w:rFonts w:ascii="Calibri" w:hAnsi="Calibri"/>
          <w:color w:val="000000"/>
        </w:rPr>
        <w:t>ynku Pracy odbyło się w dniach 6-</w:t>
      </w:r>
      <w:r w:rsidRPr="005A6F62">
        <w:rPr>
          <w:rFonts w:ascii="Calibri" w:hAnsi="Calibri"/>
          <w:color w:val="000000"/>
        </w:rPr>
        <w:t xml:space="preserve">9.06.2017r. </w:t>
      </w:r>
      <w:r>
        <w:rPr>
          <w:rFonts w:ascii="Calibri" w:hAnsi="Calibri"/>
          <w:color w:val="000000"/>
        </w:rPr>
        <w:br/>
      </w:r>
      <w:r w:rsidR="005A585B">
        <w:rPr>
          <w:rFonts w:ascii="Calibri" w:hAnsi="Calibri"/>
          <w:color w:val="000000"/>
        </w:rPr>
        <w:t>w Wiśle. Tematem szkolenia był</w:t>
      </w:r>
      <w:r w:rsidRPr="005A6F62">
        <w:rPr>
          <w:rFonts w:ascii="Calibri" w:hAnsi="Calibri"/>
          <w:color w:val="000000"/>
        </w:rPr>
        <w:t>: „Wpływ inicjatyw pa</w:t>
      </w:r>
      <w:r>
        <w:rPr>
          <w:rFonts w:ascii="Calibri" w:hAnsi="Calibri"/>
          <w:color w:val="000000"/>
        </w:rPr>
        <w:t>rtnerskich na rozwój lokalny</w:t>
      </w:r>
      <w:r w:rsidRPr="005A6F62">
        <w:rPr>
          <w:rFonts w:ascii="Calibri" w:hAnsi="Calibri"/>
          <w:color w:val="000000"/>
        </w:rPr>
        <w:t xml:space="preserve"> </w:t>
      </w:r>
      <w:r>
        <w:rPr>
          <w:rFonts w:ascii="Calibri" w:hAnsi="Calibri"/>
          <w:color w:val="000000"/>
        </w:rPr>
        <w:br/>
      </w:r>
      <w:r w:rsidRPr="005A6F62">
        <w:rPr>
          <w:rFonts w:ascii="Calibri" w:hAnsi="Calibri"/>
          <w:color w:val="000000"/>
        </w:rPr>
        <w:t xml:space="preserve">i regionalny – przykłady dobrych praktyk”. Celem szkolenia było zapoznanie uczestników ze sprawdzonymi dobrymi praktykami w zakresie inicjatyw partnerskich wpływających </w:t>
      </w:r>
      <w:r w:rsidR="004E446C">
        <w:rPr>
          <w:rFonts w:ascii="Calibri" w:hAnsi="Calibri"/>
          <w:color w:val="000000"/>
        </w:rPr>
        <w:t xml:space="preserve">              </w:t>
      </w:r>
      <w:r w:rsidRPr="005A6F62">
        <w:rPr>
          <w:rFonts w:ascii="Calibri" w:hAnsi="Calibri"/>
          <w:color w:val="000000"/>
        </w:rPr>
        <w:t xml:space="preserve">na rozwój lokalny i regionalny. Szkolenie realizowane było w formie warsztatów wyjazdowych, obejmujących 16 godzin szkoleniowych. Uczestnicy szkolenia otrzymali materiały szkoleniowe przygotowane przez wykładowców oraz zaświadczenia MEN potwierdzające ukończenie szkolenia. </w:t>
      </w:r>
    </w:p>
    <w:p w:rsidR="005A6F62" w:rsidRPr="005A6F62" w:rsidRDefault="005A6F62" w:rsidP="005A6F62">
      <w:pPr>
        <w:tabs>
          <w:tab w:val="num" w:pos="360"/>
        </w:tabs>
        <w:spacing w:line="360" w:lineRule="auto"/>
        <w:jc w:val="both"/>
        <w:rPr>
          <w:rFonts w:ascii="Calibri" w:hAnsi="Calibri"/>
          <w:color w:val="000000"/>
        </w:rPr>
      </w:pPr>
    </w:p>
    <w:p w:rsidR="005A6F62" w:rsidRPr="005A6F62" w:rsidRDefault="005A6F62" w:rsidP="005A585B">
      <w:pPr>
        <w:tabs>
          <w:tab w:val="num" w:pos="360"/>
        </w:tabs>
        <w:spacing w:line="360" w:lineRule="auto"/>
        <w:jc w:val="both"/>
        <w:rPr>
          <w:rFonts w:ascii="Calibri" w:hAnsi="Calibri"/>
          <w:color w:val="000000"/>
        </w:rPr>
      </w:pPr>
      <w:r>
        <w:rPr>
          <w:rFonts w:ascii="Calibri" w:hAnsi="Calibri"/>
          <w:color w:val="000000"/>
        </w:rPr>
        <w:tab/>
      </w:r>
      <w:r w:rsidRPr="005A6F62">
        <w:rPr>
          <w:rFonts w:ascii="Calibri" w:hAnsi="Calibri"/>
          <w:color w:val="000000"/>
        </w:rPr>
        <w:t>Na posiedzeniu w dniu 26 września omówiono:</w:t>
      </w:r>
    </w:p>
    <w:p w:rsidR="005A6F62" w:rsidRPr="005A6F62" w:rsidRDefault="005A6F62" w:rsidP="005A585B">
      <w:pPr>
        <w:tabs>
          <w:tab w:val="num" w:pos="284"/>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z</w:t>
      </w:r>
      <w:r w:rsidRPr="005A6F62">
        <w:rPr>
          <w:rFonts w:ascii="Calibri" w:hAnsi="Calibri"/>
          <w:color w:val="000000"/>
        </w:rPr>
        <w:t>aopiniowanie podziału środków Funduszu Pracy w ramac</w:t>
      </w:r>
      <w:r w:rsidR="007C7E0A">
        <w:rPr>
          <w:rFonts w:ascii="Calibri" w:hAnsi="Calibri"/>
          <w:color w:val="000000"/>
        </w:rPr>
        <w:t xml:space="preserve">h limitu na 2017 r. </w:t>
      </w:r>
      <w:r w:rsidR="005A585B">
        <w:rPr>
          <w:rFonts w:ascii="Calibri" w:hAnsi="Calibri"/>
          <w:color w:val="000000"/>
        </w:rPr>
        <w:t xml:space="preserve">                  </w:t>
      </w:r>
      <w:r w:rsidR="007C7E0A">
        <w:rPr>
          <w:rFonts w:ascii="Calibri" w:hAnsi="Calibri"/>
          <w:color w:val="000000"/>
        </w:rPr>
        <w:t>po zmianach,</w:t>
      </w:r>
    </w:p>
    <w:p w:rsidR="005A6F62" w:rsidRPr="005A6F62" w:rsidRDefault="005A6F62" w:rsidP="005A585B">
      <w:pPr>
        <w:tabs>
          <w:tab w:val="num" w:pos="284"/>
        </w:tabs>
        <w:spacing w:line="360" w:lineRule="auto"/>
        <w:ind w:left="284"/>
        <w:jc w:val="both"/>
        <w:rPr>
          <w:rFonts w:ascii="Calibri" w:hAnsi="Calibri"/>
          <w:color w:val="000000"/>
        </w:rPr>
      </w:pPr>
      <w:r>
        <w:rPr>
          <w:rFonts w:ascii="Calibri" w:hAnsi="Calibri"/>
          <w:color w:val="000000"/>
        </w:rPr>
        <w:t xml:space="preserve">- </w:t>
      </w:r>
      <w:r w:rsidR="007C7E0A">
        <w:rPr>
          <w:rFonts w:ascii="Calibri" w:hAnsi="Calibri"/>
          <w:color w:val="000000"/>
        </w:rPr>
        <w:t>z</w:t>
      </w:r>
      <w:r w:rsidRPr="005A6F62">
        <w:rPr>
          <w:rFonts w:ascii="Calibri" w:hAnsi="Calibri"/>
          <w:color w:val="000000"/>
        </w:rPr>
        <w:t xml:space="preserve">aopiniowanie podziału środków Funduszu Pracy w ramach rezerw Ministra </w:t>
      </w:r>
      <w:r w:rsidR="007C7E0A">
        <w:rPr>
          <w:rFonts w:ascii="Calibri" w:hAnsi="Calibri"/>
          <w:color w:val="000000"/>
        </w:rPr>
        <w:t>– bezrobotni zamieszkali na wsi,</w:t>
      </w:r>
    </w:p>
    <w:p w:rsidR="005A6F62" w:rsidRDefault="005A585B" w:rsidP="005A585B">
      <w:pPr>
        <w:tabs>
          <w:tab w:val="num" w:pos="284"/>
        </w:tabs>
        <w:spacing w:line="360" w:lineRule="auto"/>
        <w:ind w:left="284"/>
        <w:jc w:val="both"/>
        <w:rPr>
          <w:rFonts w:ascii="Calibri" w:hAnsi="Calibri"/>
          <w:color w:val="000000"/>
        </w:rPr>
      </w:pPr>
      <w:r>
        <w:rPr>
          <w:rFonts w:ascii="Calibri" w:hAnsi="Calibri"/>
          <w:color w:val="000000"/>
        </w:rPr>
        <w:t>-</w:t>
      </w:r>
      <w:r w:rsidR="007C7E0A">
        <w:rPr>
          <w:rFonts w:ascii="Calibri" w:hAnsi="Calibri"/>
          <w:color w:val="000000"/>
        </w:rPr>
        <w:t>z</w:t>
      </w:r>
      <w:r w:rsidR="005A6F62" w:rsidRPr="005A6F62">
        <w:rPr>
          <w:rFonts w:ascii="Calibri" w:hAnsi="Calibri"/>
          <w:color w:val="000000"/>
        </w:rPr>
        <w:t>aopiniowanie podziału środków w ramach realizowanych projektów współfinansowanych ze środków Europejskiego F</w:t>
      </w:r>
      <w:r w:rsidR="008C6901">
        <w:rPr>
          <w:rFonts w:ascii="Calibri" w:hAnsi="Calibri"/>
          <w:color w:val="000000"/>
        </w:rPr>
        <w:t>unduszu Społecznego po zmianach.</w:t>
      </w:r>
    </w:p>
    <w:p w:rsidR="005A585B" w:rsidRPr="005A6F62" w:rsidRDefault="005A585B" w:rsidP="005A6F62">
      <w:pPr>
        <w:tabs>
          <w:tab w:val="num" w:pos="360"/>
        </w:tabs>
        <w:spacing w:line="360" w:lineRule="auto"/>
        <w:jc w:val="both"/>
        <w:rPr>
          <w:rFonts w:ascii="Calibri" w:hAnsi="Calibri"/>
          <w:color w:val="000000"/>
        </w:rPr>
      </w:pPr>
    </w:p>
    <w:p w:rsidR="005A6F62" w:rsidRPr="005A6F62" w:rsidRDefault="008C6901" w:rsidP="005A6F62">
      <w:pPr>
        <w:tabs>
          <w:tab w:val="num" w:pos="360"/>
        </w:tabs>
        <w:spacing w:line="360" w:lineRule="auto"/>
        <w:jc w:val="both"/>
        <w:rPr>
          <w:rFonts w:ascii="Calibri" w:hAnsi="Calibri"/>
          <w:color w:val="000000"/>
        </w:rPr>
      </w:pPr>
      <w:r>
        <w:rPr>
          <w:rFonts w:ascii="Calibri" w:hAnsi="Calibri"/>
          <w:color w:val="000000"/>
        </w:rPr>
        <w:tab/>
      </w:r>
      <w:r w:rsidR="005A6F62" w:rsidRPr="005A6F62">
        <w:rPr>
          <w:rFonts w:ascii="Calibri" w:hAnsi="Calibri"/>
          <w:color w:val="000000"/>
        </w:rPr>
        <w:t>Ostatnie posiedzenie 14 grudnia dotyczyło:</w:t>
      </w:r>
    </w:p>
    <w:p w:rsidR="005A6F62" w:rsidRPr="005A6F62"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zaopiniowania</w:t>
      </w:r>
      <w:r w:rsidR="005A6F62" w:rsidRPr="005A6F62">
        <w:rPr>
          <w:rFonts w:ascii="Calibri" w:hAnsi="Calibri"/>
          <w:color w:val="000000"/>
        </w:rPr>
        <w:t xml:space="preserve"> podziału środków Funduszu Pracy w ramac</w:t>
      </w:r>
      <w:r w:rsidR="005A585B">
        <w:rPr>
          <w:rFonts w:ascii="Calibri" w:hAnsi="Calibri"/>
          <w:color w:val="000000"/>
        </w:rPr>
        <w:t>h limitu na 2017 r.                    po zmianach,</w:t>
      </w:r>
    </w:p>
    <w:p w:rsidR="005A6F62" w:rsidRPr="005A6F62" w:rsidRDefault="005A585B" w:rsidP="005A585B">
      <w:pPr>
        <w:tabs>
          <w:tab w:val="num" w:pos="360"/>
        </w:tabs>
        <w:spacing w:line="360" w:lineRule="auto"/>
        <w:ind w:left="284"/>
        <w:jc w:val="both"/>
        <w:rPr>
          <w:rFonts w:ascii="Calibri" w:hAnsi="Calibri"/>
          <w:color w:val="000000"/>
        </w:rPr>
      </w:pPr>
      <w:r>
        <w:rPr>
          <w:rFonts w:ascii="Calibri" w:hAnsi="Calibri"/>
          <w:color w:val="000000"/>
        </w:rPr>
        <w:lastRenderedPageBreak/>
        <w:t>- zaopiniowania</w:t>
      </w:r>
      <w:r w:rsidR="005A6F62" w:rsidRPr="005A6F62">
        <w:rPr>
          <w:rFonts w:ascii="Calibri" w:hAnsi="Calibri"/>
          <w:color w:val="000000"/>
        </w:rPr>
        <w:t xml:space="preserve"> podziału środków w ramach realizowanych projektów współfinansowanych ze środków Europejskiego F</w:t>
      </w:r>
      <w:r>
        <w:rPr>
          <w:rFonts w:ascii="Calibri" w:hAnsi="Calibri"/>
          <w:color w:val="000000"/>
        </w:rPr>
        <w:t>unduszu Społecznego po zmianach,</w:t>
      </w:r>
    </w:p>
    <w:p w:rsidR="005A6F62" w:rsidRPr="005A6F62"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K</w:t>
      </w:r>
      <w:r w:rsidR="005A6F62" w:rsidRPr="005A6F62">
        <w:rPr>
          <w:rFonts w:ascii="Calibri" w:hAnsi="Calibri"/>
          <w:color w:val="000000"/>
        </w:rPr>
        <w:t>rajo</w:t>
      </w:r>
      <w:r w:rsidR="005A585B">
        <w:rPr>
          <w:rFonts w:ascii="Calibri" w:hAnsi="Calibri"/>
          <w:color w:val="000000"/>
        </w:rPr>
        <w:t>wego</w:t>
      </w:r>
      <w:r>
        <w:rPr>
          <w:rFonts w:ascii="Calibri" w:hAnsi="Calibri"/>
          <w:color w:val="000000"/>
        </w:rPr>
        <w:t xml:space="preserve"> Fundusz</w:t>
      </w:r>
      <w:r w:rsidR="005A585B">
        <w:rPr>
          <w:rFonts w:ascii="Calibri" w:hAnsi="Calibri"/>
          <w:color w:val="000000"/>
        </w:rPr>
        <w:t>u</w:t>
      </w:r>
      <w:r>
        <w:rPr>
          <w:rFonts w:ascii="Calibri" w:hAnsi="Calibri"/>
          <w:color w:val="000000"/>
        </w:rPr>
        <w:t xml:space="preserve"> Szkolen</w:t>
      </w:r>
      <w:r w:rsidR="005A585B">
        <w:rPr>
          <w:rFonts w:ascii="Calibri" w:hAnsi="Calibri"/>
          <w:color w:val="000000"/>
        </w:rPr>
        <w:t>iowego</w:t>
      </w:r>
      <w:r>
        <w:rPr>
          <w:rFonts w:ascii="Calibri" w:hAnsi="Calibri"/>
          <w:color w:val="000000"/>
        </w:rPr>
        <w:t xml:space="preserve"> w 2018 r.</w:t>
      </w:r>
    </w:p>
    <w:p w:rsidR="005A6F62" w:rsidRPr="005A6F62" w:rsidRDefault="005A6F62" w:rsidP="005A6F62">
      <w:pPr>
        <w:tabs>
          <w:tab w:val="num" w:pos="360"/>
        </w:tabs>
        <w:spacing w:line="360" w:lineRule="auto"/>
        <w:jc w:val="both"/>
        <w:rPr>
          <w:rFonts w:ascii="Calibri" w:hAnsi="Calibri"/>
          <w:color w:val="000000"/>
        </w:rPr>
      </w:pPr>
    </w:p>
    <w:p w:rsidR="005A6F62" w:rsidRPr="005A6F62" w:rsidRDefault="005A6F62" w:rsidP="005A585B">
      <w:pPr>
        <w:tabs>
          <w:tab w:val="num" w:pos="360"/>
        </w:tabs>
        <w:spacing w:line="360" w:lineRule="auto"/>
        <w:ind w:firstLine="284"/>
        <w:jc w:val="both"/>
        <w:rPr>
          <w:rFonts w:ascii="Calibri" w:hAnsi="Calibri"/>
          <w:color w:val="000000"/>
        </w:rPr>
      </w:pPr>
      <w:r w:rsidRPr="005A6F62">
        <w:rPr>
          <w:rFonts w:ascii="Calibri" w:hAnsi="Calibri"/>
          <w:color w:val="000000"/>
        </w:rPr>
        <w:t>Na wszystkich posiedzeniach Powiatowej Rady Rynku Pracy w 2017</w:t>
      </w:r>
      <w:r w:rsidR="005A585B">
        <w:rPr>
          <w:rFonts w:ascii="Calibri" w:hAnsi="Calibri"/>
          <w:color w:val="000000"/>
        </w:rPr>
        <w:t xml:space="preserve"> R.</w:t>
      </w:r>
      <w:r w:rsidRPr="005A6F62">
        <w:rPr>
          <w:rFonts w:ascii="Calibri" w:hAnsi="Calibri"/>
          <w:color w:val="000000"/>
        </w:rPr>
        <w:t xml:space="preserve"> informowano członków Rady o aktualnej sytuacji na lokalnym rynku pracy oraz omawiano sprawy bieżące Powiatowego Urzędu Pracy</w:t>
      </w:r>
      <w:r w:rsidR="008C6901">
        <w:rPr>
          <w:rFonts w:ascii="Calibri" w:hAnsi="Calibri"/>
          <w:color w:val="000000"/>
        </w:rPr>
        <w:t xml:space="preserve"> w Mońkach</w:t>
      </w:r>
      <w:r w:rsidRPr="005A6F62">
        <w:rPr>
          <w:rFonts w:ascii="Calibri" w:hAnsi="Calibri"/>
          <w:color w:val="000000"/>
        </w:rPr>
        <w:t xml:space="preserve">. </w:t>
      </w:r>
    </w:p>
    <w:p w:rsidR="00522706" w:rsidRDefault="00522706" w:rsidP="005A6F62">
      <w:pPr>
        <w:tabs>
          <w:tab w:val="num" w:pos="360"/>
        </w:tabs>
        <w:spacing w:line="360" w:lineRule="auto"/>
        <w:jc w:val="both"/>
        <w:rPr>
          <w:rFonts w:ascii="Calibri" w:hAnsi="Calibri"/>
          <w:color w:val="000000"/>
        </w:rPr>
      </w:pPr>
    </w:p>
    <w:p w:rsidR="003F737D" w:rsidRDefault="003F737D" w:rsidP="003F737D">
      <w:pPr>
        <w:pStyle w:val="Nagwek1"/>
      </w:pPr>
      <w:bookmarkStart w:id="73" w:name="_Toc508871681"/>
      <w:r>
        <w:t xml:space="preserve">VIII. ORGANIZACJA I ZARZĄDZANIE POWIATOWYM URZĘDEM PRACY </w:t>
      </w:r>
      <w:r w:rsidR="00F43287">
        <w:br/>
      </w:r>
      <w:r>
        <w:t>W MOŃKACH</w:t>
      </w:r>
      <w:bookmarkEnd w:id="73"/>
    </w:p>
    <w:p w:rsidR="00447ECB" w:rsidRPr="003F737D" w:rsidRDefault="00447ECB" w:rsidP="003F737D">
      <w:pPr>
        <w:tabs>
          <w:tab w:val="num" w:pos="360"/>
        </w:tabs>
        <w:spacing w:line="360" w:lineRule="auto"/>
        <w:jc w:val="both"/>
        <w:rPr>
          <w:rFonts w:ascii="Calibri" w:hAnsi="Calibri"/>
          <w:color w:val="000000"/>
        </w:rPr>
      </w:pPr>
    </w:p>
    <w:p w:rsidR="00447ECB" w:rsidRPr="003F737D" w:rsidRDefault="003F737D" w:rsidP="003F737D">
      <w:pPr>
        <w:pStyle w:val="Nagwek2"/>
        <w:rPr>
          <w:sz w:val="24"/>
        </w:rPr>
      </w:pPr>
      <w:bookmarkStart w:id="74" w:name="_Toc508871682"/>
      <w:r>
        <w:t>8.1</w:t>
      </w:r>
      <w:r w:rsidR="00447ECB" w:rsidRPr="003F737D">
        <w:rPr>
          <w:sz w:val="24"/>
        </w:rPr>
        <w:t xml:space="preserve"> </w:t>
      </w:r>
      <w:r>
        <w:t>Sprawy formalno - prawne</w:t>
      </w:r>
      <w:bookmarkEnd w:id="74"/>
    </w:p>
    <w:p w:rsidR="00447ECB" w:rsidRPr="003F737D" w:rsidRDefault="00447ECB" w:rsidP="003F737D">
      <w:pPr>
        <w:tabs>
          <w:tab w:val="num" w:pos="360"/>
        </w:tabs>
        <w:spacing w:line="360" w:lineRule="auto"/>
        <w:jc w:val="both"/>
        <w:rPr>
          <w:rFonts w:ascii="Calibri" w:hAnsi="Calibri"/>
          <w:color w:val="000000"/>
        </w:rPr>
      </w:pPr>
    </w:p>
    <w:p w:rsidR="008C6901" w:rsidRPr="008C6901" w:rsidRDefault="00522706" w:rsidP="008C6901">
      <w:pPr>
        <w:tabs>
          <w:tab w:val="num" w:pos="360"/>
        </w:tabs>
        <w:spacing w:line="360" w:lineRule="auto"/>
        <w:jc w:val="both"/>
        <w:rPr>
          <w:rFonts w:ascii="Calibri" w:hAnsi="Calibri"/>
          <w:color w:val="000000"/>
        </w:rPr>
      </w:pPr>
      <w:r>
        <w:rPr>
          <w:rFonts w:ascii="Calibri" w:hAnsi="Calibri"/>
          <w:color w:val="000000"/>
        </w:rPr>
        <w:tab/>
      </w:r>
      <w:r w:rsidR="008C6901" w:rsidRPr="008C6901">
        <w:rPr>
          <w:rFonts w:ascii="Calibri" w:hAnsi="Calibri"/>
          <w:color w:val="000000"/>
        </w:rPr>
        <w:t>W celu prawidłowej realizacji zadań wynikających z przepisów prawa oraz efektywnego wykorzystania posiadanych zasobów kadry pracowniczej w 2017 r. Dyrektor Powiatowego Urzędu Pracy wydał  szereg zarządzeń w</w:t>
      </w:r>
      <w:r w:rsidR="005A585B">
        <w:rPr>
          <w:rFonts w:ascii="Calibri" w:hAnsi="Calibri"/>
          <w:color w:val="000000"/>
        </w:rPr>
        <w:t>ewnętrznych, które dotyczyły mię</w:t>
      </w:r>
      <w:r w:rsidR="008C6901" w:rsidRPr="008C6901">
        <w:rPr>
          <w:rFonts w:ascii="Calibri" w:hAnsi="Calibri"/>
          <w:color w:val="000000"/>
        </w:rPr>
        <w:t>dzy innymi:</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 xml:space="preserve"> p</w:t>
      </w:r>
      <w:r w:rsidRPr="008C6901">
        <w:rPr>
          <w:rFonts w:ascii="Calibri" w:hAnsi="Calibri"/>
          <w:color w:val="000000"/>
        </w:rPr>
        <w:t>owołania komisji oceny wniosków o zawarcie umowy o zorganizowanie stażu</w:t>
      </w:r>
      <w:r w:rsidR="005A585B">
        <w:rPr>
          <w:rFonts w:ascii="Calibri" w:hAnsi="Calibri"/>
          <w:color w:val="000000"/>
        </w:rPr>
        <w:t>,</w:t>
      </w:r>
    </w:p>
    <w:p w:rsidR="008C6901" w:rsidRPr="008C6901" w:rsidRDefault="005A585B" w:rsidP="005A585B">
      <w:pPr>
        <w:tabs>
          <w:tab w:val="num" w:pos="360"/>
        </w:tabs>
        <w:spacing w:line="360" w:lineRule="auto"/>
        <w:ind w:left="284"/>
        <w:jc w:val="both"/>
        <w:rPr>
          <w:rFonts w:ascii="Calibri" w:hAnsi="Calibri"/>
          <w:color w:val="000000"/>
        </w:rPr>
      </w:pPr>
      <w:r>
        <w:rPr>
          <w:rFonts w:ascii="Calibri" w:hAnsi="Calibri"/>
          <w:color w:val="000000"/>
        </w:rPr>
        <w:t>- w</w:t>
      </w:r>
      <w:r w:rsidR="008C6901" w:rsidRPr="008C6901">
        <w:rPr>
          <w:rFonts w:ascii="Calibri" w:hAnsi="Calibri"/>
          <w:color w:val="000000"/>
        </w:rPr>
        <w:t xml:space="preserve">prowadzenia Regulaminu finansowania kształcenia ustawicznego pracowników </w:t>
      </w:r>
      <w:r>
        <w:rPr>
          <w:rFonts w:ascii="Calibri" w:hAnsi="Calibri"/>
          <w:color w:val="000000"/>
        </w:rPr>
        <w:t xml:space="preserve">                  </w:t>
      </w:r>
      <w:r w:rsidR="008C6901" w:rsidRPr="008C6901">
        <w:rPr>
          <w:rFonts w:ascii="Calibri" w:hAnsi="Calibri"/>
          <w:color w:val="000000"/>
        </w:rPr>
        <w:t>i pracodawcy przez Powiatowy Urząd Pracy w Mońkach w ramach Krajowego Funduszu Szkoleniowego oraz powołania stałej komisji ds. rozpatrywania wniosków KFS</w:t>
      </w:r>
      <w:r>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u</w:t>
      </w:r>
      <w:r w:rsidRPr="008C6901">
        <w:rPr>
          <w:rFonts w:ascii="Calibri" w:hAnsi="Calibri"/>
          <w:color w:val="000000"/>
        </w:rPr>
        <w:t>stalenia wysoko</w:t>
      </w:r>
      <w:r>
        <w:rPr>
          <w:rFonts w:ascii="Calibri" w:hAnsi="Calibri"/>
          <w:color w:val="000000"/>
        </w:rPr>
        <w:t>ści pobieranego czynsz</w:t>
      </w:r>
      <w:r w:rsidR="005A585B">
        <w:rPr>
          <w:rFonts w:ascii="Calibri" w:hAnsi="Calibri"/>
          <w:color w:val="000000"/>
        </w:rPr>
        <w:t>u z tyt. najmu garaży w 2017 r.,</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w</w:t>
      </w:r>
      <w:r w:rsidRPr="008C6901">
        <w:rPr>
          <w:rFonts w:ascii="Calibri" w:hAnsi="Calibri"/>
          <w:color w:val="000000"/>
        </w:rPr>
        <w:t>prowadzenia Regulaminu Gospodarowania Środkami Zakładowego Funduszu Świadczeń Socjalnych w PUP w Mońkach</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w</w:t>
      </w:r>
      <w:r w:rsidRPr="008C6901">
        <w:rPr>
          <w:rFonts w:ascii="Calibri" w:hAnsi="Calibri"/>
          <w:color w:val="000000"/>
        </w:rPr>
        <w:t>prowadzenia Regulaminu przyznawania środków na podjęcie działalności gospodarczej</w:t>
      </w:r>
      <w:r w:rsidR="005A585B">
        <w:rPr>
          <w:rFonts w:ascii="Calibri" w:hAnsi="Calibri"/>
          <w:color w:val="000000"/>
        </w:rPr>
        <w:t xml:space="preserve">           </w:t>
      </w:r>
      <w:r w:rsidRPr="008C6901">
        <w:rPr>
          <w:rFonts w:ascii="Calibri" w:hAnsi="Calibri"/>
          <w:color w:val="000000"/>
        </w:rPr>
        <w:t xml:space="preserve"> w PUP w Mońkach</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w</w:t>
      </w:r>
      <w:r w:rsidRPr="008C6901">
        <w:rPr>
          <w:rFonts w:ascii="Calibri" w:hAnsi="Calibri"/>
          <w:color w:val="000000"/>
        </w:rPr>
        <w:t>prowadzenia Regulaminu refundacji kosztów wyposażenia lub doposażenia stanowiska pracy w PUP w Mońkach</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w</w:t>
      </w:r>
      <w:r w:rsidRPr="008C6901">
        <w:rPr>
          <w:rFonts w:ascii="Calibri" w:hAnsi="Calibri"/>
          <w:color w:val="000000"/>
        </w:rPr>
        <w:t>prowadzenia Regulaminu naboru i zatrudniania pracowników na wolne stanowiska urzędnicze w PUP w Mońkach</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lastRenderedPageBreak/>
        <w:t xml:space="preserve">- </w:t>
      </w:r>
      <w:r w:rsidR="005A585B">
        <w:rPr>
          <w:rFonts w:ascii="Calibri" w:hAnsi="Calibri"/>
          <w:color w:val="000000"/>
        </w:rPr>
        <w:t>p</w:t>
      </w:r>
      <w:r w:rsidRPr="008C6901">
        <w:rPr>
          <w:rFonts w:ascii="Calibri" w:hAnsi="Calibri"/>
          <w:color w:val="000000"/>
        </w:rPr>
        <w:t>owołania w PUP w Mońkach komisji rekrutacyjnej w celu przeprowadzenia postępowania o wyłonienie kan</w:t>
      </w:r>
      <w:r w:rsidR="005A585B">
        <w:rPr>
          <w:rFonts w:ascii="Calibri" w:hAnsi="Calibri"/>
          <w:color w:val="000000"/>
        </w:rPr>
        <w:t>dydata na stanowisko urzędnicze,</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u</w:t>
      </w:r>
      <w:r w:rsidRPr="008C6901">
        <w:rPr>
          <w:rFonts w:ascii="Calibri" w:hAnsi="Calibri"/>
          <w:color w:val="000000"/>
        </w:rPr>
        <w:t>stalenia dodatkowo dnia wolnego za Święto przypadające w sobotę</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w</w:t>
      </w:r>
      <w:r w:rsidRPr="008C6901">
        <w:rPr>
          <w:rFonts w:ascii="Calibri" w:hAnsi="Calibri"/>
          <w:color w:val="000000"/>
        </w:rPr>
        <w:t>ytycznych w zakresie samooceny kontroli zarządczej za 2017 r.</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o</w:t>
      </w:r>
      <w:r w:rsidRPr="008C6901">
        <w:rPr>
          <w:rFonts w:ascii="Calibri" w:hAnsi="Calibri"/>
          <w:color w:val="000000"/>
        </w:rPr>
        <w:t>ceny pracowników zatrudnionych w PUP w Mońkach</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p</w:t>
      </w:r>
      <w:r w:rsidRPr="008C6901">
        <w:rPr>
          <w:rFonts w:ascii="Calibri" w:hAnsi="Calibri"/>
          <w:color w:val="000000"/>
        </w:rPr>
        <w:t>rzeprowadzenia rocznej inwentaryzacji aktywów i pasywów w PUP w Mońkach</w:t>
      </w:r>
      <w:r>
        <w:rPr>
          <w:rFonts w:ascii="Calibri" w:hAnsi="Calibri"/>
          <w:color w:val="000000"/>
        </w:rPr>
        <w:t>.</w:t>
      </w:r>
    </w:p>
    <w:p w:rsidR="008C6901" w:rsidRPr="008C6901" w:rsidRDefault="008C6901" w:rsidP="008C6901">
      <w:pPr>
        <w:tabs>
          <w:tab w:val="num" w:pos="360"/>
        </w:tabs>
        <w:spacing w:line="360" w:lineRule="auto"/>
        <w:jc w:val="both"/>
        <w:rPr>
          <w:rFonts w:ascii="Calibri" w:hAnsi="Calibri"/>
          <w:color w:val="000000"/>
        </w:rPr>
      </w:pP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ab/>
        <w:t>Ponadto w roku sprawozdawczym Dyrektor wprowadził aneksy do wcześniej wydanych zarządzeń, które dotyczyły między innymi:</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z</w:t>
      </w:r>
      <w:r w:rsidRPr="008C6901">
        <w:rPr>
          <w:rFonts w:ascii="Calibri" w:hAnsi="Calibri"/>
          <w:color w:val="000000"/>
        </w:rPr>
        <w:t>asad (polityki)</w:t>
      </w:r>
      <w:r>
        <w:rPr>
          <w:rFonts w:ascii="Calibri" w:hAnsi="Calibri"/>
          <w:color w:val="000000"/>
        </w:rPr>
        <w:t xml:space="preserve"> rachunkowości</w:t>
      </w:r>
      <w:r w:rsidR="005A585B">
        <w:rPr>
          <w:rFonts w:ascii="Calibri" w:hAnsi="Calibri"/>
          <w:color w:val="000000"/>
        </w:rPr>
        <w:t>,</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p</w:t>
      </w:r>
      <w:r w:rsidRPr="008C6901">
        <w:rPr>
          <w:rFonts w:ascii="Calibri" w:hAnsi="Calibri"/>
          <w:color w:val="000000"/>
        </w:rPr>
        <w:t xml:space="preserve">olityki bezpieczeństwa i instrukcji zarządzania systemem informatycznym służącym </w:t>
      </w:r>
      <w:r w:rsidRPr="008C6901">
        <w:rPr>
          <w:rFonts w:ascii="Calibri" w:hAnsi="Calibri"/>
          <w:color w:val="000000"/>
        </w:rPr>
        <w:br/>
        <w:t>do przetwarzania danych osobowych w Powi</w:t>
      </w:r>
      <w:r w:rsidR="005A585B">
        <w:rPr>
          <w:rFonts w:ascii="Calibri" w:hAnsi="Calibri"/>
          <w:color w:val="000000"/>
        </w:rPr>
        <w:t>atowym Urzędzie Pracy w Mońkach,</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5A585B">
        <w:rPr>
          <w:rFonts w:ascii="Calibri" w:hAnsi="Calibri"/>
          <w:color w:val="000000"/>
        </w:rPr>
        <w:t>i</w:t>
      </w:r>
      <w:r w:rsidRPr="008C6901">
        <w:rPr>
          <w:rFonts w:ascii="Calibri" w:hAnsi="Calibri"/>
          <w:color w:val="000000"/>
        </w:rPr>
        <w:t>nstrukcji obiegu i</w:t>
      </w:r>
      <w:r w:rsidR="005A585B">
        <w:rPr>
          <w:rFonts w:ascii="Calibri" w:hAnsi="Calibri"/>
          <w:color w:val="000000"/>
        </w:rPr>
        <w:t xml:space="preserve"> kontroli dokumentów księgowych,</w:t>
      </w:r>
    </w:p>
    <w:p w:rsidR="008C6901" w:rsidRPr="008C6901" w:rsidRDefault="008C6901"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Pr="008C6901">
        <w:rPr>
          <w:rFonts w:ascii="Calibri" w:hAnsi="Calibri"/>
          <w:color w:val="000000"/>
        </w:rPr>
        <w:t>powołania nowego członka Komisji</w:t>
      </w:r>
      <w:r w:rsidR="005A585B">
        <w:rPr>
          <w:rFonts w:ascii="Calibri" w:hAnsi="Calibri"/>
          <w:color w:val="000000"/>
        </w:rPr>
        <w:t>.</w:t>
      </w:r>
    </w:p>
    <w:p w:rsidR="008C6901" w:rsidRPr="008C6901" w:rsidRDefault="008C6901" w:rsidP="008C6901">
      <w:pPr>
        <w:tabs>
          <w:tab w:val="num" w:pos="360"/>
        </w:tabs>
        <w:spacing w:line="360" w:lineRule="auto"/>
        <w:jc w:val="both"/>
        <w:rPr>
          <w:rFonts w:ascii="Calibri" w:hAnsi="Calibri"/>
          <w:color w:val="000000"/>
        </w:rPr>
      </w:pPr>
      <w:r>
        <w:rPr>
          <w:rFonts w:ascii="Calibri" w:hAnsi="Calibri"/>
          <w:color w:val="000000"/>
        </w:rPr>
        <w:tab/>
      </w:r>
      <w:r w:rsidRPr="008C6901">
        <w:rPr>
          <w:rFonts w:ascii="Calibri" w:hAnsi="Calibri"/>
          <w:color w:val="000000"/>
        </w:rPr>
        <w:t xml:space="preserve">Zgodnie z art. 27 i art. 28  Ustawy z dnia 21 listopada 2008 r. o pracownikach samorządowych    (Dz. </w:t>
      </w:r>
      <w:r>
        <w:rPr>
          <w:rFonts w:ascii="Calibri" w:hAnsi="Calibri"/>
          <w:color w:val="000000"/>
        </w:rPr>
        <w:t xml:space="preserve">U. z 2016 r. poz. 902 z </w:t>
      </w:r>
      <w:proofErr w:type="spellStart"/>
      <w:r>
        <w:rPr>
          <w:rFonts w:ascii="Calibri" w:hAnsi="Calibri"/>
          <w:color w:val="000000"/>
        </w:rPr>
        <w:t>późn</w:t>
      </w:r>
      <w:proofErr w:type="spellEnd"/>
      <w:r>
        <w:rPr>
          <w:rFonts w:ascii="Calibri" w:hAnsi="Calibri"/>
          <w:color w:val="000000"/>
        </w:rPr>
        <w:t xml:space="preserve">. </w:t>
      </w:r>
      <w:r w:rsidRPr="008C6901">
        <w:rPr>
          <w:rFonts w:ascii="Calibri" w:hAnsi="Calibri"/>
          <w:color w:val="000000"/>
        </w:rPr>
        <w:t>zm</w:t>
      </w:r>
      <w:r w:rsidR="00D535F5">
        <w:rPr>
          <w:rFonts w:ascii="Calibri" w:hAnsi="Calibri"/>
          <w:color w:val="000000"/>
        </w:rPr>
        <w:t xml:space="preserve">.) oraz zarządzenia Nr 13/2017 </w:t>
      </w:r>
      <w:r w:rsidRPr="008C6901">
        <w:rPr>
          <w:rFonts w:ascii="Calibri" w:hAnsi="Calibri"/>
          <w:color w:val="000000"/>
        </w:rPr>
        <w:t>Dyrektora Powiatowego Urzędu Pracy  w Mońkach z dnia 26 października 2017 r w sprawie okresowej oceny kwalifikacyjnej pracowników zatrudniony</w:t>
      </w:r>
      <w:r w:rsidR="00D535F5">
        <w:rPr>
          <w:rFonts w:ascii="Calibri" w:hAnsi="Calibri"/>
          <w:color w:val="000000"/>
        </w:rPr>
        <w:t xml:space="preserve">ch w Powiatowym Urzędzie Pracy </w:t>
      </w:r>
      <w:r w:rsidRPr="008C6901">
        <w:rPr>
          <w:rFonts w:ascii="Calibri" w:hAnsi="Calibri"/>
          <w:color w:val="000000"/>
        </w:rPr>
        <w:t xml:space="preserve">w Mońkach została przeprowadzona okresowa ocena kwalifikacyjna pracowników Urzędu za lata 2016 – 2017.  Termin zakończenia procedury oceny został wyznaczony zarządzeniem Dyrektora PUP na 15 grudnia 2017 r. Ocenie podlegało 17 pracowników  zatrudnionych na stanowiskach urzędniczych. </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ab/>
        <w:t xml:space="preserve"> Celem procesu oceny było sprawdzenie  wy</w:t>
      </w:r>
      <w:r>
        <w:rPr>
          <w:rFonts w:ascii="Calibri" w:hAnsi="Calibri"/>
          <w:color w:val="000000"/>
        </w:rPr>
        <w:t xml:space="preserve">wiązywania  się zatrudnionych </w:t>
      </w:r>
      <w:r w:rsidR="00D535F5">
        <w:rPr>
          <w:rFonts w:ascii="Calibri" w:hAnsi="Calibri"/>
          <w:color w:val="000000"/>
        </w:rPr>
        <w:br/>
      </w:r>
      <w:r w:rsidRPr="008C6901">
        <w:rPr>
          <w:rFonts w:ascii="Calibri" w:hAnsi="Calibri"/>
          <w:color w:val="000000"/>
        </w:rPr>
        <w:t>w Powiatowym Urzędzie Pracy w Mońkach praco</w:t>
      </w:r>
      <w:r>
        <w:rPr>
          <w:rFonts w:ascii="Calibri" w:hAnsi="Calibri"/>
          <w:color w:val="000000"/>
        </w:rPr>
        <w:t xml:space="preserve">wników z podstawowych </w:t>
      </w:r>
      <w:r w:rsidRPr="008C6901">
        <w:rPr>
          <w:rFonts w:ascii="Calibri" w:hAnsi="Calibri"/>
          <w:color w:val="000000"/>
        </w:rPr>
        <w:t>obowiązków pracownika samorządowego, a mianowicie:</w:t>
      </w:r>
    </w:p>
    <w:p w:rsidR="008C6901" w:rsidRPr="008C6901" w:rsidRDefault="008C6901" w:rsidP="005A585B">
      <w:pPr>
        <w:tabs>
          <w:tab w:val="num" w:pos="360"/>
        </w:tabs>
        <w:spacing w:line="360" w:lineRule="auto"/>
        <w:ind w:left="284"/>
        <w:jc w:val="both"/>
        <w:rPr>
          <w:rFonts w:ascii="Calibri" w:hAnsi="Calibri"/>
          <w:color w:val="000000"/>
        </w:rPr>
      </w:pPr>
      <w:r w:rsidRPr="008C6901">
        <w:rPr>
          <w:rFonts w:ascii="Calibri" w:hAnsi="Calibri"/>
          <w:color w:val="000000"/>
        </w:rPr>
        <w:t xml:space="preserve">- przestrzegania Konstytucji i innych przepisów prawa, </w:t>
      </w:r>
    </w:p>
    <w:p w:rsidR="008C6901" w:rsidRPr="008C6901" w:rsidRDefault="008C6901" w:rsidP="005A585B">
      <w:pPr>
        <w:tabs>
          <w:tab w:val="num" w:pos="360"/>
        </w:tabs>
        <w:spacing w:line="360" w:lineRule="auto"/>
        <w:ind w:left="284"/>
        <w:jc w:val="both"/>
        <w:rPr>
          <w:rFonts w:ascii="Calibri" w:hAnsi="Calibri"/>
          <w:color w:val="000000"/>
        </w:rPr>
      </w:pPr>
      <w:r w:rsidRPr="008C6901">
        <w:rPr>
          <w:rFonts w:ascii="Calibri" w:hAnsi="Calibri"/>
          <w:color w:val="000000"/>
        </w:rPr>
        <w:t xml:space="preserve">- wykonywania zadań sumiennie, sprawnie i bezstronnie, </w:t>
      </w:r>
    </w:p>
    <w:p w:rsidR="008C6901" w:rsidRPr="008C6901" w:rsidRDefault="008C6901" w:rsidP="005A585B">
      <w:pPr>
        <w:tabs>
          <w:tab w:val="num" w:pos="360"/>
        </w:tabs>
        <w:spacing w:line="360" w:lineRule="auto"/>
        <w:ind w:left="284"/>
        <w:jc w:val="both"/>
        <w:rPr>
          <w:rFonts w:ascii="Calibri" w:hAnsi="Calibri"/>
          <w:color w:val="000000"/>
        </w:rPr>
      </w:pPr>
      <w:r w:rsidRPr="008C6901">
        <w:rPr>
          <w:rFonts w:ascii="Calibri" w:hAnsi="Calibri"/>
          <w:color w:val="000000"/>
        </w:rPr>
        <w:t xml:space="preserve">- udzielania informacji organom, instytucjom i osobom fizycznym, </w:t>
      </w:r>
    </w:p>
    <w:p w:rsidR="008C6901" w:rsidRPr="008C6901" w:rsidRDefault="008C6901" w:rsidP="005A585B">
      <w:pPr>
        <w:tabs>
          <w:tab w:val="num" w:pos="360"/>
        </w:tabs>
        <w:spacing w:line="360" w:lineRule="auto"/>
        <w:ind w:left="284"/>
        <w:jc w:val="both"/>
        <w:rPr>
          <w:rFonts w:ascii="Calibri" w:hAnsi="Calibri"/>
          <w:color w:val="000000"/>
        </w:rPr>
      </w:pPr>
      <w:r w:rsidRPr="008C6901">
        <w:rPr>
          <w:rFonts w:ascii="Calibri" w:hAnsi="Calibri"/>
          <w:color w:val="000000"/>
        </w:rPr>
        <w:t>- dochowania tajemnicy ustawowo chronionej,</w:t>
      </w:r>
    </w:p>
    <w:p w:rsidR="008C6901" w:rsidRPr="008C6901" w:rsidRDefault="008C6901" w:rsidP="005A585B">
      <w:pPr>
        <w:tabs>
          <w:tab w:val="num" w:pos="360"/>
        </w:tabs>
        <w:spacing w:line="360" w:lineRule="auto"/>
        <w:ind w:left="284"/>
        <w:jc w:val="both"/>
        <w:rPr>
          <w:rFonts w:ascii="Calibri" w:hAnsi="Calibri"/>
          <w:color w:val="000000"/>
        </w:rPr>
      </w:pPr>
      <w:r w:rsidRPr="008C6901">
        <w:rPr>
          <w:rFonts w:ascii="Calibri" w:hAnsi="Calibri"/>
          <w:color w:val="000000"/>
        </w:rPr>
        <w:t>- zachowanie uprzejmości i życzliwo</w:t>
      </w:r>
      <w:r w:rsidR="00D535F5">
        <w:rPr>
          <w:rFonts w:ascii="Calibri" w:hAnsi="Calibri"/>
          <w:color w:val="000000"/>
        </w:rPr>
        <w:t xml:space="preserve">ści w kontaktach z klientami i </w:t>
      </w:r>
      <w:r w:rsidRPr="008C6901">
        <w:rPr>
          <w:rFonts w:ascii="Calibri" w:hAnsi="Calibri"/>
          <w:color w:val="000000"/>
        </w:rPr>
        <w:t>współpracownikami ,</w:t>
      </w:r>
    </w:p>
    <w:p w:rsidR="008C6901" w:rsidRPr="008C6901" w:rsidRDefault="008C6901" w:rsidP="005A585B">
      <w:pPr>
        <w:tabs>
          <w:tab w:val="num" w:pos="360"/>
        </w:tabs>
        <w:spacing w:line="360" w:lineRule="auto"/>
        <w:ind w:left="284"/>
        <w:jc w:val="both"/>
        <w:rPr>
          <w:rFonts w:ascii="Calibri" w:hAnsi="Calibri"/>
          <w:color w:val="000000"/>
        </w:rPr>
      </w:pPr>
      <w:r w:rsidRPr="008C6901">
        <w:rPr>
          <w:rFonts w:ascii="Calibri" w:hAnsi="Calibri"/>
          <w:color w:val="000000"/>
        </w:rPr>
        <w:t>- stałe podnoszenie kwalifikacji zawodowych.</w:t>
      </w:r>
    </w:p>
    <w:p w:rsidR="008C6901" w:rsidRPr="008C6901" w:rsidRDefault="008C6901" w:rsidP="005A585B">
      <w:pPr>
        <w:tabs>
          <w:tab w:val="num" w:pos="360"/>
        </w:tabs>
        <w:spacing w:line="360" w:lineRule="auto"/>
        <w:jc w:val="both"/>
        <w:rPr>
          <w:rFonts w:ascii="Calibri" w:hAnsi="Calibri"/>
          <w:color w:val="000000"/>
        </w:rPr>
      </w:pPr>
      <w:r>
        <w:rPr>
          <w:rFonts w:ascii="Calibri" w:hAnsi="Calibri"/>
          <w:color w:val="000000"/>
        </w:rPr>
        <w:lastRenderedPageBreak/>
        <w:tab/>
        <w:t>Celem oceny było także</w:t>
      </w:r>
      <w:r w:rsidRPr="008C6901">
        <w:rPr>
          <w:rFonts w:ascii="Calibri" w:hAnsi="Calibri"/>
          <w:color w:val="000000"/>
        </w:rPr>
        <w:t xml:space="preserve"> otrzymanie informacji zwrotnej o efektach pracy, oczekiwaniac</w:t>
      </w:r>
      <w:r>
        <w:rPr>
          <w:rFonts w:ascii="Calibri" w:hAnsi="Calibri"/>
          <w:color w:val="000000"/>
        </w:rPr>
        <w:t>h przełożonego oraz o mocnych i słabszych stronach pracowników.</w:t>
      </w:r>
      <w:r w:rsidRPr="008C6901">
        <w:rPr>
          <w:rFonts w:ascii="Calibri" w:hAnsi="Calibri"/>
          <w:color w:val="000000"/>
        </w:rPr>
        <w:t xml:space="preserve"> Ocenianie pracowników spełnia kilka podstawowych</w:t>
      </w:r>
      <w:r w:rsidR="00D535F5">
        <w:rPr>
          <w:rFonts w:ascii="Calibri" w:hAnsi="Calibri"/>
          <w:color w:val="000000"/>
        </w:rPr>
        <w:t xml:space="preserve"> funkcji, między innymi dotyczy</w:t>
      </w:r>
      <w:r w:rsidRPr="008C6901">
        <w:rPr>
          <w:rFonts w:ascii="Calibri" w:hAnsi="Calibri"/>
          <w:color w:val="000000"/>
        </w:rPr>
        <w:t xml:space="preserve"> oceny poziomu pracy, jakości, </w:t>
      </w:r>
      <w:r w:rsidR="00D535F5">
        <w:rPr>
          <w:rFonts w:ascii="Calibri" w:hAnsi="Calibri"/>
          <w:color w:val="000000"/>
        </w:rPr>
        <w:t xml:space="preserve">wywiązywania się z obowiązków, </w:t>
      </w:r>
      <w:r w:rsidRPr="008C6901">
        <w:rPr>
          <w:rFonts w:ascii="Calibri" w:hAnsi="Calibri"/>
          <w:color w:val="000000"/>
        </w:rPr>
        <w:t>przydatności do pracy na zajmowanym stanowisk</w:t>
      </w:r>
      <w:r w:rsidR="00D535F5">
        <w:rPr>
          <w:rFonts w:ascii="Calibri" w:hAnsi="Calibri"/>
          <w:color w:val="000000"/>
        </w:rPr>
        <w:t>u jak również oceny</w:t>
      </w:r>
      <w:r w:rsidRPr="008C6901">
        <w:rPr>
          <w:rFonts w:ascii="Calibri" w:hAnsi="Calibri"/>
          <w:color w:val="000000"/>
        </w:rPr>
        <w:t xml:space="preserve"> możliwości rozwijania się </w:t>
      </w:r>
      <w:r w:rsidR="00D535F5">
        <w:rPr>
          <w:rFonts w:ascii="Calibri" w:hAnsi="Calibri"/>
          <w:color w:val="000000"/>
        </w:rPr>
        <w:t>pracownika na danym stanowisku.</w:t>
      </w:r>
      <w:r w:rsidRPr="008C6901">
        <w:rPr>
          <w:rFonts w:ascii="Calibri" w:hAnsi="Calibri"/>
          <w:color w:val="000000"/>
        </w:rPr>
        <w:t xml:space="preserve"> Proces dokonywanej ocen</w:t>
      </w:r>
      <w:r w:rsidR="00D535F5">
        <w:rPr>
          <w:rFonts w:ascii="Calibri" w:hAnsi="Calibri"/>
          <w:color w:val="000000"/>
        </w:rPr>
        <w:t>y kwalifikacyjnej  pracowników stanowi</w:t>
      </w:r>
      <w:r w:rsidRPr="008C6901">
        <w:rPr>
          <w:rFonts w:ascii="Calibri" w:hAnsi="Calibri"/>
          <w:color w:val="000000"/>
        </w:rPr>
        <w:t xml:space="preserve"> dla Dyrektora Urzędu podstawę do zmian kadrowych lub podjęc</w:t>
      </w:r>
      <w:r w:rsidR="00D535F5">
        <w:rPr>
          <w:rFonts w:ascii="Calibri" w:hAnsi="Calibri"/>
          <w:color w:val="000000"/>
        </w:rPr>
        <w:t>ia decyzji o awansie ocenianych</w:t>
      </w:r>
      <w:r w:rsidRPr="008C6901">
        <w:rPr>
          <w:rFonts w:ascii="Calibri" w:hAnsi="Calibri"/>
          <w:color w:val="000000"/>
        </w:rPr>
        <w:t xml:space="preserve">. Sposób dokonanej oceny był zgodny z zasadami określonymi w art. 27 ustawy o pracownikach samorządowych oraz </w:t>
      </w:r>
      <w:r w:rsidR="00D535F5">
        <w:rPr>
          <w:rFonts w:ascii="Calibri" w:hAnsi="Calibri"/>
          <w:color w:val="000000"/>
        </w:rPr>
        <w:br/>
      </w:r>
      <w:r w:rsidRPr="008C6901">
        <w:rPr>
          <w:rFonts w:ascii="Calibri" w:hAnsi="Calibri"/>
          <w:color w:val="000000"/>
        </w:rPr>
        <w:t>z uregulowaniami wewnętrznymi.</w:t>
      </w:r>
    </w:p>
    <w:p w:rsidR="008C6901" w:rsidRPr="008C6901" w:rsidRDefault="008C6901" w:rsidP="005A585B">
      <w:pPr>
        <w:tabs>
          <w:tab w:val="num" w:pos="360"/>
        </w:tabs>
        <w:spacing w:line="360" w:lineRule="auto"/>
        <w:ind w:firstLine="284"/>
        <w:jc w:val="both"/>
        <w:rPr>
          <w:rFonts w:ascii="Calibri" w:hAnsi="Calibri"/>
          <w:color w:val="000000"/>
        </w:rPr>
      </w:pPr>
      <w:r w:rsidRPr="008C6901">
        <w:rPr>
          <w:rFonts w:ascii="Calibri" w:hAnsi="Calibri"/>
          <w:color w:val="000000"/>
        </w:rPr>
        <w:t>Oceny okresowe zostały dokonane na piśmie przez bezp</w:t>
      </w:r>
      <w:r w:rsidR="00D535F5">
        <w:rPr>
          <w:rFonts w:ascii="Calibri" w:hAnsi="Calibri"/>
          <w:color w:val="000000"/>
        </w:rPr>
        <w:t xml:space="preserve">ośrednich przełożonych zgodnie </w:t>
      </w:r>
      <w:r w:rsidR="00D535F5">
        <w:rPr>
          <w:rFonts w:ascii="Calibri" w:hAnsi="Calibri"/>
          <w:color w:val="000000"/>
        </w:rPr>
        <w:br/>
      </w:r>
      <w:r w:rsidRPr="008C6901">
        <w:rPr>
          <w:rFonts w:ascii="Calibri" w:hAnsi="Calibri"/>
          <w:color w:val="000000"/>
        </w:rPr>
        <w:t>z ustalonymi kryteriami na obowiązujących arkuszach ocen. W trakcie rozmowy oceniający pytali ocenianych o ich opinię na temat zleconych im obowiązków, o plany zawodowe, jak również o chęć dalszego podnoszenia kwalifikacji zawodowych. Oceniający zostali zobowiązani do poinformowania ocenianych o dalszym trybie procedury doko</w:t>
      </w:r>
      <w:r w:rsidR="00D535F5">
        <w:rPr>
          <w:rFonts w:ascii="Calibri" w:hAnsi="Calibri"/>
          <w:color w:val="000000"/>
        </w:rPr>
        <w:t xml:space="preserve">nywania oceny kwalifikacyjnej. </w:t>
      </w:r>
      <w:r w:rsidRPr="008C6901">
        <w:rPr>
          <w:rFonts w:ascii="Calibri" w:hAnsi="Calibri"/>
          <w:color w:val="000000"/>
        </w:rPr>
        <w:t>Pra</w:t>
      </w:r>
      <w:r w:rsidR="00D535F5">
        <w:rPr>
          <w:rFonts w:ascii="Calibri" w:hAnsi="Calibri"/>
          <w:color w:val="000000"/>
        </w:rPr>
        <w:t xml:space="preserve">cownicy nie składali odwołania od przeprowadzonej </w:t>
      </w:r>
      <w:r w:rsidRPr="008C6901">
        <w:rPr>
          <w:rFonts w:ascii="Calibri" w:hAnsi="Calibri"/>
          <w:color w:val="000000"/>
        </w:rPr>
        <w:t>oceny. Nie było pracowników, którzy zostali ocenieni negatywnie. Arkusze zost</w:t>
      </w:r>
      <w:r w:rsidR="00D535F5">
        <w:rPr>
          <w:rFonts w:ascii="Calibri" w:hAnsi="Calibri"/>
          <w:color w:val="000000"/>
        </w:rPr>
        <w:t>ały podpisane przez pracowników podczas rozmowy oceniającej.</w:t>
      </w:r>
    </w:p>
    <w:p w:rsidR="008C6901" w:rsidRPr="008C6901" w:rsidRDefault="00D535F5" w:rsidP="008C6901">
      <w:pPr>
        <w:tabs>
          <w:tab w:val="num" w:pos="360"/>
        </w:tabs>
        <w:spacing w:line="360" w:lineRule="auto"/>
        <w:jc w:val="both"/>
        <w:rPr>
          <w:rFonts w:ascii="Calibri" w:hAnsi="Calibri"/>
          <w:color w:val="000000"/>
        </w:rPr>
      </w:pPr>
      <w:r>
        <w:rPr>
          <w:rFonts w:ascii="Calibri" w:hAnsi="Calibri"/>
          <w:color w:val="000000"/>
        </w:rPr>
        <w:tab/>
      </w:r>
      <w:r w:rsidR="008C6901" w:rsidRPr="008C6901">
        <w:rPr>
          <w:rFonts w:ascii="Calibri" w:hAnsi="Calibri"/>
          <w:color w:val="000000"/>
        </w:rPr>
        <w:t>W dniu oceny tj. 15 grudnia 2017 r. w Powiatowym Urzędzie Pracy w Mońkach zatrudnionych było 24 pracowników, w tym 2 osoby - dyrekcja PUP. W poszc</w:t>
      </w:r>
      <w:r>
        <w:rPr>
          <w:rFonts w:ascii="Calibri" w:hAnsi="Calibri"/>
          <w:color w:val="000000"/>
        </w:rPr>
        <w:t xml:space="preserve">zególnych działach pracowało : </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C</w:t>
      </w:r>
      <w:r w:rsidR="00D535F5">
        <w:rPr>
          <w:rFonts w:ascii="Calibri" w:hAnsi="Calibri"/>
          <w:color w:val="000000"/>
        </w:rPr>
        <w:t>entrum Aktywizacji Zawodowej</w:t>
      </w:r>
      <w:r w:rsidR="00D535F5">
        <w:rPr>
          <w:rFonts w:ascii="Calibri" w:hAnsi="Calibri"/>
          <w:color w:val="000000"/>
        </w:rPr>
        <w:tab/>
      </w:r>
      <w:r w:rsidR="00D535F5">
        <w:rPr>
          <w:rFonts w:ascii="Calibri" w:hAnsi="Calibri"/>
          <w:color w:val="000000"/>
        </w:rPr>
        <w:tab/>
      </w:r>
      <w:r w:rsidRPr="008C6901">
        <w:rPr>
          <w:rFonts w:ascii="Calibri" w:hAnsi="Calibri"/>
          <w:color w:val="000000"/>
        </w:rPr>
        <w:t>- 11 osób,</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Dziale Ewidencji i Świadcze</w:t>
      </w:r>
      <w:r w:rsidR="00D535F5">
        <w:rPr>
          <w:rFonts w:ascii="Calibri" w:hAnsi="Calibri"/>
          <w:color w:val="000000"/>
        </w:rPr>
        <w:t>ń</w:t>
      </w:r>
      <w:r w:rsidR="00D535F5">
        <w:rPr>
          <w:rFonts w:ascii="Calibri" w:hAnsi="Calibri"/>
          <w:color w:val="000000"/>
        </w:rPr>
        <w:tab/>
      </w:r>
      <w:r w:rsidR="00D535F5">
        <w:rPr>
          <w:rFonts w:ascii="Calibri" w:hAnsi="Calibri"/>
          <w:color w:val="000000"/>
        </w:rPr>
        <w:tab/>
      </w:r>
      <w:r w:rsidR="00D535F5">
        <w:rPr>
          <w:rFonts w:ascii="Calibri" w:hAnsi="Calibri"/>
          <w:color w:val="000000"/>
        </w:rPr>
        <w:tab/>
        <w:t xml:space="preserve">- </w:t>
      </w:r>
      <w:r w:rsidR="000F2F7D">
        <w:rPr>
          <w:rFonts w:ascii="Calibri" w:hAnsi="Calibri"/>
          <w:color w:val="000000"/>
        </w:rPr>
        <w:t xml:space="preserve">4 </w:t>
      </w:r>
      <w:r w:rsidRPr="008C6901">
        <w:rPr>
          <w:rFonts w:ascii="Calibri" w:hAnsi="Calibri"/>
          <w:color w:val="000000"/>
        </w:rPr>
        <w:t>osoby,</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Dz</w:t>
      </w:r>
      <w:r w:rsidR="00D535F5">
        <w:rPr>
          <w:rFonts w:ascii="Calibri" w:hAnsi="Calibri"/>
          <w:color w:val="000000"/>
        </w:rPr>
        <w:t>iale Finansowo – Księgowym</w:t>
      </w:r>
      <w:r w:rsidR="00D535F5">
        <w:rPr>
          <w:rFonts w:ascii="Calibri" w:hAnsi="Calibri"/>
          <w:color w:val="000000"/>
        </w:rPr>
        <w:tab/>
      </w:r>
      <w:r w:rsidR="00D535F5">
        <w:rPr>
          <w:rFonts w:ascii="Calibri" w:hAnsi="Calibri"/>
          <w:color w:val="000000"/>
        </w:rPr>
        <w:tab/>
        <w:t xml:space="preserve">- </w:t>
      </w:r>
      <w:r w:rsidRPr="008C6901">
        <w:rPr>
          <w:rFonts w:ascii="Calibri" w:hAnsi="Calibri"/>
          <w:color w:val="000000"/>
        </w:rPr>
        <w:t>3 osoby</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Dziale Organ</w:t>
      </w:r>
      <w:r w:rsidR="00D535F5">
        <w:rPr>
          <w:rFonts w:ascii="Calibri" w:hAnsi="Calibri"/>
          <w:color w:val="000000"/>
        </w:rPr>
        <w:t>izacyjno – Administracyjnym</w:t>
      </w:r>
      <w:r w:rsidR="00D535F5">
        <w:rPr>
          <w:rFonts w:ascii="Calibri" w:hAnsi="Calibri"/>
          <w:color w:val="000000"/>
        </w:rPr>
        <w:tab/>
        <w:t xml:space="preserve">-  </w:t>
      </w:r>
      <w:r w:rsidRPr="008C6901">
        <w:rPr>
          <w:rFonts w:ascii="Calibri" w:hAnsi="Calibri"/>
          <w:color w:val="000000"/>
        </w:rPr>
        <w:t>5 osób</w:t>
      </w:r>
    </w:p>
    <w:p w:rsidR="008C6901" w:rsidRPr="008C6901" w:rsidRDefault="008C6901" w:rsidP="004E446C">
      <w:pPr>
        <w:tabs>
          <w:tab w:val="num" w:pos="360"/>
        </w:tabs>
        <w:spacing w:line="360" w:lineRule="auto"/>
        <w:ind w:firstLine="426"/>
        <w:jc w:val="both"/>
        <w:rPr>
          <w:rFonts w:ascii="Calibri" w:hAnsi="Calibri"/>
          <w:color w:val="000000"/>
        </w:rPr>
      </w:pPr>
      <w:r w:rsidRPr="008C6901">
        <w:rPr>
          <w:rFonts w:ascii="Calibri" w:hAnsi="Calibri"/>
          <w:color w:val="000000"/>
        </w:rPr>
        <w:t>Zgodnie z obowiązującymi przepisami ocenie nie podlegali następujący zatrudnieni:</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dyrektor PUP,</w:t>
      </w:r>
      <w:r w:rsidR="000F2F7D">
        <w:rPr>
          <w:rFonts w:ascii="Calibri" w:hAnsi="Calibri"/>
          <w:color w:val="000000"/>
        </w:rPr>
        <w:t xml:space="preserve"> 2 pracowników</w:t>
      </w:r>
      <w:r w:rsidRPr="008C6901">
        <w:rPr>
          <w:rFonts w:ascii="Calibri" w:hAnsi="Calibri"/>
          <w:color w:val="000000"/>
        </w:rPr>
        <w:t xml:space="preserve"> Działu Organizacyjno – Administracy</w:t>
      </w:r>
      <w:r w:rsidR="000F2F7D">
        <w:rPr>
          <w:rFonts w:ascii="Calibri" w:hAnsi="Calibri"/>
          <w:color w:val="000000"/>
        </w:rPr>
        <w:t>jnego (</w:t>
      </w:r>
      <w:r w:rsidR="005A585B">
        <w:rPr>
          <w:rFonts w:ascii="Calibri" w:hAnsi="Calibri"/>
          <w:color w:val="000000"/>
        </w:rPr>
        <w:t>pracownicy obsługi</w:t>
      </w:r>
      <w:r w:rsidRPr="008C6901">
        <w:rPr>
          <w:rFonts w:ascii="Calibri" w:hAnsi="Calibri"/>
          <w:color w:val="000000"/>
        </w:rPr>
        <w:t>)</w:t>
      </w:r>
      <w:r w:rsidR="000F2F7D">
        <w:rPr>
          <w:rFonts w:ascii="Calibri" w:hAnsi="Calibri"/>
          <w:color w:val="000000"/>
        </w:rPr>
        <w:t xml:space="preserve">, </w:t>
      </w:r>
      <w:r w:rsidRPr="008C6901">
        <w:rPr>
          <w:rFonts w:ascii="Calibri" w:hAnsi="Calibri"/>
          <w:color w:val="000000"/>
        </w:rPr>
        <w:t>1 pracownik Centrum Aktywizacji Zawodowej w związku z usprawiedliwioną nieobecnością związaną z zajściem w ciążę</w:t>
      </w:r>
      <w:r w:rsidR="000F2F7D">
        <w:rPr>
          <w:rFonts w:ascii="Calibri" w:hAnsi="Calibri"/>
          <w:color w:val="000000"/>
        </w:rPr>
        <w:t xml:space="preserve">, </w:t>
      </w:r>
      <w:r w:rsidRPr="008C6901">
        <w:rPr>
          <w:rFonts w:ascii="Calibri" w:hAnsi="Calibri"/>
          <w:color w:val="000000"/>
        </w:rPr>
        <w:t>1 pracownik Działu Ewidencji i Świadczeń w związku z usprawiedliwioną nieobecnością związaną z przebywaniem na urlopie rodzicielskim</w:t>
      </w:r>
      <w:r w:rsidR="000F2F7D">
        <w:rPr>
          <w:rFonts w:ascii="Calibri" w:hAnsi="Calibri"/>
          <w:color w:val="000000"/>
        </w:rPr>
        <w:t xml:space="preserve">, </w:t>
      </w:r>
      <w:r w:rsidRPr="008C6901">
        <w:rPr>
          <w:rFonts w:ascii="Calibri" w:hAnsi="Calibri"/>
          <w:color w:val="000000"/>
        </w:rPr>
        <w:t xml:space="preserve">1 pracownik Działu Finansowo- Księgowego oraz 1 pracownik Działu Centrum Aktywizacji Zawodowej (okres zatrudnienia na stanowisku urzędniczym jest mniejszy niż </w:t>
      </w:r>
      <w:r w:rsidR="005A585B">
        <w:rPr>
          <w:rFonts w:ascii="Calibri" w:hAnsi="Calibri"/>
          <w:color w:val="000000"/>
        </w:rPr>
        <w:t xml:space="preserve">       </w:t>
      </w:r>
      <w:r w:rsidRPr="008C6901">
        <w:rPr>
          <w:rFonts w:ascii="Calibri" w:hAnsi="Calibri"/>
          <w:color w:val="000000"/>
        </w:rPr>
        <w:t>6 miesięcy)</w:t>
      </w:r>
      <w:r w:rsidR="000F2F7D">
        <w:rPr>
          <w:rFonts w:ascii="Calibri" w:hAnsi="Calibri"/>
          <w:color w:val="000000"/>
        </w:rPr>
        <w:t>.</w:t>
      </w:r>
    </w:p>
    <w:p w:rsidR="008C6901" w:rsidRPr="008C6901" w:rsidRDefault="008C6901" w:rsidP="005A585B">
      <w:pPr>
        <w:tabs>
          <w:tab w:val="num" w:pos="426"/>
        </w:tabs>
        <w:spacing w:line="360" w:lineRule="auto"/>
        <w:jc w:val="both"/>
        <w:rPr>
          <w:rFonts w:ascii="Calibri" w:hAnsi="Calibri"/>
          <w:color w:val="000000"/>
        </w:rPr>
      </w:pPr>
      <w:r w:rsidRPr="008C6901">
        <w:rPr>
          <w:rFonts w:ascii="Calibri" w:hAnsi="Calibri"/>
          <w:color w:val="000000"/>
        </w:rPr>
        <w:lastRenderedPageBreak/>
        <w:tab/>
        <w:t>W wyniku przeprowadzonej oceny okresowej pracowników Powiatowego Urzędu Pracy w Mońkach dokonanej</w:t>
      </w:r>
      <w:r w:rsidR="000F2F7D">
        <w:rPr>
          <w:rFonts w:ascii="Calibri" w:hAnsi="Calibri"/>
          <w:color w:val="000000"/>
        </w:rPr>
        <w:t xml:space="preserve"> za okres dwóch lat tj. 2016-2</w:t>
      </w:r>
      <w:r w:rsidRPr="008C6901">
        <w:rPr>
          <w:rFonts w:ascii="Calibri" w:hAnsi="Calibri"/>
          <w:color w:val="000000"/>
        </w:rPr>
        <w:t>017 otrzymano następujące wyniki:</w:t>
      </w:r>
    </w:p>
    <w:p w:rsidR="008C6901" w:rsidRPr="008C6901" w:rsidRDefault="000F2F7D"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8C6901" w:rsidRPr="008C6901">
        <w:rPr>
          <w:rFonts w:ascii="Calibri" w:hAnsi="Calibri"/>
          <w:color w:val="000000"/>
        </w:rPr>
        <w:t>16 pracowników  otrzymało ocenę pozytywną na poziomie bardzo dobrym,</w:t>
      </w:r>
    </w:p>
    <w:p w:rsidR="008C6901" w:rsidRPr="008C6901" w:rsidRDefault="000F2F7D" w:rsidP="005A585B">
      <w:pPr>
        <w:tabs>
          <w:tab w:val="num" w:pos="360"/>
        </w:tabs>
        <w:spacing w:line="360" w:lineRule="auto"/>
        <w:ind w:left="284"/>
        <w:jc w:val="both"/>
        <w:rPr>
          <w:rFonts w:ascii="Calibri" w:hAnsi="Calibri"/>
          <w:color w:val="000000"/>
        </w:rPr>
      </w:pPr>
      <w:r>
        <w:rPr>
          <w:rFonts w:ascii="Calibri" w:hAnsi="Calibri"/>
          <w:color w:val="000000"/>
        </w:rPr>
        <w:t xml:space="preserve">- </w:t>
      </w:r>
      <w:r w:rsidR="008C6901" w:rsidRPr="008C6901">
        <w:rPr>
          <w:rFonts w:ascii="Calibri" w:hAnsi="Calibri"/>
          <w:color w:val="000000"/>
        </w:rPr>
        <w:t>1 pracownik otrzymał ocenę pozytywną na poziomie dobrym z wynikiem 38 pkt.</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ab/>
        <w:t>Podsumowując wyniki oceny, należy podkr</w:t>
      </w:r>
      <w:r w:rsidR="000F2F7D">
        <w:rPr>
          <w:rFonts w:ascii="Calibri" w:hAnsi="Calibri"/>
          <w:color w:val="000000"/>
        </w:rPr>
        <w:t xml:space="preserve">eślić, iż 100 % zatrudnionych  </w:t>
      </w:r>
      <w:r w:rsidRPr="008C6901">
        <w:rPr>
          <w:rFonts w:ascii="Calibri" w:hAnsi="Calibri"/>
          <w:color w:val="000000"/>
        </w:rPr>
        <w:t xml:space="preserve">pracowników </w:t>
      </w:r>
      <w:r w:rsidR="000F2F7D">
        <w:rPr>
          <w:rFonts w:ascii="Calibri" w:hAnsi="Calibri"/>
          <w:color w:val="000000"/>
        </w:rPr>
        <w:br/>
      </w:r>
      <w:r w:rsidRPr="008C6901">
        <w:rPr>
          <w:rFonts w:ascii="Calibri" w:hAnsi="Calibri"/>
          <w:color w:val="000000"/>
        </w:rPr>
        <w:t>w Powiatowym Urzędzie Prac</w:t>
      </w:r>
      <w:r w:rsidR="000F2F7D">
        <w:rPr>
          <w:rFonts w:ascii="Calibri" w:hAnsi="Calibri"/>
          <w:color w:val="000000"/>
        </w:rPr>
        <w:t xml:space="preserve">y w Mońkach w 2017 roku zostało zweryfikowanych </w:t>
      </w:r>
      <w:r w:rsidRPr="008C6901">
        <w:rPr>
          <w:rFonts w:ascii="Calibri" w:hAnsi="Calibri"/>
          <w:color w:val="000000"/>
        </w:rPr>
        <w:t xml:space="preserve">pozytywnie. Średnia ocen z wynikiem bardzo dobrym wyniosła 42,88 pkt. </w:t>
      </w:r>
      <w:r w:rsidR="000F2F7D">
        <w:rPr>
          <w:rFonts w:ascii="Calibri" w:hAnsi="Calibri"/>
          <w:color w:val="000000"/>
        </w:rPr>
        <w:t>Ocenę na poziomie</w:t>
      </w:r>
      <w:r w:rsidRPr="008C6901">
        <w:rPr>
          <w:rFonts w:ascii="Calibri" w:hAnsi="Calibri"/>
          <w:color w:val="000000"/>
        </w:rPr>
        <w:t xml:space="preserve"> bardz</w:t>
      </w:r>
      <w:r w:rsidR="000F2F7D">
        <w:rPr>
          <w:rFonts w:ascii="Calibri" w:hAnsi="Calibri"/>
          <w:color w:val="000000"/>
        </w:rPr>
        <w:t>o dobry uzyskało 16 pracowników</w:t>
      </w:r>
      <w:r w:rsidRPr="008C6901">
        <w:rPr>
          <w:rFonts w:ascii="Calibri" w:hAnsi="Calibri"/>
          <w:color w:val="000000"/>
        </w:rPr>
        <w:t xml:space="preserve">, co stanowi 94 % zatrudnionych podlegających ocenie. </w:t>
      </w:r>
    </w:p>
    <w:p w:rsidR="008C6901" w:rsidRPr="008C6901" w:rsidRDefault="008C6901" w:rsidP="008C6901">
      <w:pPr>
        <w:tabs>
          <w:tab w:val="num" w:pos="360"/>
        </w:tabs>
        <w:spacing w:line="360" w:lineRule="auto"/>
        <w:jc w:val="both"/>
        <w:rPr>
          <w:rFonts w:ascii="Calibri" w:hAnsi="Calibri"/>
          <w:color w:val="000000"/>
        </w:rPr>
      </w:pPr>
      <w:r w:rsidRPr="008C6901">
        <w:rPr>
          <w:rFonts w:ascii="Calibri" w:hAnsi="Calibri"/>
          <w:color w:val="000000"/>
        </w:rPr>
        <w:tab/>
        <w:t xml:space="preserve">Dokonana ocena okresowa pracowników Powiatowego Urzędu Pracy w Mońkach   określiła wysoki poziom realizacji zadań wynikających z założeń nakreślonych obowiązującymi przepisami, jak również  odpowiedzialność , rzetelność i obowiązkowość zatrudnionych pracowników. </w:t>
      </w:r>
    </w:p>
    <w:p w:rsidR="004F53E9" w:rsidRDefault="004F53E9" w:rsidP="008C6901">
      <w:pPr>
        <w:tabs>
          <w:tab w:val="num" w:pos="360"/>
        </w:tabs>
        <w:spacing w:line="360" w:lineRule="auto"/>
        <w:jc w:val="both"/>
        <w:rPr>
          <w:rFonts w:ascii="Calibri" w:hAnsi="Calibri"/>
          <w:color w:val="000000"/>
        </w:rPr>
      </w:pPr>
    </w:p>
    <w:p w:rsidR="00447ECB" w:rsidRDefault="003F737D" w:rsidP="00D60EC1">
      <w:pPr>
        <w:pStyle w:val="Nagwek2"/>
      </w:pPr>
      <w:bookmarkStart w:id="75" w:name="_Toc508871683"/>
      <w:r>
        <w:t>8.2 Szkolenia pracowników</w:t>
      </w:r>
      <w:bookmarkEnd w:id="75"/>
    </w:p>
    <w:p w:rsidR="003F737D" w:rsidRDefault="003F737D" w:rsidP="003F737D">
      <w:pPr>
        <w:tabs>
          <w:tab w:val="num" w:pos="360"/>
        </w:tabs>
        <w:spacing w:line="360" w:lineRule="auto"/>
        <w:jc w:val="both"/>
        <w:rPr>
          <w:rFonts w:ascii="Calibri" w:hAnsi="Calibri"/>
          <w:color w:val="000000"/>
        </w:rPr>
      </w:pPr>
    </w:p>
    <w:p w:rsidR="000F2F7D" w:rsidRPr="000F2F7D" w:rsidRDefault="000F2F7D" w:rsidP="000F2F7D">
      <w:pPr>
        <w:tabs>
          <w:tab w:val="num" w:pos="360"/>
        </w:tabs>
        <w:spacing w:line="360" w:lineRule="auto"/>
        <w:jc w:val="both"/>
        <w:rPr>
          <w:rFonts w:ascii="Calibri" w:hAnsi="Calibri"/>
          <w:color w:val="000000"/>
        </w:rPr>
      </w:pPr>
      <w:r>
        <w:rPr>
          <w:rFonts w:ascii="Calibri" w:hAnsi="Calibri"/>
          <w:color w:val="000000"/>
        </w:rPr>
        <w:tab/>
      </w:r>
      <w:r w:rsidRPr="000F2F7D">
        <w:rPr>
          <w:rFonts w:ascii="Calibri" w:hAnsi="Calibri"/>
          <w:color w:val="000000"/>
        </w:rPr>
        <w:t xml:space="preserve">Obowiązek uczestniczenia w różnych formach podnoszenia wiedzy i kwalifikacji zawodowych przez pracowników PUP wynika bezpośrednio z przepisów szczególnych. </w:t>
      </w:r>
      <w:r>
        <w:rPr>
          <w:rFonts w:ascii="Calibri" w:hAnsi="Calibri"/>
          <w:color w:val="000000"/>
        </w:rPr>
        <w:br/>
      </w:r>
      <w:r w:rsidRPr="000F2F7D">
        <w:rPr>
          <w:rFonts w:ascii="Calibri" w:hAnsi="Calibri"/>
          <w:color w:val="000000"/>
        </w:rPr>
        <w:t xml:space="preserve">W PUP w Mońkach obowiązuje Regulamin szkoleń pracowników wprowadzony w życie zarządzeniem Nr 03/2012 Dyrektora PUP w Mońkach z dnia 07 lutego 2012 r. Zgodnie z tym Regulaminem opracowany został Plan szkoleń pracowników na 2017 r. i zatwierdzony przez Dyrektora PUP. </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Głównym celem szkoleń jest podnoszenie kwalifikacji pracowników, co w efekcie przyczynia się do lepszej, efektywniejszej i bardziej profesjonalnej obsługi klientów Urzędu Pracy. W 2017 r. ze szkoleń korzystali wszyscy pracownicy, których stanowiska pracy wymagają ciągłego doskonalenia zawodowego.  </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Najaktywniej w szkoleniach uczestniczyli pracownicy Centrum Aktywizacji Zawodowej. </w:t>
      </w:r>
      <w:r>
        <w:rPr>
          <w:rFonts w:ascii="Calibri" w:hAnsi="Calibri"/>
          <w:color w:val="000000"/>
        </w:rPr>
        <w:br/>
      </w:r>
      <w:r w:rsidRPr="000F2F7D">
        <w:rPr>
          <w:rFonts w:ascii="Calibri" w:hAnsi="Calibri"/>
          <w:color w:val="000000"/>
        </w:rPr>
        <w:t>Z największej ilości szkoleń skorzystali doradcy zawodowi i pośrednicy pracy.  Systematyczne doskonalenie</w:t>
      </w:r>
      <w:r>
        <w:rPr>
          <w:rFonts w:ascii="Calibri" w:hAnsi="Calibri"/>
          <w:color w:val="000000"/>
        </w:rPr>
        <w:t xml:space="preserve"> i wzbogacanie </w:t>
      </w:r>
      <w:r w:rsidRPr="000F2F7D">
        <w:rPr>
          <w:rFonts w:ascii="Calibri" w:hAnsi="Calibri"/>
          <w:color w:val="000000"/>
        </w:rPr>
        <w:t xml:space="preserve">wiedzy jest wymogiem ustawowym dla tej grupy pracowników. </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 xml:space="preserve">Realizacja szkoleń w poszczególnych działach </w:t>
      </w:r>
      <w:r>
        <w:rPr>
          <w:rFonts w:ascii="Calibri" w:hAnsi="Calibri"/>
          <w:color w:val="000000"/>
        </w:rPr>
        <w:t xml:space="preserve">Powiatowego Urzędu Pracy </w:t>
      </w:r>
      <w:r w:rsidR="004E446C">
        <w:rPr>
          <w:rFonts w:ascii="Calibri" w:hAnsi="Calibri"/>
          <w:color w:val="000000"/>
        </w:rPr>
        <w:t xml:space="preserve">przedstawia </w:t>
      </w:r>
      <w:r w:rsidRPr="000F2F7D">
        <w:rPr>
          <w:rFonts w:ascii="Calibri" w:hAnsi="Calibri"/>
          <w:color w:val="000000"/>
        </w:rPr>
        <w:t>się następująco:</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1. Dział Ewidencji i Świadczeń</w:t>
      </w:r>
      <w:r w:rsidRPr="000F2F7D">
        <w:rPr>
          <w:rFonts w:ascii="Calibri" w:hAnsi="Calibri"/>
          <w:color w:val="000000"/>
        </w:rPr>
        <w:tab/>
      </w:r>
      <w:r w:rsidRPr="000F2F7D">
        <w:rPr>
          <w:rFonts w:ascii="Calibri" w:hAnsi="Calibri"/>
          <w:color w:val="000000"/>
        </w:rPr>
        <w:tab/>
      </w:r>
      <w:r w:rsidRPr="000F2F7D">
        <w:rPr>
          <w:rFonts w:ascii="Calibri" w:hAnsi="Calibri"/>
          <w:color w:val="000000"/>
        </w:rPr>
        <w:tab/>
        <w:t>- 5 szkoleń</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lastRenderedPageBreak/>
        <w:tab/>
        <w:t xml:space="preserve">2. Dział Finansowo Księgowy </w:t>
      </w:r>
      <w:r w:rsidRPr="000F2F7D">
        <w:rPr>
          <w:rFonts w:ascii="Calibri" w:hAnsi="Calibri"/>
          <w:color w:val="000000"/>
        </w:rPr>
        <w:tab/>
      </w:r>
      <w:r w:rsidRPr="000F2F7D">
        <w:rPr>
          <w:rFonts w:ascii="Calibri" w:hAnsi="Calibri"/>
          <w:color w:val="000000"/>
        </w:rPr>
        <w:tab/>
      </w:r>
      <w:r w:rsidRPr="000F2F7D">
        <w:rPr>
          <w:rFonts w:ascii="Calibri" w:hAnsi="Calibri"/>
          <w:color w:val="000000"/>
        </w:rPr>
        <w:tab/>
        <w:t>- 3 szkolenia</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3. Centrum Aktywizacji Zawodowej</w:t>
      </w:r>
      <w:r w:rsidRPr="000F2F7D">
        <w:rPr>
          <w:rFonts w:ascii="Calibri" w:hAnsi="Calibri"/>
          <w:color w:val="000000"/>
        </w:rPr>
        <w:tab/>
      </w:r>
      <w:r w:rsidRPr="000F2F7D">
        <w:rPr>
          <w:rFonts w:ascii="Calibri" w:hAnsi="Calibri"/>
          <w:color w:val="000000"/>
        </w:rPr>
        <w:tab/>
        <w:t xml:space="preserve">- 29 szkoleń </w:t>
      </w:r>
      <w:r w:rsidRPr="000F2F7D">
        <w:rPr>
          <w:rFonts w:ascii="Calibri" w:hAnsi="Calibri"/>
          <w:color w:val="000000"/>
        </w:rPr>
        <w:tab/>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4. Dział Organizacyjno- Administracyjny </w:t>
      </w:r>
      <w:r w:rsidRPr="000F2F7D">
        <w:rPr>
          <w:rFonts w:ascii="Calibri" w:hAnsi="Calibri"/>
          <w:color w:val="000000"/>
        </w:rPr>
        <w:tab/>
        <w:t>- 2 szkolenia</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 </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Tematyka szkoleń opierała się przede wszystkim na aktualnie realizowanych programach  przez Powiatowy Urząd Pracy, jak również na nowelizacji przepisów prawa dotyczących poszczególnych działów Urzędu. Dzięki uczestnictwu w szkoleniach pracownicy Powiatowego Urzędu Pracy mogli zdobyć umiejętność radzenia sobie w sytuacjach trudnych oraz nabyli wiedzę wspomagającą efektywne wypełnianie codziennych obowiązków a w konsekwencji lepszą i skuteczniejszą obsługę osób bezrobotnych i pracodawców. Zdobyta wiedza była pomocna w wybraniu odpowiedniej formy obsługi, stosownej do sytuacji jak również typu klienta. </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W Powiatowym Urzędzie Pracy w 2017 r. zostało zorganizowane 1 szkolenie grupowe. Dotyczyło ono wytwarzania, kompletowania, archiwizacji dokumentacji na podstawie przepisów kancelaryjno – archiwalnych obowiązujących w PUP w Mońkach. W szkoleniu uczestniczyło 20 pracowników. Po odbytym szkoleniu pracownicy otrzymali zaświadczenia</w:t>
      </w:r>
      <w:r w:rsidR="005A585B">
        <w:rPr>
          <w:rFonts w:ascii="Calibri" w:hAnsi="Calibri"/>
          <w:color w:val="000000"/>
        </w:rPr>
        <w:t xml:space="preserve">     </w:t>
      </w:r>
      <w:r w:rsidRPr="000F2F7D">
        <w:rPr>
          <w:rFonts w:ascii="Calibri" w:hAnsi="Calibri"/>
          <w:color w:val="000000"/>
        </w:rPr>
        <w:t xml:space="preserve"> o ukończeniu szkolenia, które zostały dołączone do akt osobowych.</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Po odbytych szkoleniach pracownicy Powiatowego Urzędu Pracy w Mońkach wypełniali ankiety oceniając stronę merytoryczną szkolenia, metodykę szkolenia jak również tematykę </w:t>
      </w:r>
      <w:r w:rsidRPr="000F2F7D">
        <w:rPr>
          <w:rFonts w:ascii="Calibri" w:hAnsi="Calibri"/>
          <w:color w:val="000000"/>
        </w:rPr>
        <w:br/>
        <w:t>i organizację szkolenia. Ze złożonych do Działu Organizacyjno-Administracyjnego ankiet wynika, iż w zdecydowanej większości ocena dotycząca powyższych zagadnień była w</w:t>
      </w:r>
      <w:r>
        <w:rPr>
          <w:rFonts w:ascii="Calibri" w:hAnsi="Calibri"/>
          <w:color w:val="000000"/>
        </w:rPr>
        <w:t xml:space="preserve">ysoka.  W skali ocen od 1 do 5 </w:t>
      </w:r>
      <w:r w:rsidRPr="000F2F7D">
        <w:rPr>
          <w:rFonts w:ascii="Calibri" w:hAnsi="Calibri"/>
          <w:color w:val="000000"/>
        </w:rPr>
        <w:t xml:space="preserve">kształtowała się  ona na poziomie 4-5 punktów. </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Pracownicy korzystali nie tylko ze szkoleń ujętych w planie rocznym, lecz również </w:t>
      </w:r>
      <w:r>
        <w:rPr>
          <w:rFonts w:ascii="Calibri" w:hAnsi="Calibri"/>
          <w:color w:val="000000"/>
        </w:rPr>
        <w:br/>
      </w:r>
      <w:r w:rsidRPr="000F2F7D">
        <w:rPr>
          <w:rFonts w:ascii="Calibri" w:hAnsi="Calibri"/>
          <w:color w:val="000000"/>
        </w:rPr>
        <w:t>z seminariów, konferencji i narad instruktażowych organizowanych przez Podlaski Urząd Wojewódzki, Wojewódzki Urząd Pracy oraz Starostwo Powiatowe w Mońkach, jak również organizowanych nieodpłatnie przez inne instytucje szkoleniowe.</w:t>
      </w:r>
    </w:p>
    <w:p w:rsidR="00D60EC1" w:rsidRPr="00D60EC1" w:rsidRDefault="00D60EC1" w:rsidP="000F2F7D">
      <w:pPr>
        <w:tabs>
          <w:tab w:val="num" w:pos="360"/>
        </w:tabs>
        <w:spacing w:line="360" w:lineRule="auto"/>
        <w:jc w:val="both"/>
        <w:rPr>
          <w:rFonts w:ascii="Calibri" w:hAnsi="Calibri"/>
          <w:color w:val="000000"/>
        </w:rPr>
      </w:pPr>
    </w:p>
    <w:p w:rsidR="00447ECB" w:rsidRDefault="00D60EC1" w:rsidP="00D60EC1">
      <w:pPr>
        <w:pStyle w:val="Nagwek2"/>
      </w:pPr>
      <w:bookmarkStart w:id="76" w:name="_Toc508871684"/>
      <w:r>
        <w:t>8.3</w:t>
      </w:r>
      <w:r w:rsidR="00447ECB" w:rsidRPr="00D60EC1">
        <w:rPr>
          <w:sz w:val="24"/>
        </w:rPr>
        <w:t xml:space="preserve">. </w:t>
      </w:r>
      <w:r>
        <w:t>Stan osobowy</w:t>
      </w:r>
      <w:bookmarkEnd w:id="76"/>
    </w:p>
    <w:p w:rsidR="00D60EC1" w:rsidRPr="00D60EC1" w:rsidRDefault="00D60EC1" w:rsidP="00D60EC1">
      <w:pPr>
        <w:tabs>
          <w:tab w:val="num" w:pos="360"/>
        </w:tabs>
        <w:spacing w:line="360" w:lineRule="auto"/>
        <w:jc w:val="both"/>
        <w:rPr>
          <w:rFonts w:ascii="Calibri" w:hAnsi="Calibri"/>
          <w:color w:val="000000"/>
        </w:rPr>
      </w:pPr>
    </w:p>
    <w:p w:rsidR="000F2F7D" w:rsidRPr="000F2F7D" w:rsidRDefault="00AE53BC" w:rsidP="000F2F7D">
      <w:pPr>
        <w:tabs>
          <w:tab w:val="num" w:pos="360"/>
        </w:tabs>
        <w:spacing w:line="360" w:lineRule="auto"/>
        <w:jc w:val="both"/>
        <w:rPr>
          <w:rFonts w:ascii="Calibri" w:hAnsi="Calibri"/>
          <w:color w:val="000000"/>
        </w:rPr>
      </w:pPr>
      <w:r>
        <w:rPr>
          <w:rFonts w:ascii="Calibri" w:hAnsi="Calibri"/>
          <w:color w:val="000000"/>
        </w:rPr>
        <w:tab/>
      </w:r>
      <w:r w:rsidR="000F2F7D" w:rsidRPr="000F2F7D">
        <w:rPr>
          <w:rFonts w:ascii="Calibri" w:hAnsi="Calibri"/>
          <w:color w:val="000000"/>
        </w:rPr>
        <w:t>Na koniec grudnia 2017 r. w Powiatowym Urzędzie Pracy w Mońkach zatrudnionych było 24 pracowników, w tym 3 osoby niepełnozatrudnione i 1 osoba w ramach projektu  współfinansowanego przez  Europejski Fundusz Społeczny  „Wiedza Edukacja Rozwój”.</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lastRenderedPageBreak/>
        <w:tab/>
        <w:t>Wykształceniem wyższym legitymowało się 22 pracowników.</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Przy bezpośredniej obsłudze interesantów zatrudnionych było 14 pracowników , z tego:</w:t>
      </w:r>
    </w:p>
    <w:p w:rsidR="000F2F7D" w:rsidRPr="000F2F7D" w:rsidRDefault="000F2F7D" w:rsidP="005A585B">
      <w:pPr>
        <w:tabs>
          <w:tab w:val="num" w:pos="360"/>
        </w:tabs>
        <w:spacing w:line="360" w:lineRule="auto"/>
        <w:ind w:left="284"/>
        <w:jc w:val="both"/>
        <w:rPr>
          <w:rFonts w:ascii="Calibri" w:hAnsi="Calibri"/>
          <w:color w:val="000000"/>
        </w:rPr>
      </w:pPr>
      <w:r w:rsidRPr="000F2F7D">
        <w:rPr>
          <w:rFonts w:ascii="Calibri" w:hAnsi="Calibri"/>
          <w:color w:val="000000"/>
        </w:rPr>
        <w:t>- w Dziale Ewidencji i Świadczeń - 4 pracowników,</w:t>
      </w:r>
    </w:p>
    <w:p w:rsidR="000F2F7D" w:rsidRPr="000F2F7D" w:rsidRDefault="000F2F7D" w:rsidP="005A585B">
      <w:pPr>
        <w:tabs>
          <w:tab w:val="num" w:pos="360"/>
        </w:tabs>
        <w:spacing w:line="360" w:lineRule="auto"/>
        <w:ind w:left="284"/>
        <w:jc w:val="both"/>
        <w:rPr>
          <w:rFonts w:ascii="Calibri" w:hAnsi="Calibri"/>
          <w:color w:val="000000"/>
        </w:rPr>
      </w:pPr>
      <w:r w:rsidRPr="000F2F7D">
        <w:rPr>
          <w:rFonts w:ascii="Calibri" w:hAnsi="Calibri"/>
          <w:color w:val="000000"/>
        </w:rPr>
        <w:t>- w Centrum Aktywizacji Zawodowej - 11 pracowników.</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 Zatrudnienie w pozostałych działach kształtowało się następująco:</w:t>
      </w:r>
    </w:p>
    <w:p w:rsidR="000F2F7D" w:rsidRPr="000F2F7D" w:rsidRDefault="000F2F7D" w:rsidP="005A585B">
      <w:pPr>
        <w:tabs>
          <w:tab w:val="num" w:pos="360"/>
        </w:tabs>
        <w:spacing w:line="360" w:lineRule="auto"/>
        <w:ind w:left="284"/>
        <w:jc w:val="both"/>
        <w:rPr>
          <w:rFonts w:ascii="Calibri" w:hAnsi="Calibri"/>
          <w:color w:val="000000"/>
        </w:rPr>
      </w:pPr>
      <w:r w:rsidRPr="000F2F7D">
        <w:rPr>
          <w:rFonts w:ascii="Calibri" w:hAnsi="Calibri"/>
          <w:color w:val="000000"/>
        </w:rPr>
        <w:t>-w Dziale Organizacyjno</w:t>
      </w:r>
      <w:r w:rsidR="009B4F5F">
        <w:rPr>
          <w:rFonts w:ascii="Calibri" w:hAnsi="Calibri"/>
          <w:color w:val="000000"/>
        </w:rPr>
        <w:t xml:space="preserve"> – </w:t>
      </w:r>
      <w:r w:rsidRPr="000F2F7D">
        <w:rPr>
          <w:rFonts w:ascii="Calibri" w:hAnsi="Calibri"/>
          <w:color w:val="000000"/>
        </w:rPr>
        <w:t>Administracyjnym</w:t>
      </w:r>
      <w:r w:rsidR="009B4F5F">
        <w:rPr>
          <w:rFonts w:ascii="Calibri" w:hAnsi="Calibri"/>
          <w:color w:val="000000"/>
        </w:rPr>
        <w:t xml:space="preserve"> </w:t>
      </w:r>
      <w:r w:rsidRPr="000F2F7D">
        <w:rPr>
          <w:rFonts w:ascii="Calibri" w:hAnsi="Calibri"/>
          <w:color w:val="000000"/>
        </w:rPr>
        <w:t>-</w:t>
      </w:r>
      <w:r w:rsidR="009B4F5F">
        <w:rPr>
          <w:rFonts w:ascii="Calibri" w:hAnsi="Calibri"/>
          <w:color w:val="000000"/>
        </w:rPr>
        <w:t xml:space="preserve"> 6 pracowników w tym                                            </w:t>
      </w:r>
      <w:r w:rsidRPr="000F2F7D">
        <w:rPr>
          <w:rFonts w:ascii="Calibri" w:hAnsi="Calibri"/>
          <w:color w:val="000000"/>
        </w:rPr>
        <w:t>3 niepełnozatrudnionych,</w:t>
      </w:r>
    </w:p>
    <w:p w:rsidR="000F2F7D" w:rsidRPr="000F2F7D" w:rsidRDefault="000F2F7D" w:rsidP="005A585B">
      <w:pPr>
        <w:tabs>
          <w:tab w:val="num" w:pos="360"/>
        </w:tabs>
        <w:spacing w:line="360" w:lineRule="auto"/>
        <w:ind w:left="284"/>
        <w:jc w:val="both"/>
        <w:rPr>
          <w:rFonts w:ascii="Calibri" w:hAnsi="Calibri"/>
          <w:color w:val="000000"/>
        </w:rPr>
      </w:pPr>
      <w:r w:rsidRPr="000F2F7D">
        <w:rPr>
          <w:rFonts w:ascii="Calibri" w:hAnsi="Calibri"/>
          <w:color w:val="000000"/>
        </w:rPr>
        <w:t>- w Dziale Finansowo - Księgowym - 3 pracowników.</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W  2017 r</w:t>
      </w:r>
      <w:r w:rsidR="005A585B">
        <w:rPr>
          <w:rFonts w:ascii="Calibri" w:hAnsi="Calibri"/>
          <w:color w:val="000000"/>
        </w:rPr>
        <w:t>.</w:t>
      </w:r>
      <w:r w:rsidRPr="000F2F7D">
        <w:rPr>
          <w:rFonts w:ascii="Calibri" w:hAnsi="Calibri"/>
          <w:color w:val="000000"/>
        </w:rPr>
        <w:t xml:space="preserve">  staż zawodowy w Urzędzie Pracy w Mońkach odbyły cztery osoby. </w:t>
      </w:r>
    </w:p>
    <w:p w:rsidR="00AE53BC" w:rsidRPr="00D60EC1" w:rsidRDefault="00AE53BC" w:rsidP="000F2F7D">
      <w:pPr>
        <w:tabs>
          <w:tab w:val="num" w:pos="360"/>
        </w:tabs>
        <w:spacing w:line="360" w:lineRule="auto"/>
        <w:jc w:val="both"/>
        <w:rPr>
          <w:rFonts w:ascii="Calibri" w:hAnsi="Calibri"/>
          <w:color w:val="000000"/>
        </w:rPr>
      </w:pPr>
    </w:p>
    <w:p w:rsidR="00447ECB" w:rsidRPr="00AE53BC" w:rsidRDefault="00447ECB" w:rsidP="00AE53BC">
      <w:pPr>
        <w:pStyle w:val="Nagwek2"/>
      </w:pPr>
      <w:bookmarkStart w:id="77" w:name="_Toc508871685"/>
      <w:r w:rsidRPr="00AE53BC">
        <w:t xml:space="preserve">8.2. </w:t>
      </w:r>
      <w:r w:rsidR="00D7472D">
        <w:t>Sprawy B</w:t>
      </w:r>
      <w:r w:rsidR="002C1295">
        <w:t>HP i P</w:t>
      </w:r>
      <w:r w:rsidR="002C1295" w:rsidRPr="00AE53BC">
        <w:t>poż.</w:t>
      </w:r>
      <w:bookmarkEnd w:id="77"/>
    </w:p>
    <w:p w:rsidR="00447ECB" w:rsidRPr="00D60EC1" w:rsidRDefault="00447ECB" w:rsidP="00D60EC1">
      <w:pPr>
        <w:tabs>
          <w:tab w:val="num" w:pos="360"/>
        </w:tabs>
        <w:spacing w:line="360" w:lineRule="auto"/>
        <w:jc w:val="both"/>
        <w:rPr>
          <w:rFonts w:ascii="Calibri" w:hAnsi="Calibri"/>
          <w:color w:val="000000"/>
        </w:rPr>
      </w:pPr>
    </w:p>
    <w:p w:rsidR="000F2F7D" w:rsidRPr="00F639CC" w:rsidRDefault="00522706" w:rsidP="000F2F7D">
      <w:pPr>
        <w:tabs>
          <w:tab w:val="num" w:pos="360"/>
        </w:tabs>
        <w:spacing w:line="360" w:lineRule="auto"/>
        <w:jc w:val="both"/>
        <w:rPr>
          <w:color w:val="000000"/>
        </w:rPr>
      </w:pPr>
      <w:r>
        <w:rPr>
          <w:rFonts w:ascii="Calibri" w:hAnsi="Calibri"/>
          <w:color w:val="000000"/>
        </w:rPr>
        <w:tab/>
      </w:r>
      <w:r w:rsidR="000F2F7D" w:rsidRPr="000F2F7D">
        <w:rPr>
          <w:rFonts w:ascii="Calibri" w:hAnsi="Calibri"/>
          <w:color w:val="000000"/>
        </w:rPr>
        <w:t>W 2017</w:t>
      </w:r>
      <w:r w:rsidR="009B4F5F">
        <w:rPr>
          <w:rFonts w:ascii="Calibri" w:hAnsi="Calibri"/>
          <w:color w:val="000000"/>
        </w:rPr>
        <w:t xml:space="preserve"> r.</w:t>
      </w:r>
      <w:r w:rsidR="000F2F7D" w:rsidRPr="000F2F7D">
        <w:rPr>
          <w:rFonts w:ascii="Calibri" w:hAnsi="Calibri"/>
          <w:color w:val="000000"/>
        </w:rPr>
        <w:t xml:space="preserve"> działania w zakresie bhp i ppoż. związane były głównie z utrzymaniem </w:t>
      </w:r>
      <w:r w:rsidR="000F2F7D" w:rsidRPr="000F2F7D">
        <w:rPr>
          <w:rFonts w:ascii="Calibri" w:hAnsi="Calibri"/>
          <w:color w:val="000000"/>
        </w:rPr>
        <w:br/>
        <w:t>w należytym stanie bezpieczeństwa obiektu i urządzeń biurowych oraz sprzętu gaśniczego. Nowo zatrudnianych pracowników zapoznawano z obowiązującymi instrukcjami bhp i ppoż., a także z wynikami oceny ryzyka zawodowego. W 2017 roku zorganizowano szkole</w:t>
      </w:r>
      <w:r w:rsidR="000F2F7D">
        <w:rPr>
          <w:rFonts w:ascii="Calibri" w:hAnsi="Calibri"/>
          <w:color w:val="000000"/>
        </w:rPr>
        <w:t xml:space="preserve">nie okresowe dla 5 pracowników </w:t>
      </w:r>
      <w:r w:rsidR="000F2F7D" w:rsidRPr="000F2F7D">
        <w:rPr>
          <w:rFonts w:ascii="Calibri" w:hAnsi="Calibri"/>
          <w:color w:val="000000"/>
        </w:rPr>
        <w:t>administracyjno-biurowych.</w:t>
      </w:r>
    </w:p>
    <w:p w:rsidR="002C1295" w:rsidRPr="00D60EC1" w:rsidRDefault="002C1295" w:rsidP="00D60EC1">
      <w:pPr>
        <w:tabs>
          <w:tab w:val="num" w:pos="360"/>
        </w:tabs>
        <w:spacing w:line="360" w:lineRule="auto"/>
        <w:jc w:val="both"/>
        <w:rPr>
          <w:rFonts w:ascii="Calibri" w:hAnsi="Calibri"/>
          <w:color w:val="000000"/>
        </w:rPr>
      </w:pPr>
    </w:p>
    <w:p w:rsidR="00447ECB" w:rsidRDefault="002C1295" w:rsidP="002C1295">
      <w:pPr>
        <w:pStyle w:val="Nagwek2"/>
      </w:pPr>
      <w:bookmarkStart w:id="78" w:name="_Toc508871686"/>
      <w:r>
        <w:t>8.3</w:t>
      </w:r>
      <w:r w:rsidR="00447ECB" w:rsidRPr="00D60EC1">
        <w:t xml:space="preserve"> </w:t>
      </w:r>
      <w:r>
        <w:t>Kontrole</w:t>
      </w:r>
      <w:bookmarkEnd w:id="78"/>
    </w:p>
    <w:p w:rsidR="002C1295" w:rsidRPr="00D60EC1" w:rsidRDefault="002C1295" w:rsidP="00D60EC1">
      <w:pPr>
        <w:tabs>
          <w:tab w:val="num" w:pos="360"/>
        </w:tabs>
        <w:spacing w:line="360" w:lineRule="auto"/>
        <w:jc w:val="both"/>
        <w:rPr>
          <w:rFonts w:ascii="Calibri" w:hAnsi="Calibri"/>
          <w:color w:val="000000"/>
        </w:rPr>
      </w:pPr>
    </w:p>
    <w:p w:rsidR="000F2F7D" w:rsidRPr="000F2F7D" w:rsidRDefault="000F2F7D" w:rsidP="000F2F7D">
      <w:pPr>
        <w:tabs>
          <w:tab w:val="num" w:pos="360"/>
        </w:tabs>
        <w:spacing w:line="360" w:lineRule="auto"/>
        <w:jc w:val="both"/>
        <w:rPr>
          <w:rFonts w:ascii="Calibri" w:hAnsi="Calibri"/>
          <w:color w:val="000000"/>
        </w:rPr>
      </w:pPr>
      <w:r>
        <w:rPr>
          <w:rFonts w:ascii="Calibri" w:hAnsi="Calibri"/>
          <w:color w:val="000000"/>
        </w:rPr>
        <w:tab/>
      </w:r>
      <w:r w:rsidRPr="000F2F7D">
        <w:rPr>
          <w:rFonts w:ascii="Calibri" w:hAnsi="Calibri"/>
          <w:color w:val="000000"/>
        </w:rPr>
        <w:t xml:space="preserve">W okresie sprawozdawczym w Powiatowym Urzędzie Pracy w Mońkach przeprowadzono trzy kontrole, w tym dwie kontrole zrealizował Wojewódzki Urząd Pracy </w:t>
      </w:r>
      <w:r w:rsidRPr="000F2F7D">
        <w:rPr>
          <w:rFonts w:ascii="Calibri" w:hAnsi="Calibri"/>
          <w:color w:val="000000"/>
        </w:rPr>
        <w:br/>
        <w:t>w Białymstoku i jedną Podlaski Urząd Wojewódzki w Białymstoku.</w:t>
      </w:r>
    </w:p>
    <w:p w:rsidR="009B4F5F"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Kontrola przeprowadzona przez Wojewódzki Urząd Pracy w Białymstoku w okresie 30.08.2017 r.- 11.09.2018 r. obejmowała sprawdzenie prawidłowości realizacji projektu</w:t>
      </w:r>
      <w:r w:rsidR="009B4F5F">
        <w:rPr>
          <w:rFonts w:ascii="Calibri" w:hAnsi="Calibri"/>
          <w:color w:val="000000"/>
        </w:rPr>
        <w:t xml:space="preserve">       </w:t>
      </w:r>
      <w:r w:rsidRPr="000F2F7D">
        <w:rPr>
          <w:rFonts w:ascii="Calibri" w:hAnsi="Calibri"/>
          <w:color w:val="000000"/>
        </w:rPr>
        <w:t xml:space="preserve"> pt. „Rozwój i praca obliczem sukcesu (III), w tym poprawności poniesionych wydatków pod względem zgodności z obowiązującymi procedurami, przepisami prawa, postanowieniami umowy o dofinansowanie projektu zwartej z Beneficjentem w ramach Działania 2.1 PROWP oraz ze szczegółowymi unormowaniami dotyczącymi Regionalnego Programu Operacyjnego Województwa Podlaskiego na lata 2014-2020. W szczególności sprawdzone zostały:</w:t>
      </w:r>
    </w:p>
    <w:p w:rsidR="009B4F5F" w:rsidRPr="009B4F5F" w:rsidRDefault="009B4F5F" w:rsidP="009B4F5F">
      <w:pPr>
        <w:rPr>
          <w:rFonts w:ascii="Calibri" w:hAnsi="Calibri"/>
        </w:rPr>
      </w:pPr>
    </w:p>
    <w:p w:rsidR="000F2F7D" w:rsidRPr="009B4F5F" w:rsidRDefault="000F2F7D" w:rsidP="009B4F5F">
      <w:pPr>
        <w:rPr>
          <w:rFonts w:ascii="Calibri" w:hAnsi="Calibri"/>
        </w:rPr>
      </w:pP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lastRenderedPageBreak/>
        <w:t xml:space="preserve">- </w:t>
      </w:r>
      <w:r w:rsidR="009B4F5F">
        <w:rPr>
          <w:rFonts w:ascii="Calibri" w:hAnsi="Calibri"/>
          <w:color w:val="000000"/>
        </w:rPr>
        <w:t>z</w:t>
      </w:r>
      <w:r w:rsidR="000F2F7D" w:rsidRPr="000F2F7D">
        <w:rPr>
          <w:rFonts w:ascii="Calibri" w:hAnsi="Calibri"/>
          <w:color w:val="000000"/>
        </w:rPr>
        <w:t>godność rzeczowa realizacji projektu, w tym zgodność podejmowanych działań merytorycznych z celami projektu i prawidłowo</w:t>
      </w:r>
      <w:r>
        <w:rPr>
          <w:rFonts w:ascii="Calibri" w:hAnsi="Calibri"/>
          <w:color w:val="000000"/>
        </w:rPr>
        <w:t>ści realizacji zadań związanych</w:t>
      </w:r>
      <w:r w:rsidR="000F2F7D" w:rsidRPr="000F2F7D">
        <w:rPr>
          <w:rFonts w:ascii="Calibri" w:hAnsi="Calibri"/>
          <w:color w:val="000000"/>
        </w:rPr>
        <w:t xml:space="preserve"> </w:t>
      </w:r>
      <w:r w:rsidR="009B4F5F">
        <w:rPr>
          <w:rFonts w:ascii="Calibri" w:hAnsi="Calibri"/>
          <w:color w:val="000000"/>
        </w:rPr>
        <w:t xml:space="preserve">                             </w:t>
      </w:r>
      <w:r w:rsidR="000F2F7D" w:rsidRPr="000F2F7D">
        <w:rPr>
          <w:rFonts w:ascii="Calibri" w:hAnsi="Calibri"/>
          <w:color w:val="000000"/>
        </w:rPr>
        <w:t>z monitorowaniem projektu</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p</w:t>
      </w:r>
      <w:r w:rsidR="000F2F7D" w:rsidRPr="000F2F7D">
        <w:rPr>
          <w:rFonts w:ascii="Calibri" w:hAnsi="Calibri"/>
          <w:color w:val="000000"/>
        </w:rPr>
        <w:t>rawidłowość realizacji polityk horyz</w:t>
      </w:r>
      <w:r>
        <w:rPr>
          <w:rFonts w:ascii="Calibri" w:hAnsi="Calibri"/>
          <w:color w:val="000000"/>
        </w:rPr>
        <w:t>ontalnych, w tym równości szans</w:t>
      </w:r>
      <w:r w:rsidR="000F2F7D" w:rsidRPr="000F2F7D">
        <w:rPr>
          <w:rFonts w:ascii="Calibri" w:hAnsi="Calibri"/>
          <w:color w:val="000000"/>
        </w:rPr>
        <w:t xml:space="preserve"> i niedyskryminacji i równości szans płci</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k</w:t>
      </w:r>
      <w:r w:rsidR="000F2F7D" w:rsidRPr="000F2F7D">
        <w:rPr>
          <w:rFonts w:ascii="Calibri" w:hAnsi="Calibri"/>
          <w:color w:val="000000"/>
        </w:rPr>
        <w:t>walifikowalność uczestników projektu oraz prawidłowość przetwarzania danych osobowych</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p</w:t>
      </w:r>
      <w:r w:rsidR="000F2F7D" w:rsidRPr="000F2F7D">
        <w:rPr>
          <w:rFonts w:ascii="Calibri" w:hAnsi="Calibri"/>
          <w:color w:val="000000"/>
        </w:rPr>
        <w:t>rawidłowość rozliczeń finansowych</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p</w:t>
      </w:r>
      <w:r w:rsidR="000F2F7D" w:rsidRPr="000F2F7D">
        <w:rPr>
          <w:rFonts w:ascii="Calibri" w:hAnsi="Calibri"/>
          <w:color w:val="000000"/>
        </w:rPr>
        <w:t xml:space="preserve">oprawność udzielania pomocy publicznej/ pomocy de </w:t>
      </w:r>
      <w:proofErr w:type="spellStart"/>
      <w:r w:rsidR="009B4F5F">
        <w:rPr>
          <w:rFonts w:ascii="Calibri" w:hAnsi="Calibri"/>
          <w:color w:val="000000"/>
        </w:rPr>
        <w:t>minimis</w:t>
      </w:r>
      <w:proofErr w:type="spellEnd"/>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p</w:t>
      </w:r>
      <w:r w:rsidR="000F2F7D" w:rsidRPr="000F2F7D">
        <w:rPr>
          <w:rFonts w:ascii="Calibri" w:hAnsi="Calibri"/>
          <w:color w:val="000000"/>
        </w:rPr>
        <w:t>rawidłowość realizacji działań informacyjno – promocyjnych</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a</w:t>
      </w:r>
      <w:r w:rsidR="000F2F7D" w:rsidRPr="000F2F7D">
        <w:rPr>
          <w:rFonts w:ascii="Calibri" w:hAnsi="Calibri"/>
          <w:color w:val="000000"/>
        </w:rPr>
        <w:t>rchiwizacja dokumentacji i zapewnienie ścieżki audytu</w:t>
      </w:r>
      <w:r>
        <w:rPr>
          <w:rFonts w:ascii="Calibri" w:hAnsi="Calibri"/>
          <w:color w:val="000000"/>
        </w:rPr>
        <w:t>.</w:t>
      </w:r>
    </w:p>
    <w:p w:rsidR="000F2F7D" w:rsidRDefault="000F2F7D" w:rsidP="009B4F5F">
      <w:pPr>
        <w:tabs>
          <w:tab w:val="num" w:pos="360"/>
        </w:tabs>
        <w:spacing w:line="360" w:lineRule="auto"/>
        <w:ind w:firstLine="426"/>
        <w:jc w:val="both"/>
        <w:rPr>
          <w:rFonts w:ascii="Calibri" w:hAnsi="Calibri"/>
          <w:color w:val="000000"/>
        </w:rPr>
      </w:pPr>
      <w:r w:rsidRPr="000F2F7D">
        <w:rPr>
          <w:rFonts w:ascii="Calibri" w:hAnsi="Calibri"/>
          <w:color w:val="000000"/>
        </w:rPr>
        <w:t xml:space="preserve">W ramach kontroli projektu przeprowadzono także 2 wizyty monitoringowe, </w:t>
      </w:r>
      <w:r w:rsidR="009B4F5F">
        <w:rPr>
          <w:rFonts w:ascii="Calibri" w:hAnsi="Calibri"/>
          <w:color w:val="000000"/>
        </w:rPr>
        <w:t xml:space="preserve">                            </w:t>
      </w:r>
      <w:r w:rsidRPr="000F2F7D">
        <w:rPr>
          <w:rFonts w:ascii="Calibri" w:hAnsi="Calibri"/>
          <w:color w:val="000000"/>
        </w:rPr>
        <w:t xml:space="preserve">tj. </w:t>
      </w:r>
      <w:r w:rsidR="009B4F5F">
        <w:rPr>
          <w:rFonts w:ascii="Calibri" w:hAnsi="Calibri"/>
          <w:color w:val="000000"/>
        </w:rPr>
        <w:t xml:space="preserve"> </w:t>
      </w:r>
      <w:r w:rsidRPr="000F2F7D">
        <w:rPr>
          <w:rFonts w:ascii="Calibri" w:hAnsi="Calibri"/>
          <w:color w:val="000000"/>
        </w:rPr>
        <w:t xml:space="preserve">w miejscu odbywania stażu i w miejscu odbywania prac interwencyjnych. Zakres wizyt monitoringowych obejmował ocenę jakości i prawidłowości realizowanej form wsparcia. </w:t>
      </w:r>
    </w:p>
    <w:p w:rsidR="000A645D" w:rsidRPr="000F2F7D" w:rsidRDefault="000A645D" w:rsidP="000F2F7D">
      <w:pPr>
        <w:tabs>
          <w:tab w:val="num" w:pos="360"/>
        </w:tabs>
        <w:spacing w:line="360" w:lineRule="auto"/>
        <w:jc w:val="both"/>
        <w:rPr>
          <w:rFonts w:ascii="Calibri" w:hAnsi="Calibri"/>
          <w:color w:val="000000"/>
        </w:rPr>
      </w:pP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Kolejna kontrola przeprowadzona została przez WUP w Białymstoku w okresie 27.11.2017 r. – 20.12.2017 r. Obejmowała sprawdzenie prawidłowości realizacji projektu </w:t>
      </w:r>
      <w:r w:rsidR="009B4F5F">
        <w:rPr>
          <w:rFonts w:ascii="Calibri" w:hAnsi="Calibri"/>
          <w:color w:val="000000"/>
        </w:rPr>
        <w:t xml:space="preserve">    </w:t>
      </w:r>
      <w:r w:rsidRPr="000F2F7D">
        <w:rPr>
          <w:rFonts w:ascii="Calibri" w:hAnsi="Calibri"/>
          <w:color w:val="000000"/>
        </w:rPr>
        <w:t>pt. „Aktywizacja osób młodych pozostających bez pracy w powiecie monieckim (III)” w tym poprawności poniesionych wydatków pod względem zgodności z obowiązującymi procedurami, przepisami prawa, postanowieniami umowy o dofinansowanie projektu zwartej z Beneficjentem w ramach Działania 1.1 POWER oraz ze szczegółowymi unormowaniami dotyczącymi Programu Operacyjnego Wiedza Edukacja Rozwój 2014-2020.</w:t>
      </w:r>
    </w:p>
    <w:p w:rsidR="000F2F7D" w:rsidRPr="000F2F7D" w:rsidRDefault="000F2F7D" w:rsidP="000F2F7D">
      <w:pPr>
        <w:tabs>
          <w:tab w:val="num" w:pos="360"/>
        </w:tabs>
        <w:spacing w:line="360" w:lineRule="auto"/>
        <w:jc w:val="both"/>
        <w:rPr>
          <w:rFonts w:ascii="Calibri" w:hAnsi="Calibri"/>
          <w:color w:val="000000"/>
        </w:rPr>
      </w:pPr>
    </w:p>
    <w:p w:rsidR="000F2F7D" w:rsidRPr="000F2F7D" w:rsidRDefault="000F2F7D" w:rsidP="009B4F5F">
      <w:pPr>
        <w:tabs>
          <w:tab w:val="num" w:pos="360"/>
        </w:tabs>
        <w:spacing w:line="360" w:lineRule="auto"/>
        <w:jc w:val="both"/>
        <w:rPr>
          <w:rFonts w:ascii="Calibri" w:hAnsi="Calibri"/>
          <w:color w:val="000000"/>
        </w:rPr>
      </w:pPr>
      <w:r w:rsidRPr="000F2F7D">
        <w:rPr>
          <w:rFonts w:ascii="Calibri" w:hAnsi="Calibri"/>
          <w:color w:val="000000"/>
        </w:rPr>
        <w:tab/>
        <w:t xml:space="preserve">Archiwum Państwowe w Białymstoku dokonało kontroli w  zakresie postępowania </w:t>
      </w:r>
      <w:r w:rsidRPr="000F2F7D">
        <w:rPr>
          <w:rFonts w:ascii="Calibri" w:hAnsi="Calibri"/>
          <w:color w:val="000000"/>
        </w:rPr>
        <w:br/>
        <w:t xml:space="preserve">z materiałami archiwalnymi  wchodzącymi do  państwowego zasobu archiwalnego </w:t>
      </w:r>
      <w:r w:rsidRPr="000F2F7D">
        <w:rPr>
          <w:rFonts w:ascii="Calibri" w:hAnsi="Calibri"/>
          <w:color w:val="000000"/>
        </w:rPr>
        <w:br/>
        <w:t xml:space="preserve">i dokumenty niearchiwalne powstałe i zgromadzone w Powiatowym Urzędzie Pracy </w:t>
      </w:r>
      <w:r w:rsidRPr="000F2F7D">
        <w:rPr>
          <w:rFonts w:ascii="Calibri" w:hAnsi="Calibri"/>
          <w:color w:val="000000"/>
        </w:rPr>
        <w:br/>
        <w:t xml:space="preserve">w </w:t>
      </w:r>
      <w:r w:rsidR="009B4F5F">
        <w:rPr>
          <w:rFonts w:ascii="Calibri" w:hAnsi="Calibri"/>
          <w:color w:val="000000"/>
        </w:rPr>
        <w:t>Mońkach w dniu 18 listopada 2017</w:t>
      </w:r>
      <w:r w:rsidRPr="000F2F7D">
        <w:rPr>
          <w:rFonts w:ascii="Calibri" w:hAnsi="Calibri"/>
          <w:color w:val="000000"/>
        </w:rPr>
        <w:t xml:space="preserve"> r. </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t xml:space="preserve">Czynnościom kontrolnym przeprowadzonym przez Podlaski Urząd Wojewódzki </w:t>
      </w:r>
      <w:r w:rsidR="009B4F5F">
        <w:rPr>
          <w:rFonts w:ascii="Calibri" w:hAnsi="Calibri"/>
          <w:color w:val="000000"/>
        </w:rPr>
        <w:t xml:space="preserve">                 </w:t>
      </w:r>
      <w:r w:rsidRPr="000F2F7D">
        <w:rPr>
          <w:rFonts w:ascii="Calibri" w:hAnsi="Calibri"/>
          <w:color w:val="000000"/>
        </w:rPr>
        <w:t>w Białymstoku w dniach 28 lutego i 1 marca 2017 r. podda</w:t>
      </w:r>
      <w:r w:rsidR="009B4F5F">
        <w:rPr>
          <w:rFonts w:ascii="Calibri" w:hAnsi="Calibri"/>
          <w:color w:val="000000"/>
        </w:rPr>
        <w:t>no sposób realizacji w 2016 r.</w:t>
      </w:r>
      <w:r w:rsidRPr="000F2F7D">
        <w:rPr>
          <w:rFonts w:ascii="Calibri" w:hAnsi="Calibri"/>
          <w:color w:val="000000"/>
        </w:rPr>
        <w:t xml:space="preserve"> usługi rynku w zakresie organizacji szkoleń oraz prawidłowość wydatkowania śr</w:t>
      </w:r>
      <w:r w:rsidR="000A645D">
        <w:rPr>
          <w:rFonts w:ascii="Calibri" w:hAnsi="Calibri"/>
          <w:color w:val="000000"/>
        </w:rPr>
        <w:t>odków Funduszu Pracy na ten cel.</w:t>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tab/>
      </w:r>
    </w:p>
    <w:p w:rsidR="000F2F7D" w:rsidRPr="000F2F7D" w:rsidRDefault="000F2F7D" w:rsidP="000F2F7D">
      <w:pPr>
        <w:tabs>
          <w:tab w:val="num" w:pos="360"/>
        </w:tabs>
        <w:spacing w:line="360" w:lineRule="auto"/>
        <w:jc w:val="both"/>
        <w:rPr>
          <w:rFonts w:ascii="Calibri" w:hAnsi="Calibri"/>
          <w:color w:val="000000"/>
        </w:rPr>
      </w:pPr>
      <w:r w:rsidRPr="000F2F7D">
        <w:rPr>
          <w:rFonts w:ascii="Calibri" w:hAnsi="Calibri"/>
          <w:color w:val="000000"/>
        </w:rPr>
        <w:lastRenderedPageBreak/>
        <w:tab/>
        <w:t>W ramach kontroli zarządczej w 2017 r. przeprowadzone zostały cztery kontrole wewnętrzne, które dotyczyły:</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w</w:t>
      </w:r>
      <w:r w:rsidR="000F2F7D" w:rsidRPr="000F2F7D">
        <w:rPr>
          <w:rFonts w:ascii="Calibri" w:hAnsi="Calibri"/>
          <w:color w:val="000000"/>
        </w:rPr>
        <w:t>ydatki Funduszu Pracy dotyczące systemu informatycznego za I półrocze 2017 r.</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p</w:t>
      </w:r>
      <w:r w:rsidR="000F2F7D" w:rsidRPr="000F2F7D">
        <w:rPr>
          <w:rFonts w:ascii="Calibri" w:hAnsi="Calibri"/>
          <w:color w:val="000000"/>
        </w:rPr>
        <w:t>ozbawienie statusu bezrobotnego z powodu nie stawienia się w powiatowym urzędzie pracy w wyznaczonym terminie, na podstawie art. 33 ust. 4 pkt 4 ustawy z dnia 20 kwietnia 2004 r. o promocji zatrudnienia i instytucjach rynku pracy</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k</w:t>
      </w:r>
      <w:r w:rsidR="000F2F7D" w:rsidRPr="000F2F7D">
        <w:rPr>
          <w:rFonts w:ascii="Calibri" w:hAnsi="Calibri"/>
          <w:color w:val="000000"/>
        </w:rPr>
        <w:t>ontrola prawidłowości prowadzenia teczek aktowych w świetle przepisów kancelaryjno archiwalnych</w:t>
      </w:r>
      <w:r w:rsidR="009B4F5F">
        <w:rPr>
          <w:rFonts w:ascii="Calibri" w:hAnsi="Calibri"/>
          <w:color w:val="000000"/>
        </w:rPr>
        <w:t>,</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r</w:t>
      </w:r>
      <w:r w:rsidR="000F2F7D" w:rsidRPr="000F2F7D">
        <w:rPr>
          <w:rFonts w:ascii="Calibri" w:hAnsi="Calibri"/>
          <w:color w:val="000000"/>
        </w:rPr>
        <w:t xml:space="preserve">ealizacja instrumentu – refundacja kosztów poniesionych na wynagrodzenia, nagrody </w:t>
      </w:r>
      <w:r w:rsidR="009B4F5F">
        <w:rPr>
          <w:rFonts w:ascii="Calibri" w:hAnsi="Calibri"/>
          <w:color w:val="000000"/>
        </w:rPr>
        <w:t xml:space="preserve">                                                                </w:t>
      </w:r>
      <w:r w:rsidR="000F2F7D" w:rsidRPr="000F2F7D">
        <w:rPr>
          <w:rFonts w:ascii="Calibri" w:hAnsi="Calibri"/>
          <w:color w:val="000000"/>
        </w:rPr>
        <w:t>oraz składki na ubezpieczenia społeczne skierowanych b</w:t>
      </w:r>
      <w:r w:rsidR="009B4F5F">
        <w:rPr>
          <w:rFonts w:ascii="Calibri" w:hAnsi="Calibri"/>
          <w:color w:val="000000"/>
        </w:rPr>
        <w:t xml:space="preserve">ezrobotnych do 30 roku życia </w:t>
      </w:r>
      <w:r w:rsidR="000F2F7D" w:rsidRPr="000F2F7D">
        <w:rPr>
          <w:rFonts w:ascii="Calibri" w:hAnsi="Calibri"/>
          <w:color w:val="000000"/>
        </w:rPr>
        <w:t xml:space="preserve"> </w:t>
      </w:r>
      <w:r w:rsidR="009B4F5F">
        <w:rPr>
          <w:rFonts w:ascii="Calibri" w:hAnsi="Calibri"/>
          <w:color w:val="000000"/>
        </w:rPr>
        <w:t>(</w:t>
      </w:r>
      <w:r w:rsidR="000F2F7D" w:rsidRPr="000F2F7D">
        <w:rPr>
          <w:rFonts w:ascii="Calibri" w:hAnsi="Calibri"/>
          <w:color w:val="000000"/>
        </w:rPr>
        <w:t>sprawy, 3 umowy)</w:t>
      </w:r>
      <w:r>
        <w:rPr>
          <w:rFonts w:ascii="Calibri" w:hAnsi="Calibri"/>
          <w:color w:val="000000"/>
        </w:rPr>
        <w:t>.</w:t>
      </w:r>
    </w:p>
    <w:p w:rsidR="000F2F7D" w:rsidRPr="000F2F7D" w:rsidRDefault="000F2F7D" w:rsidP="000F2F7D">
      <w:pPr>
        <w:tabs>
          <w:tab w:val="num" w:pos="360"/>
        </w:tabs>
        <w:spacing w:line="360" w:lineRule="auto"/>
        <w:jc w:val="both"/>
        <w:rPr>
          <w:rFonts w:ascii="Calibri" w:hAnsi="Calibri"/>
          <w:color w:val="000000"/>
        </w:rPr>
      </w:pPr>
    </w:p>
    <w:p w:rsidR="000F2F7D" w:rsidRPr="000F2F7D" w:rsidRDefault="000F2F7D" w:rsidP="009B4F5F">
      <w:pPr>
        <w:tabs>
          <w:tab w:val="num" w:pos="360"/>
        </w:tabs>
        <w:spacing w:line="360" w:lineRule="auto"/>
        <w:ind w:firstLine="426"/>
        <w:jc w:val="both"/>
        <w:rPr>
          <w:rFonts w:ascii="Calibri" w:hAnsi="Calibri"/>
          <w:color w:val="000000"/>
        </w:rPr>
      </w:pPr>
      <w:r w:rsidRPr="000F2F7D">
        <w:rPr>
          <w:rFonts w:ascii="Calibri" w:hAnsi="Calibri"/>
          <w:color w:val="000000"/>
        </w:rPr>
        <w:t>Centrum Aktywizacji Zawodowej Powiatowego Urzędu Pracy w Mońkach w ramach kontroli zarzą</w:t>
      </w:r>
      <w:r w:rsidR="000A645D">
        <w:rPr>
          <w:rFonts w:ascii="Calibri" w:hAnsi="Calibri"/>
          <w:color w:val="000000"/>
        </w:rPr>
        <w:t xml:space="preserve">dczej w okresie od stycznia do grudnia </w:t>
      </w:r>
      <w:r w:rsidRPr="000F2F7D">
        <w:rPr>
          <w:rFonts w:ascii="Calibri" w:hAnsi="Calibri"/>
          <w:color w:val="000000"/>
        </w:rPr>
        <w:t>2017 r. objęło kontrolą zewnętrzną:</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0F2F7D" w:rsidRPr="000F2F7D">
        <w:rPr>
          <w:rFonts w:ascii="Calibri" w:hAnsi="Calibri"/>
          <w:color w:val="000000"/>
        </w:rPr>
        <w:t>36 podmiotó</w:t>
      </w:r>
      <w:r w:rsidR="009B4F5F">
        <w:rPr>
          <w:rFonts w:ascii="Calibri" w:hAnsi="Calibri"/>
          <w:color w:val="000000"/>
        </w:rPr>
        <w:t>w - w zakresie odbywania staży,</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0F2F7D" w:rsidRPr="000F2F7D">
        <w:rPr>
          <w:rFonts w:ascii="Calibri" w:hAnsi="Calibri"/>
          <w:color w:val="000000"/>
        </w:rPr>
        <w:t xml:space="preserve">8 podmiotów - </w:t>
      </w:r>
      <w:r w:rsidR="009B4F5F">
        <w:rPr>
          <w:rFonts w:ascii="Calibri" w:hAnsi="Calibri"/>
          <w:color w:val="000000"/>
        </w:rPr>
        <w:t>w zakresie prac interwencyjnych,</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0F2F7D" w:rsidRPr="000F2F7D">
        <w:rPr>
          <w:rFonts w:ascii="Calibri" w:hAnsi="Calibri"/>
          <w:color w:val="000000"/>
        </w:rPr>
        <w:t>1 podmiot</w:t>
      </w:r>
      <w:r w:rsidR="009B4F5F">
        <w:rPr>
          <w:rFonts w:ascii="Calibri" w:hAnsi="Calibri"/>
          <w:color w:val="000000"/>
        </w:rPr>
        <w:t xml:space="preserve"> - w zakresie szkoleń grupowych,</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0F2F7D" w:rsidRPr="000F2F7D">
        <w:rPr>
          <w:rFonts w:ascii="Calibri" w:hAnsi="Calibri"/>
          <w:color w:val="000000"/>
        </w:rPr>
        <w:t>50% przyznanych dofinansowań - w ramach dotacji na rozpoc</w:t>
      </w:r>
      <w:r w:rsidR="009B4F5F">
        <w:rPr>
          <w:rFonts w:ascii="Calibri" w:hAnsi="Calibri"/>
          <w:color w:val="000000"/>
        </w:rPr>
        <w:t>zęcie działalności gospodarczej,</w:t>
      </w:r>
    </w:p>
    <w:p w:rsidR="000F2F7D" w:rsidRPr="000F2F7D" w:rsidRDefault="000A645D" w:rsidP="009B4F5F">
      <w:pPr>
        <w:tabs>
          <w:tab w:val="num" w:pos="360"/>
        </w:tabs>
        <w:spacing w:line="360" w:lineRule="auto"/>
        <w:ind w:left="284"/>
        <w:jc w:val="both"/>
        <w:rPr>
          <w:rFonts w:ascii="Calibri" w:hAnsi="Calibri"/>
          <w:color w:val="000000"/>
        </w:rPr>
      </w:pPr>
      <w:r>
        <w:rPr>
          <w:rFonts w:ascii="Calibri" w:hAnsi="Calibri"/>
          <w:color w:val="000000"/>
        </w:rPr>
        <w:t xml:space="preserve">- </w:t>
      </w:r>
      <w:r w:rsidR="009B4F5F">
        <w:rPr>
          <w:rFonts w:ascii="Calibri" w:hAnsi="Calibri"/>
          <w:color w:val="000000"/>
        </w:rPr>
        <w:t>w</w:t>
      </w:r>
      <w:r w:rsidR="000F2F7D" w:rsidRPr="000F2F7D">
        <w:rPr>
          <w:rFonts w:ascii="Calibri" w:hAnsi="Calibri"/>
          <w:color w:val="000000"/>
        </w:rPr>
        <w:t xml:space="preserve">szystkie podpisane umowy – dotyczące odbioru miejsca pracy w ramach refundacji kosztów wyposażenia lub doposażenia stanowiska pracy. </w:t>
      </w:r>
    </w:p>
    <w:p w:rsidR="007D0401" w:rsidRDefault="007D0401" w:rsidP="009B4F5F">
      <w:pPr>
        <w:tabs>
          <w:tab w:val="num" w:pos="360"/>
        </w:tabs>
        <w:spacing w:line="360" w:lineRule="auto"/>
        <w:ind w:left="284"/>
        <w:jc w:val="both"/>
        <w:rPr>
          <w:rFonts w:ascii="Calibri" w:hAnsi="Calibri"/>
          <w:color w:val="000000"/>
        </w:rPr>
      </w:pPr>
    </w:p>
    <w:p w:rsidR="007D0401" w:rsidRDefault="00E34629" w:rsidP="007D0401">
      <w:pPr>
        <w:pStyle w:val="Nagwek2"/>
      </w:pPr>
      <w:bookmarkStart w:id="79" w:name="_Toc508700717"/>
      <w:bookmarkStart w:id="80" w:name="_Toc508871687"/>
      <w:r>
        <w:t>8.4 Inne</w:t>
      </w:r>
      <w:r w:rsidR="00F43287">
        <w:t xml:space="preserve"> działania i inicjatywy </w:t>
      </w:r>
      <w:r w:rsidR="007D0401">
        <w:t>urzędu</w:t>
      </w:r>
      <w:bookmarkEnd w:id="79"/>
      <w:bookmarkEnd w:id="80"/>
    </w:p>
    <w:p w:rsidR="007D0401" w:rsidRDefault="007D0401" w:rsidP="007D0401"/>
    <w:p w:rsidR="007D0401" w:rsidRDefault="007D0401" w:rsidP="007D0401"/>
    <w:p w:rsidR="000A645D" w:rsidRDefault="00F6587D" w:rsidP="000A645D">
      <w:pPr>
        <w:tabs>
          <w:tab w:val="num" w:pos="360"/>
        </w:tabs>
        <w:spacing w:line="360" w:lineRule="auto"/>
        <w:jc w:val="both"/>
        <w:rPr>
          <w:rFonts w:ascii="Calibri" w:hAnsi="Calibri"/>
          <w:color w:val="000000"/>
        </w:rPr>
      </w:pPr>
      <w:r>
        <w:rPr>
          <w:rFonts w:ascii="Calibri" w:hAnsi="Calibri"/>
          <w:color w:val="000000"/>
        </w:rPr>
        <w:tab/>
      </w:r>
      <w:r w:rsidR="000A645D">
        <w:rPr>
          <w:rFonts w:ascii="Calibri" w:hAnsi="Calibri"/>
          <w:color w:val="000000"/>
        </w:rPr>
        <w:t>Powiatowy U</w:t>
      </w:r>
      <w:r w:rsidR="000A645D" w:rsidRPr="00140678">
        <w:rPr>
          <w:rFonts w:ascii="Calibri" w:hAnsi="Calibri"/>
          <w:color w:val="000000"/>
        </w:rPr>
        <w:t xml:space="preserve">rząd Pracy w Mońkach oprócz zadań </w:t>
      </w:r>
      <w:r w:rsidR="000A645D">
        <w:rPr>
          <w:rFonts w:ascii="Calibri" w:hAnsi="Calibri"/>
          <w:color w:val="000000"/>
        </w:rPr>
        <w:t xml:space="preserve">i obowiązków </w:t>
      </w:r>
      <w:r w:rsidR="000A645D" w:rsidRPr="00140678">
        <w:rPr>
          <w:rFonts w:ascii="Calibri" w:hAnsi="Calibri"/>
          <w:color w:val="000000"/>
        </w:rPr>
        <w:t xml:space="preserve">wynikających </w:t>
      </w:r>
      <w:r w:rsidR="000A645D">
        <w:rPr>
          <w:rFonts w:ascii="Calibri" w:hAnsi="Calibri"/>
          <w:color w:val="000000"/>
        </w:rPr>
        <w:br/>
      </w:r>
      <w:r w:rsidR="000A645D" w:rsidRPr="00140678">
        <w:rPr>
          <w:rFonts w:ascii="Calibri" w:hAnsi="Calibri"/>
          <w:color w:val="000000"/>
        </w:rPr>
        <w:t xml:space="preserve">z </w:t>
      </w:r>
      <w:r w:rsidR="000A645D">
        <w:rPr>
          <w:rFonts w:ascii="Calibri" w:hAnsi="Calibri"/>
          <w:color w:val="000000"/>
        </w:rPr>
        <w:t xml:space="preserve">przepisów wykonywał także dodatkowe działania i inicjatywy mające na celu zapewnienie lepszej informacji dla klientów urzędu na temat dostępnego wsparcia i stosowanych procedur. </w:t>
      </w:r>
    </w:p>
    <w:p w:rsidR="000A645D" w:rsidRDefault="000A645D" w:rsidP="000A645D">
      <w:pPr>
        <w:tabs>
          <w:tab w:val="num" w:pos="360"/>
        </w:tabs>
        <w:spacing w:line="360" w:lineRule="auto"/>
        <w:jc w:val="both"/>
        <w:rPr>
          <w:rFonts w:ascii="Calibri" w:hAnsi="Calibri"/>
          <w:color w:val="000000"/>
        </w:rPr>
      </w:pPr>
      <w:r>
        <w:rPr>
          <w:rFonts w:ascii="Calibri" w:hAnsi="Calibri"/>
          <w:color w:val="000000"/>
        </w:rPr>
        <w:tab/>
        <w:t xml:space="preserve">Ważnym elementem polityki informacyjnej urzędu jest zapewnienie przejrzystości </w:t>
      </w:r>
      <w:r>
        <w:rPr>
          <w:rFonts w:ascii="Calibri" w:hAnsi="Calibri"/>
          <w:color w:val="000000"/>
        </w:rPr>
        <w:br/>
        <w:t xml:space="preserve">i aktualności strony internetowej urzędu. Serwis internetowy jest obecnie najważniejszych źródłem informacji dla klientów PUP w Mońkach. W ciągu roku strona internetowa była na </w:t>
      </w:r>
      <w:r>
        <w:rPr>
          <w:rFonts w:ascii="Calibri" w:hAnsi="Calibri"/>
          <w:color w:val="000000"/>
        </w:rPr>
        <w:lastRenderedPageBreak/>
        <w:t xml:space="preserve">bieżąco aktualizowana informacjami na temat: aktualnych ofert pracy, stażu, dostępnych środków finansowych na aktywizację, naborów wniosków, aktualnych wzorów formularzy, sytuacji na lokalnym rynku pracy i wielu innych przydatnych informacji. Aby polepszyć przekazywanie informacji drogą elektroniczną w serwisie </w:t>
      </w:r>
      <w:proofErr w:type="spellStart"/>
      <w:r>
        <w:rPr>
          <w:rFonts w:ascii="Calibri" w:hAnsi="Calibri"/>
          <w:color w:val="000000"/>
        </w:rPr>
        <w:t>facebook</w:t>
      </w:r>
      <w:proofErr w:type="spellEnd"/>
      <w:r>
        <w:rPr>
          <w:rFonts w:ascii="Calibri" w:hAnsi="Calibri"/>
          <w:color w:val="000000"/>
        </w:rPr>
        <w:t xml:space="preserve"> umieszczane są aktualne oferty pracy i wolne oferty stażu a także informacje nt. sytuacji na lokalnym rynku pracy. Wszyscy użytkownicy mogą też w prosty i szybki sposób zadać pytanie pracownikowi urzędu. Profil w dniu 31.12.2017 r. posiadał 580 „polubień”. W Powiatowym Urzędzie Pracy </w:t>
      </w:r>
      <w:r>
        <w:rPr>
          <w:rFonts w:ascii="Calibri" w:hAnsi="Calibri"/>
          <w:color w:val="000000"/>
        </w:rPr>
        <w:br/>
        <w:t xml:space="preserve">w Mońkach dokonano wymiany sprzętu komputerowego w celu sprawniejszej obsługi interesantów. Na monitorach w obu budynkach wyświetlane są ogłoszenia o lokalnym rynku pracy publikowane przez pracowników Powiatowego Urzędu Pracy. Osoby oczekujące </w:t>
      </w:r>
      <w:r>
        <w:rPr>
          <w:rFonts w:ascii="Calibri" w:hAnsi="Calibri"/>
          <w:color w:val="000000"/>
        </w:rPr>
        <w:br/>
        <w:t xml:space="preserve">w kolejce mogą w łatwy sposób zapoznać się z aktualnymi ofertami pracy w powiecie monieckim. </w:t>
      </w:r>
    </w:p>
    <w:p w:rsidR="007D0401" w:rsidRPr="00AF1C5A" w:rsidRDefault="00FD33A8" w:rsidP="000A645D">
      <w:pPr>
        <w:tabs>
          <w:tab w:val="num" w:pos="360"/>
        </w:tabs>
        <w:spacing w:line="360" w:lineRule="auto"/>
        <w:jc w:val="both"/>
        <w:rPr>
          <w:rFonts w:ascii="Calibri" w:hAnsi="Calibri"/>
          <w:color w:val="000000"/>
        </w:rPr>
      </w:pPr>
      <w:r>
        <w:rPr>
          <w:rFonts w:ascii="Calibri" w:hAnsi="Calibri"/>
          <w:color w:val="000000"/>
        </w:rPr>
        <w:tab/>
      </w:r>
    </w:p>
    <w:sectPr w:rsidR="007D0401" w:rsidRPr="00AF1C5A" w:rsidSect="00BB2A6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16" w:rsidRDefault="005A1C16" w:rsidP="0068153B">
      <w:r>
        <w:separator/>
      </w:r>
    </w:p>
  </w:endnote>
  <w:endnote w:type="continuationSeparator" w:id="0">
    <w:p w:rsidR="005A1C16" w:rsidRDefault="005A1C16" w:rsidP="0068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16" w:rsidRDefault="005A1C16">
    <w:pPr>
      <w:pStyle w:val="Stopka"/>
      <w:jc w:val="center"/>
    </w:pPr>
    <w:r w:rsidRPr="0068153B">
      <w:rPr>
        <w:rFonts w:ascii="Calibri" w:hAnsi="Calibri"/>
        <w:sz w:val="20"/>
        <w:szCs w:val="20"/>
      </w:rPr>
      <w:fldChar w:fldCharType="begin"/>
    </w:r>
    <w:r w:rsidRPr="0068153B">
      <w:rPr>
        <w:rFonts w:ascii="Calibri" w:hAnsi="Calibri"/>
        <w:sz w:val="20"/>
        <w:szCs w:val="20"/>
      </w:rPr>
      <w:instrText xml:space="preserve"> PAGE   \* MERGEFORMAT </w:instrText>
    </w:r>
    <w:r w:rsidRPr="0068153B">
      <w:rPr>
        <w:rFonts w:ascii="Calibri" w:hAnsi="Calibri"/>
        <w:sz w:val="20"/>
        <w:szCs w:val="20"/>
      </w:rPr>
      <w:fldChar w:fldCharType="separate"/>
    </w:r>
    <w:r w:rsidR="004E446C">
      <w:rPr>
        <w:rFonts w:ascii="Calibri" w:hAnsi="Calibri"/>
        <w:noProof/>
        <w:sz w:val="20"/>
        <w:szCs w:val="20"/>
      </w:rPr>
      <w:t>55</w:t>
    </w:r>
    <w:r w:rsidRPr="0068153B">
      <w:rPr>
        <w:rFonts w:ascii="Calibri" w:hAnsi="Calibri"/>
        <w:sz w:val="20"/>
        <w:szCs w:val="20"/>
      </w:rPr>
      <w:fldChar w:fldCharType="end"/>
    </w:r>
  </w:p>
  <w:p w:rsidR="005A1C16" w:rsidRDefault="005A1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16" w:rsidRDefault="005A1C16" w:rsidP="0068153B">
      <w:r>
        <w:separator/>
      </w:r>
    </w:p>
  </w:footnote>
  <w:footnote w:type="continuationSeparator" w:id="0">
    <w:p w:rsidR="005A1C16" w:rsidRDefault="005A1C16" w:rsidP="00681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81F"/>
    <w:multiLevelType w:val="hybridMultilevel"/>
    <w:tmpl w:val="78C6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9627D4"/>
    <w:multiLevelType w:val="hybridMultilevel"/>
    <w:tmpl w:val="58E00B20"/>
    <w:lvl w:ilvl="0" w:tplc="2B722C8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6B4D7A"/>
    <w:multiLevelType w:val="hybridMultilevel"/>
    <w:tmpl w:val="046ACB40"/>
    <w:lvl w:ilvl="0" w:tplc="2B722C8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3450C3"/>
    <w:multiLevelType w:val="hybridMultilevel"/>
    <w:tmpl w:val="E11ED18A"/>
    <w:lvl w:ilvl="0" w:tplc="2B722C8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9"/>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5281"/>
    <w:rsid w:val="00006F91"/>
    <w:rsid w:val="000243D4"/>
    <w:rsid w:val="00050932"/>
    <w:rsid w:val="00091867"/>
    <w:rsid w:val="000949FC"/>
    <w:rsid w:val="000A0534"/>
    <w:rsid w:val="000A4812"/>
    <w:rsid w:val="000A645D"/>
    <w:rsid w:val="000D5D84"/>
    <w:rsid w:val="000E284E"/>
    <w:rsid w:val="000F2F7D"/>
    <w:rsid w:val="00106D11"/>
    <w:rsid w:val="00124C66"/>
    <w:rsid w:val="00140678"/>
    <w:rsid w:val="0015690F"/>
    <w:rsid w:val="00171B75"/>
    <w:rsid w:val="00182387"/>
    <w:rsid w:val="00185E75"/>
    <w:rsid w:val="00196CFB"/>
    <w:rsid w:val="001A6E10"/>
    <w:rsid w:val="001C2F19"/>
    <w:rsid w:val="001D12F4"/>
    <w:rsid w:val="001D79A6"/>
    <w:rsid w:val="001E1E04"/>
    <w:rsid w:val="00200B3F"/>
    <w:rsid w:val="00203496"/>
    <w:rsid w:val="002068EE"/>
    <w:rsid w:val="00226192"/>
    <w:rsid w:val="00227597"/>
    <w:rsid w:val="0023247C"/>
    <w:rsid w:val="00234CF3"/>
    <w:rsid w:val="00291629"/>
    <w:rsid w:val="00292BCC"/>
    <w:rsid w:val="00295281"/>
    <w:rsid w:val="002B3787"/>
    <w:rsid w:val="002C00A5"/>
    <w:rsid w:val="002C1295"/>
    <w:rsid w:val="002C63F2"/>
    <w:rsid w:val="002D35A4"/>
    <w:rsid w:val="002E167F"/>
    <w:rsid w:val="003029F7"/>
    <w:rsid w:val="00326B44"/>
    <w:rsid w:val="00327112"/>
    <w:rsid w:val="003513E4"/>
    <w:rsid w:val="00382E27"/>
    <w:rsid w:val="00387967"/>
    <w:rsid w:val="003A6FFE"/>
    <w:rsid w:val="003B2E28"/>
    <w:rsid w:val="003B75CF"/>
    <w:rsid w:val="003C0232"/>
    <w:rsid w:val="003C3CDD"/>
    <w:rsid w:val="003F1C52"/>
    <w:rsid w:val="003F3084"/>
    <w:rsid w:val="003F737D"/>
    <w:rsid w:val="00416B2D"/>
    <w:rsid w:val="00447ECB"/>
    <w:rsid w:val="004613C9"/>
    <w:rsid w:val="00461969"/>
    <w:rsid w:val="00485055"/>
    <w:rsid w:val="004949F2"/>
    <w:rsid w:val="004967FD"/>
    <w:rsid w:val="004A3A93"/>
    <w:rsid w:val="004B030B"/>
    <w:rsid w:val="004B23FB"/>
    <w:rsid w:val="004C2F56"/>
    <w:rsid w:val="004C5CD1"/>
    <w:rsid w:val="004E446C"/>
    <w:rsid w:val="004F1305"/>
    <w:rsid w:val="004F53E9"/>
    <w:rsid w:val="004F7C61"/>
    <w:rsid w:val="00513CAE"/>
    <w:rsid w:val="00522706"/>
    <w:rsid w:val="005346BB"/>
    <w:rsid w:val="005454B0"/>
    <w:rsid w:val="00554BC0"/>
    <w:rsid w:val="00556FB4"/>
    <w:rsid w:val="0056723B"/>
    <w:rsid w:val="00595252"/>
    <w:rsid w:val="005A1C16"/>
    <w:rsid w:val="005A585B"/>
    <w:rsid w:val="005A6F62"/>
    <w:rsid w:val="005F591B"/>
    <w:rsid w:val="0060018E"/>
    <w:rsid w:val="006208E2"/>
    <w:rsid w:val="00621A57"/>
    <w:rsid w:val="00643146"/>
    <w:rsid w:val="0065399F"/>
    <w:rsid w:val="0068153B"/>
    <w:rsid w:val="006858F1"/>
    <w:rsid w:val="00691B72"/>
    <w:rsid w:val="006C0EF7"/>
    <w:rsid w:val="006D4716"/>
    <w:rsid w:val="006E0566"/>
    <w:rsid w:val="006E70FF"/>
    <w:rsid w:val="006E7966"/>
    <w:rsid w:val="006F53EA"/>
    <w:rsid w:val="00705B36"/>
    <w:rsid w:val="007172CE"/>
    <w:rsid w:val="00722965"/>
    <w:rsid w:val="00735F9A"/>
    <w:rsid w:val="0073721D"/>
    <w:rsid w:val="00737AF2"/>
    <w:rsid w:val="00755D9E"/>
    <w:rsid w:val="00777083"/>
    <w:rsid w:val="00785D30"/>
    <w:rsid w:val="007861E5"/>
    <w:rsid w:val="0078669D"/>
    <w:rsid w:val="007A42C3"/>
    <w:rsid w:val="007C7E0A"/>
    <w:rsid w:val="007D0401"/>
    <w:rsid w:val="007E6573"/>
    <w:rsid w:val="007F6C7A"/>
    <w:rsid w:val="008062FA"/>
    <w:rsid w:val="00807F09"/>
    <w:rsid w:val="0081450B"/>
    <w:rsid w:val="00834FB8"/>
    <w:rsid w:val="00835FF7"/>
    <w:rsid w:val="00876424"/>
    <w:rsid w:val="00886368"/>
    <w:rsid w:val="008A1309"/>
    <w:rsid w:val="008B544F"/>
    <w:rsid w:val="008C5422"/>
    <w:rsid w:val="008C6901"/>
    <w:rsid w:val="008E0762"/>
    <w:rsid w:val="008F1649"/>
    <w:rsid w:val="009015DB"/>
    <w:rsid w:val="009325ED"/>
    <w:rsid w:val="00932ED3"/>
    <w:rsid w:val="0095597F"/>
    <w:rsid w:val="00972810"/>
    <w:rsid w:val="00983917"/>
    <w:rsid w:val="00993A82"/>
    <w:rsid w:val="00995DF4"/>
    <w:rsid w:val="009B2CCC"/>
    <w:rsid w:val="009B4F5F"/>
    <w:rsid w:val="009B7ABD"/>
    <w:rsid w:val="009C3374"/>
    <w:rsid w:val="009C6600"/>
    <w:rsid w:val="009D1764"/>
    <w:rsid w:val="009E3EC4"/>
    <w:rsid w:val="009E4F29"/>
    <w:rsid w:val="009E5810"/>
    <w:rsid w:val="009E6A7E"/>
    <w:rsid w:val="00A002B2"/>
    <w:rsid w:val="00A06F6C"/>
    <w:rsid w:val="00A0718E"/>
    <w:rsid w:val="00A3217C"/>
    <w:rsid w:val="00A3229A"/>
    <w:rsid w:val="00A35DD2"/>
    <w:rsid w:val="00A55958"/>
    <w:rsid w:val="00A7188B"/>
    <w:rsid w:val="00A85A29"/>
    <w:rsid w:val="00A970F4"/>
    <w:rsid w:val="00AB329A"/>
    <w:rsid w:val="00AB3FB7"/>
    <w:rsid w:val="00AB4574"/>
    <w:rsid w:val="00AC383B"/>
    <w:rsid w:val="00AE417D"/>
    <w:rsid w:val="00AE53BC"/>
    <w:rsid w:val="00AE5E51"/>
    <w:rsid w:val="00AF1C5A"/>
    <w:rsid w:val="00AF2B89"/>
    <w:rsid w:val="00AF38F9"/>
    <w:rsid w:val="00B02C00"/>
    <w:rsid w:val="00B0637E"/>
    <w:rsid w:val="00B0717D"/>
    <w:rsid w:val="00B07837"/>
    <w:rsid w:val="00B316DD"/>
    <w:rsid w:val="00B44CFC"/>
    <w:rsid w:val="00B67CB8"/>
    <w:rsid w:val="00B740E3"/>
    <w:rsid w:val="00B90294"/>
    <w:rsid w:val="00B90E85"/>
    <w:rsid w:val="00B93531"/>
    <w:rsid w:val="00B954E7"/>
    <w:rsid w:val="00BA28A8"/>
    <w:rsid w:val="00BB2A63"/>
    <w:rsid w:val="00BC2AC6"/>
    <w:rsid w:val="00BC7445"/>
    <w:rsid w:val="00BD5877"/>
    <w:rsid w:val="00BE66CB"/>
    <w:rsid w:val="00BF1FC5"/>
    <w:rsid w:val="00BF248F"/>
    <w:rsid w:val="00C00771"/>
    <w:rsid w:val="00C04531"/>
    <w:rsid w:val="00C85BF0"/>
    <w:rsid w:val="00C936D2"/>
    <w:rsid w:val="00C972AB"/>
    <w:rsid w:val="00C975BE"/>
    <w:rsid w:val="00CC020B"/>
    <w:rsid w:val="00CD1DE1"/>
    <w:rsid w:val="00CE1DC4"/>
    <w:rsid w:val="00CF1844"/>
    <w:rsid w:val="00D1296A"/>
    <w:rsid w:val="00D41C81"/>
    <w:rsid w:val="00D525E8"/>
    <w:rsid w:val="00D535F5"/>
    <w:rsid w:val="00D60EC1"/>
    <w:rsid w:val="00D631D5"/>
    <w:rsid w:val="00D7472D"/>
    <w:rsid w:val="00D91D82"/>
    <w:rsid w:val="00DA2E08"/>
    <w:rsid w:val="00DA31DB"/>
    <w:rsid w:val="00DA7BCC"/>
    <w:rsid w:val="00DB5217"/>
    <w:rsid w:val="00DB61EA"/>
    <w:rsid w:val="00DD3959"/>
    <w:rsid w:val="00DF1FC7"/>
    <w:rsid w:val="00E06FB4"/>
    <w:rsid w:val="00E13C68"/>
    <w:rsid w:val="00E22E42"/>
    <w:rsid w:val="00E2610A"/>
    <w:rsid w:val="00E2790F"/>
    <w:rsid w:val="00E34629"/>
    <w:rsid w:val="00E45255"/>
    <w:rsid w:val="00E45E48"/>
    <w:rsid w:val="00E92699"/>
    <w:rsid w:val="00E97CF6"/>
    <w:rsid w:val="00EA0A89"/>
    <w:rsid w:val="00EA64D1"/>
    <w:rsid w:val="00EB03EA"/>
    <w:rsid w:val="00EB6C1F"/>
    <w:rsid w:val="00EC74FF"/>
    <w:rsid w:val="00ED6D53"/>
    <w:rsid w:val="00EE4FBD"/>
    <w:rsid w:val="00EE6F6C"/>
    <w:rsid w:val="00F01941"/>
    <w:rsid w:val="00F43287"/>
    <w:rsid w:val="00F52D0A"/>
    <w:rsid w:val="00F6587D"/>
    <w:rsid w:val="00F71476"/>
    <w:rsid w:val="00F763D7"/>
    <w:rsid w:val="00FA0E1F"/>
    <w:rsid w:val="00FA253D"/>
    <w:rsid w:val="00FD33A8"/>
    <w:rsid w:val="00FD759A"/>
    <w:rsid w:val="00FF3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9E6CD6A"/>
  <w15:docId w15:val="{874C4D34-1B1C-43BD-A7CA-92E143A9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528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23247C"/>
    <w:pPr>
      <w:keepNext/>
      <w:keepLines/>
      <w:spacing w:before="480" w:line="360" w:lineRule="auto"/>
      <w:outlineLvl w:val="0"/>
    </w:pPr>
    <w:rPr>
      <w:rFonts w:ascii="Calibri" w:hAnsi="Calibri"/>
      <w:b/>
      <w:bCs/>
      <w:sz w:val="28"/>
      <w:szCs w:val="28"/>
    </w:rPr>
  </w:style>
  <w:style w:type="paragraph" w:styleId="Nagwek2">
    <w:name w:val="heading 2"/>
    <w:basedOn w:val="Normalny"/>
    <w:next w:val="Normalny"/>
    <w:link w:val="Nagwek2Znak"/>
    <w:uiPriority w:val="9"/>
    <w:unhideWhenUsed/>
    <w:qFormat/>
    <w:rsid w:val="0023247C"/>
    <w:pPr>
      <w:keepNext/>
      <w:keepLines/>
      <w:spacing w:before="200"/>
      <w:outlineLvl w:val="1"/>
    </w:pPr>
    <w:rPr>
      <w:rFonts w:ascii="Calibri" w:hAnsi="Calibri"/>
      <w:b/>
      <w:bCs/>
      <w:sz w:val="26"/>
      <w:szCs w:val="26"/>
    </w:rPr>
  </w:style>
  <w:style w:type="paragraph" w:styleId="Nagwek3">
    <w:name w:val="heading 3"/>
    <w:basedOn w:val="Normalny"/>
    <w:next w:val="Normalny"/>
    <w:link w:val="Nagwek3Znak"/>
    <w:qFormat/>
    <w:rsid w:val="00295281"/>
    <w:pPr>
      <w:keepNext/>
      <w:jc w:val="center"/>
      <w:outlineLvl w:val="2"/>
    </w:pPr>
    <w:rPr>
      <w:b/>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295281"/>
    <w:rPr>
      <w:rFonts w:ascii="Times New Roman" w:eastAsia="Times New Roman" w:hAnsi="Times New Roman" w:cs="Times New Roman"/>
      <w:b/>
      <w:sz w:val="40"/>
      <w:szCs w:val="20"/>
      <w:lang w:eastAsia="pl-PL"/>
    </w:rPr>
  </w:style>
  <w:style w:type="paragraph" w:styleId="Tekstdymka">
    <w:name w:val="Balloon Text"/>
    <w:basedOn w:val="Normalny"/>
    <w:link w:val="TekstdymkaZnak"/>
    <w:uiPriority w:val="99"/>
    <w:semiHidden/>
    <w:unhideWhenUsed/>
    <w:rsid w:val="003A6FFE"/>
    <w:rPr>
      <w:rFonts w:ascii="Tahoma" w:hAnsi="Tahoma" w:cs="Tahoma"/>
      <w:sz w:val="16"/>
      <w:szCs w:val="16"/>
    </w:rPr>
  </w:style>
  <w:style w:type="character" w:customStyle="1" w:styleId="TekstdymkaZnak">
    <w:name w:val="Tekst dymka Znak"/>
    <w:link w:val="Tekstdymka"/>
    <w:uiPriority w:val="99"/>
    <w:semiHidden/>
    <w:rsid w:val="003A6FFE"/>
    <w:rPr>
      <w:rFonts w:ascii="Tahoma" w:eastAsia="Times New Roman" w:hAnsi="Tahoma" w:cs="Tahoma"/>
      <w:sz w:val="16"/>
      <w:szCs w:val="16"/>
      <w:lang w:eastAsia="pl-PL"/>
    </w:rPr>
  </w:style>
  <w:style w:type="table" w:styleId="Tabela-Siatka">
    <w:name w:val="Table Grid"/>
    <w:basedOn w:val="Standardowy"/>
    <w:uiPriority w:val="59"/>
    <w:rsid w:val="00B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36D2"/>
    <w:pPr>
      <w:ind w:left="708"/>
    </w:pPr>
    <w:rPr>
      <w:szCs w:val="20"/>
    </w:rPr>
  </w:style>
  <w:style w:type="paragraph" w:customStyle="1" w:styleId="default">
    <w:name w:val="default"/>
    <w:basedOn w:val="Normalny"/>
    <w:rsid w:val="00006F91"/>
    <w:pPr>
      <w:spacing w:before="100" w:beforeAutospacing="1" w:after="100" w:afterAutospacing="1"/>
    </w:pPr>
  </w:style>
  <w:style w:type="character" w:styleId="Pogrubienie">
    <w:name w:val="Strong"/>
    <w:uiPriority w:val="22"/>
    <w:qFormat/>
    <w:rsid w:val="00006F91"/>
    <w:rPr>
      <w:b/>
      <w:bCs/>
    </w:rPr>
  </w:style>
  <w:style w:type="paragraph" w:styleId="NormalnyWeb">
    <w:name w:val="Normal (Web)"/>
    <w:basedOn w:val="Normalny"/>
    <w:uiPriority w:val="99"/>
    <w:unhideWhenUsed/>
    <w:rsid w:val="00006F91"/>
    <w:pPr>
      <w:spacing w:before="100" w:beforeAutospacing="1" w:after="100" w:afterAutospacing="1"/>
    </w:pPr>
  </w:style>
  <w:style w:type="paragraph" w:styleId="Tekstpodstawowy">
    <w:name w:val="Body Text"/>
    <w:basedOn w:val="Normalny"/>
    <w:link w:val="TekstpodstawowyZnak"/>
    <w:rsid w:val="00AF1C5A"/>
    <w:pPr>
      <w:jc w:val="both"/>
    </w:pPr>
    <w:rPr>
      <w:szCs w:val="20"/>
    </w:rPr>
  </w:style>
  <w:style w:type="character" w:customStyle="1" w:styleId="TekstpodstawowyZnak">
    <w:name w:val="Tekst podstawowy Znak"/>
    <w:link w:val="Tekstpodstawowy"/>
    <w:rsid w:val="00AF1C5A"/>
    <w:rPr>
      <w:rFonts w:ascii="Times New Roman" w:eastAsia="Times New Roman" w:hAnsi="Times New Roman"/>
      <w:sz w:val="24"/>
    </w:rPr>
  </w:style>
  <w:style w:type="paragraph" w:styleId="Tytu">
    <w:name w:val="Title"/>
    <w:basedOn w:val="Normalny"/>
    <w:link w:val="TytuZnak"/>
    <w:uiPriority w:val="10"/>
    <w:qFormat/>
    <w:rsid w:val="005346BB"/>
    <w:pPr>
      <w:spacing w:before="240" w:after="60"/>
      <w:jc w:val="center"/>
    </w:pPr>
    <w:rPr>
      <w:rFonts w:ascii="Arial" w:hAnsi="Arial"/>
      <w:b/>
      <w:kern w:val="28"/>
      <w:sz w:val="32"/>
      <w:szCs w:val="20"/>
    </w:rPr>
  </w:style>
  <w:style w:type="character" w:customStyle="1" w:styleId="TytuZnak">
    <w:name w:val="Tytuł Znak"/>
    <w:link w:val="Tytu"/>
    <w:uiPriority w:val="10"/>
    <w:rsid w:val="005346BB"/>
    <w:rPr>
      <w:rFonts w:ascii="Arial" w:eastAsia="Times New Roman" w:hAnsi="Arial"/>
      <w:b/>
      <w:kern w:val="28"/>
      <w:sz w:val="32"/>
    </w:rPr>
  </w:style>
  <w:style w:type="character" w:styleId="Hipercze">
    <w:name w:val="Hyperlink"/>
    <w:uiPriority w:val="99"/>
    <w:rsid w:val="00447ECB"/>
    <w:rPr>
      <w:color w:val="0000FF"/>
      <w:u w:val="single"/>
    </w:rPr>
  </w:style>
  <w:style w:type="paragraph" w:styleId="Tekstkomentarza">
    <w:name w:val="annotation text"/>
    <w:basedOn w:val="Normalny"/>
    <w:link w:val="TekstkomentarzaZnak"/>
    <w:semiHidden/>
    <w:rsid w:val="00447ECB"/>
    <w:rPr>
      <w:szCs w:val="20"/>
    </w:rPr>
  </w:style>
  <w:style w:type="character" w:customStyle="1" w:styleId="TekstkomentarzaZnak">
    <w:name w:val="Tekst komentarza Znak"/>
    <w:link w:val="Tekstkomentarza"/>
    <w:semiHidden/>
    <w:rsid w:val="00447ECB"/>
    <w:rPr>
      <w:rFonts w:ascii="Times New Roman" w:eastAsia="Times New Roman" w:hAnsi="Times New Roman"/>
      <w:sz w:val="24"/>
    </w:rPr>
  </w:style>
  <w:style w:type="character" w:styleId="Odwoaniedokomentarza">
    <w:name w:val="annotation reference"/>
    <w:rsid w:val="00447ECB"/>
    <w:rPr>
      <w:sz w:val="16"/>
      <w:szCs w:val="16"/>
    </w:rPr>
  </w:style>
  <w:style w:type="character" w:customStyle="1" w:styleId="Nagwek1Znak">
    <w:name w:val="Nagłówek 1 Znak"/>
    <w:link w:val="Nagwek1"/>
    <w:uiPriority w:val="9"/>
    <w:rsid w:val="0023247C"/>
    <w:rPr>
      <w:rFonts w:ascii="Calibri" w:eastAsia="Times New Roman" w:hAnsi="Calibri" w:cs="Times New Roman"/>
      <w:b/>
      <w:bCs/>
      <w:sz w:val="28"/>
      <w:szCs w:val="28"/>
    </w:rPr>
  </w:style>
  <w:style w:type="character" w:customStyle="1" w:styleId="Nagwek2Znak">
    <w:name w:val="Nagłówek 2 Znak"/>
    <w:link w:val="Nagwek2"/>
    <w:uiPriority w:val="9"/>
    <w:rsid w:val="0023247C"/>
    <w:rPr>
      <w:rFonts w:ascii="Calibri" w:eastAsia="Times New Roman" w:hAnsi="Calibri" w:cs="Times New Roman"/>
      <w:b/>
      <w:bCs/>
      <w:sz w:val="26"/>
      <w:szCs w:val="26"/>
    </w:rPr>
  </w:style>
  <w:style w:type="paragraph" w:styleId="Nagwekspisutreci">
    <w:name w:val="TOC Heading"/>
    <w:basedOn w:val="Nagwek1"/>
    <w:next w:val="Normalny"/>
    <w:uiPriority w:val="39"/>
    <w:unhideWhenUsed/>
    <w:qFormat/>
    <w:rsid w:val="0023247C"/>
    <w:pPr>
      <w:spacing w:line="276" w:lineRule="auto"/>
      <w:outlineLvl w:val="9"/>
    </w:pPr>
    <w:rPr>
      <w:rFonts w:ascii="Cambria" w:hAnsi="Cambria"/>
      <w:color w:val="365F91"/>
      <w:lang w:eastAsia="en-US"/>
    </w:rPr>
  </w:style>
  <w:style w:type="paragraph" w:styleId="Spistreci1">
    <w:name w:val="toc 1"/>
    <w:basedOn w:val="Normalny"/>
    <w:next w:val="Normalny"/>
    <w:autoRedefine/>
    <w:uiPriority w:val="39"/>
    <w:unhideWhenUsed/>
    <w:rsid w:val="003029F7"/>
    <w:pPr>
      <w:tabs>
        <w:tab w:val="right" w:leader="dot" w:pos="9062"/>
      </w:tabs>
    </w:pPr>
    <w:rPr>
      <w:rFonts w:ascii="Calibri" w:hAnsi="Calibri"/>
      <w:b/>
      <w:noProof/>
      <w:sz w:val="22"/>
      <w:szCs w:val="22"/>
    </w:rPr>
  </w:style>
  <w:style w:type="paragraph" w:styleId="Spistreci2">
    <w:name w:val="toc 2"/>
    <w:basedOn w:val="Normalny"/>
    <w:next w:val="Normalny"/>
    <w:autoRedefine/>
    <w:uiPriority w:val="39"/>
    <w:unhideWhenUsed/>
    <w:rsid w:val="0023247C"/>
    <w:pPr>
      <w:spacing w:after="100"/>
      <w:ind w:left="240"/>
    </w:pPr>
  </w:style>
  <w:style w:type="paragraph" w:styleId="Nagwek">
    <w:name w:val="header"/>
    <w:basedOn w:val="Normalny"/>
    <w:link w:val="NagwekZnak"/>
    <w:uiPriority w:val="99"/>
    <w:semiHidden/>
    <w:unhideWhenUsed/>
    <w:rsid w:val="0068153B"/>
    <w:pPr>
      <w:tabs>
        <w:tab w:val="center" w:pos="4536"/>
        <w:tab w:val="right" w:pos="9072"/>
      </w:tabs>
    </w:pPr>
  </w:style>
  <w:style w:type="character" w:customStyle="1" w:styleId="NagwekZnak">
    <w:name w:val="Nagłówek Znak"/>
    <w:link w:val="Nagwek"/>
    <w:uiPriority w:val="99"/>
    <w:semiHidden/>
    <w:rsid w:val="0068153B"/>
    <w:rPr>
      <w:rFonts w:ascii="Times New Roman" w:eastAsia="Times New Roman" w:hAnsi="Times New Roman"/>
      <w:sz w:val="24"/>
      <w:szCs w:val="24"/>
    </w:rPr>
  </w:style>
  <w:style w:type="paragraph" w:styleId="Stopka">
    <w:name w:val="footer"/>
    <w:basedOn w:val="Normalny"/>
    <w:link w:val="StopkaZnak"/>
    <w:uiPriority w:val="99"/>
    <w:unhideWhenUsed/>
    <w:rsid w:val="0068153B"/>
    <w:pPr>
      <w:tabs>
        <w:tab w:val="center" w:pos="4536"/>
        <w:tab w:val="right" w:pos="9072"/>
      </w:tabs>
    </w:pPr>
  </w:style>
  <w:style w:type="character" w:customStyle="1" w:styleId="StopkaZnak">
    <w:name w:val="Stopka Znak"/>
    <w:link w:val="Stopka"/>
    <w:uiPriority w:val="99"/>
    <w:rsid w:val="006815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7035">
      <w:bodyDiv w:val="1"/>
      <w:marLeft w:val="0"/>
      <w:marRight w:val="0"/>
      <w:marTop w:val="0"/>
      <w:marBottom w:val="0"/>
      <w:divBdr>
        <w:top w:val="none" w:sz="0" w:space="0" w:color="auto"/>
        <w:left w:val="none" w:sz="0" w:space="0" w:color="auto"/>
        <w:bottom w:val="none" w:sz="0" w:space="0" w:color="auto"/>
        <w:right w:val="none" w:sz="0" w:space="0" w:color="auto"/>
      </w:divBdr>
    </w:div>
    <w:div w:id="745996645">
      <w:bodyDiv w:val="1"/>
      <w:marLeft w:val="0"/>
      <w:marRight w:val="0"/>
      <w:marTop w:val="0"/>
      <w:marBottom w:val="0"/>
      <w:divBdr>
        <w:top w:val="none" w:sz="0" w:space="0" w:color="auto"/>
        <w:left w:val="none" w:sz="0" w:space="0" w:color="auto"/>
        <w:bottom w:val="none" w:sz="0" w:space="0" w:color="auto"/>
        <w:right w:val="none" w:sz="0" w:space="0" w:color="auto"/>
      </w:divBdr>
    </w:div>
    <w:div w:id="906963045">
      <w:bodyDiv w:val="1"/>
      <w:marLeft w:val="0"/>
      <w:marRight w:val="0"/>
      <w:marTop w:val="0"/>
      <w:marBottom w:val="0"/>
      <w:divBdr>
        <w:top w:val="none" w:sz="0" w:space="0" w:color="auto"/>
        <w:left w:val="none" w:sz="0" w:space="0" w:color="auto"/>
        <w:bottom w:val="none" w:sz="0" w:space="0" w:color="auto"/>
        <w:right w:val="none" w:sz="0" w:space="0" w:color="auto"/>
      </w:divBdr>
    </w:div>
    <w:div w:id="1086265440">
      <w:bodyDiv w:val="1"/>
      <w:marLeft w:val="0"/>
      <w:marRight w:val="0"/>
      <w:marTop w:val="0"/>
      <w:marBottom w:val="0"/>
      <w:divBdr>
        <w:top w:val="none" w:sz="0" w:space="0" w:color="auto"/>
        <w:left w:val="none" w:sz="0" w:space="0" w:color="auto"/>
        <w:bottom w:val="none" w:sz="0" w:space="0" w:color="auto"/>
        <w:right w:val="none" w:sz="0" w:space="0" w:color="auto"/>
      </w:divBdr>
    </w:div>
    <w:div w:id="1195970645">
      <w:bodyDiv w:val="1"/>
      <w:marLeft w:val="0"/>
      <w:marRight w:val="0"/>
      <w:marTop w:val="0"/>
      <w:marBottom w:val="0"/>
      <w:divBdr>
        <w:top w:val="none" w:sz="0" w:space="0" w:color="auto"/>
        <w:left w:val="none" w:sz="0" w:space="0" w:color="auto"/>
        <w:bottom w:val="none" w:sz="0" w:space="0" w:color="auto"/>
        <w:right w:val="none" w:sz="0" w:space="0" w:color="auto"/>
      </w:divBdr>
    </w:div>
    <w:div w:id="1304895428">
      <w:bodyDiv w:val="1"/>
      <w:marLeft w:val="0"/>
      <w:marRight w:val="0"/>
      <w:marTop w:val="0"/>
      <w:marBottom w:val="0"/>
      <w:divBdr>
        <w:top w:val="none" w:sz="0" w:space="0" w:color="auto"/>
        <w:left w:val="none" w:sz="0" w:space="0" w:color="auto"/>
        <w:bottom w:val="none" w:sz="0" w:space="0" w:color="auto"/>
        <w:right w:val="none" w:sz="0" w:space="0" w:color="auto"/>
      </w:divBdr>
    </w:div>
    <w:div w:id="1427071515">
      <w:bodyDiv w:val="1"/>
      <w:marLeft w:val="0"/>
      <w:marRight w:val="0"/>
      <w:marTop w:val="0"/>
      <w:marBottom w:val="0"/>
      <w:divBdr>
        <w:top w:val="none" w:sz="0" w:space="0" w:color="auto"/>
        <w:left w:val="none" w:sz="0" w:space="0" w:color="auto"/>
        <w:bottom w:val="none" w:sz="0" w:space="0" w:color="auto"/>
        <w:right w:val="none" w:sz="0" w:space="0" w:color="auto"/>
      </w:divBdr>
    </w:div>
    <w:div w:id="1542595013">
      <w:bodyDiv w:val="1"/>
      <w:marLeft w:val="0"/>
      <w:marRight w:val="0"/>
      <w:marTop w:val="0"/>
      <w:marBottom w:val="0"/>
      <w:divBdr>
        <w:top w:val="none" w:sz="0" w:space="0" w:color="auto"/>
        <w:left w:val="none" w:sz="0" w:space="0" w:color="auto"/>
        <w:bottom w:val="none" w:sz="0" w:space="0" w:color="auto"/>
        <w:right w:val="none" w:sz="0" w:space="0" w:color="auto"/>
      </w:divBdr>
    </w:div>
    <w:div w:id="1624337515">
      <w:bodyDiv w:val="1"/>
      <w:marLeft w:val="0"/>
      <w:marRight w:val="0"/>
      <w:marTop w:val="0"/>
      <w:marBottom w:val="0"/>
      <w:divBdr>
        <w:top w:val="none" w:sz="0" w:space="0" w:color="auto"/>
        <w:left w:val="none" w:sz="0" w:space="0" w:color="auto"/>
        <w:bottom w:val="none" w:sz="0" w:space="0" w:color="auto"/>
        <w:right w:val="none" w:sz="0" w:space="0" w:color="auto"/>
      </w:divBdr>
    </w:div>
    <w:div w:id="1735198943">
      <w:bodyDiv w:val="1"/>
      <w:marLeft w:val="0"/>
      <w:marRight w:val="0"/>
      <w:marTop w:val="0"/>
      <w:marBottom w:val="0"/>
      <w:divBdr>
        <w:top w:val="none" w:sz="0" w:space="0" w:color="auto"/>
        <w:left w:val="none" w:sz="0" w:space="0" w:color="auto"/>
        <w:bottom w:val="none" w:sz="0" w:space="0" w:color="auto"/>
        <w:right w:val="none" w:sz="0" w:space="0" w:color="auto"/>
      </w:divBdr>
    </w:div>
    <w:div w:id="2038698802">
      <w:bodyDiv w:val="1"/>
      <w:marLeft w:val="0"/>
      <w:marRight w:val="0"/>
      <w:marTop w:val="0"/>
      <w:marBottom w:val="0"/>
      <w:divBdr>
        <w:top w:val="none" w:sz="0" w:space="0" w:color="auto"/>
        <w:left w:val="none" w:sz="0" w:space="0" w:color="auto"/>
        <w:bottom w:val="none" w:sz="0" w:space="0" w:color="auto"/>
        <w:right w:val="none" w:sz="0" w:space="0" w:color="auto"/>
      </w:divBdr>
    </w:div>
    <w:div w:id="20713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Excel_97-2003_Worksheet.xls"/><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Microsoft_Excel_97-2003_Worksheet3.xls"/><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oferty.praca.gov.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47D3E-9AB4-474C-BBC6-2AF2C2A4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13181</Words>
  <Characters>79086</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92083</CharactersWithSpaces>
  <SharedDoc>false</SharedDoc>
  <HLinks>
    <vt:vector size="270" baseType="variant">
      <vt:variant>
        <vt:i4>6881324</vt:i4>
      </vt:variant>
      <vt:variant>
        <vt:i4>273</vt:i4>
      </vt:variant>
      <vt:variant>
        <vt:i4>0</vt:i4>
      </vt:variant>
      <vt:variant>
        <vt:i4>5</vt:i4>
      </vt:variant>
      <vt:variant>
        <vt:lpwstr>http://www.oferty.praca.gov.pl/</vt:lpwstr>
      </vt:variant>
      <vt:variant>
        <vt:lpwstr/>
      </vt:variant>
      <vt:variant>
        <vt:i4>1507380</vt:i4>
      </vt:variant>
      <vt:variant>
        <vt:i4>260</vt:i4>
      </vt:variant>
      <vt:variant>
        <vt:i4>0</vt:i4>
      </vt:variant>
      <vt:variant>
        <vt:i4>5</vt:i4>
      </vt:variant>
      <vt:variant>
        <vt:lpwstr/>
      </vt:variant>
      <vt:variant>
        <vt:lpwstr>_Toc508716812</vt:lpwstr>
      </vt:variant>
      <vt:variant>
        <vt:i4>1507380</vt:i4>
      </vt:variant>
      <vt:variant>
        <vt:i4>254</vt:i4>
      </vt:variant>
      <vt:variant>
        <vt:i4>0</vt:i4>
      </vt:variant>
      <vt:variant>
        <vt:i4>5</vt:i4>
      </vt:variant>
      <vt:variant>
        <vt:lpwstr/>
      </vt:variant>
      <vt:variant>
        <vt:lpwstr>_Toc508716811</vt:lpwstr>
      </vt:variant>
      <vt:variant>
        <vt:i4>1507380</vt:i4>
      </vt:variant>
      <vt:variant>
        <vt:i4>248</vt:i4>
      </vt:variant>
      <vt:variant>
        <vt:i4>0</vt:i4>
      </vt:variant>
      <vt:variant>
        <vt:i4>5</vt:i4>
      </vt:variant>
      <vt:variant>
        <vt:lpwstr/>
      </vt:variant>
      <vt:variant>
        <vt:lpwstr>_Toc508716810</vt:lpwstr>
      </vt:variant>
      <vt:variant>
        <vt:i4>1441844</vt:i4>
      </vt:variant>
      <vt:variant>
        <vt:i4>242</vt:i4>
      </vt:variant>
      <vt:variant>
        <vt:i4>0</vt:i4>
      </vt:variant>
      <vt:variant>
        <vt:i4>5</vt:i4>
      </vt:variant>
      <vt:variant>
        <vt:lpwstr/>
      </vt:variant>
      <vt:variant>
        <vt:lpwstr>_Toc508716809</vt:lpwstr>
      </vt:variant>
      <vt:variant>
        <vt:i4>1441844</vt:i4>
      </vt:variant>
      <vt:variant>
        <vt:i4>236</vt:i4>
      </vt:variant>
      <vt:variant>
        <vt:i4>0</vt:i4>
      </vt:variant>
      <vt:variant>
        <vt:i4>5</vt:i4>
      </vt:variant>
      <vt:variant>
        <vt:lpwstr/>
      </vt:variant>
      <vt:variant>
        <vt:lpwstr>_Toc508716808</vt:lpwstr>
      </vt:variant>
      <vt:variant>
        <vt:i4>1441844</vt:i4>
      </vt:variant>
      <vt:variant>
        <vt:i4>230</vt:i4>
      </vt:variant>
      <vt:variant>
        <vt:i4>0</vt:i4>
      </vt:variant>
      <vt:variant>
        <vt:i4>5</vt:i4>
      </vt:variant>
      <vt:variant>
        <vt:lpwstr/>
      </vt:variant>
      <vt:variant>
        <vt:lpwstr>_Toc508716807</vt:lpwstr>
      </vt:variant>
      <vt:variant>
        <vt:i4>1441844</vt:i4>
      </vt:variant>
      <vt:variant>
        <vt:i4>224</vt:i4>
      </vt:variant>
      <vt:variant>
        <vt:i4>0</vt:i4>
      </vt:variant>
      <vt:variant>
        <vt:i4>5</vt:i4>
      </vt:variant>
      <vt:variant>
        <vt:lpwstr/>
      </vt:variant>
      <vt:variant>
        <vt:lpwstr>_Toc508716806</vt:lpwstr>
      </vt:variant>
      <vt:variant>
        <vt:i4>1441844</vt:i4>
      </vt:variant>
      <vt:variant>
        <vt:i4>218</vt:i4>
      </vt:variant>
      <vt:variant>
        <vt:i4>0</vt:i4>
      </vt:variant>
      <vt:variant>
        <vt:i4>5</vt:i4>
      </vt:variant>
      <vt:variant>
        <vt:lpwstr/>
      </vt:variant>
      <vt:variant>
        <vt:lpwstr>_Toc508716805</vt:lpwstr>
      </vt:variant>
      <vt:variant>
        <vt:i4>1441844</vt:i4>
      </vt:variant>
      <vt:variant>
        <vt:i4>212</vt:i4>
      </vt:variant>
      <vt:variant>
        <vt:i4>0</vt:i4>
      </vt:variant>
      <vt:variant>
        <vt:i4>5</vt:i4>
      </vt:variant>
      <vt:variant>
        <vt:lpwstr/>
      </vt:variant>
      <vt:variant>
        <vt:lpwstr>_Toc508716804</vt:lpwstr>
      </vt:variant>
      <vt:variant>
        <vt:i4>1441844</vt:i4>
      </vt:variant>
      <vt:variant>
        <vt:i4>206</vt:i4>
      </vt:variant>
      <vt:variant>
        <vt:i4>0</vt:i4>
      </vt:variant>
      <vt:variant>
        <vt:i4>5</vt:i4>
      </vt:variant>
      <vt:variant>
        <vt:lpwstr/>
      </vt:variant>
      <vt:variant>
        <vt:lpwstr>_Toc508716803</vt:lpwstr>
      </vt:variant>
      <vt:variant>
        <vt:i4>1441844</vt:i4>
      </vt:variant>
      <vt:variant>
        <vt:i4>200</vt:i4>
      </vt:variant>
      <vt:variant>
        <vt:i4>0</vt:i4>
      </vt:variant>
      <vt:variant>
        <vt:i4>5</vt:i4>
      </vt:variant>
      <vt:variant>
        <vt:lpwstr/>
      </vt:variant>
      <vt:variant>
        <vt:lpwstr>_Toc508716802</vt:lpwstr>
      </vt:variant>
      <vt:variant>
        <vt:i4>1441844</vt:i4>
      </vt:variant>
      <vt:variant>
        <vt:i4>194</vt:i4>
      </vt:variant>
      <vt:variant>
        <vt:i4>0</vt:i4>
      </vt:variant>
      <vt:variant>
        <vt:i4>5</vt:i4>
      </vt:variant>
      <vt:variant>
        <vt:lpwstr/>
      </vt:variant>
      <vt:variant>
        <vt:lpwstr>_Toc508716801</vt:lpwstr>
      </vt:variant>
      <vt:variant>
        <vt:i4>1441844</vt:i4>
      </vt:variant>
      <vt:variant>
        <vt:i4>188</vt:i4>
      </vt:variant>
      <vt:variant>
        <vt:i4>0</vt:i4>
      </vt:variant>
      <vt:variant>
        <vt:i4>5</vt:i4>
      </vt:variant>
      <vt:variant>
        <vt:lpwstr/>
      </vt:variant>
      <vt:variant>
        <vt:lpwstr>_Toc508716800</vt:lpwstr>
      </vt:variant>
      <vt:variant>
        <vt:i4>2031675</vt:i4>
      </vt:variant>
      <vt:variant>
        <vt:i4>182</vt:i4>
      </vt:variant>
      <vt:variant>
        <vt:i4>0</vt:i4>
      </vt:variant>
      <vt:variant>
        <vt:i4>5</vt:i4>
      </vt:variant>
      <vt:variant>
        <vt:lpwstr/>
      </vt:variant>
      <vt:variant>
        <vt:lpwstr>_Toc508716799</vt:lpwstr>
      </vt:variant>
      <vt:variant>
        <vt:i4>2031675</vt:i4>
      </vt:variant>
      <vt:variant>
        <vt:i4>176</vt:i4>
      </vt:variant>
      <vt:variant>
        <vt:i4>0</vt:i4>
      </vt:variant>
      <vt:variant>
        <vt:i4>5</vt:i4>
      </vt:variant>
      <vt:variant>
        <vt:lpwstr/>
      </vt:variant>
      <vt:variant>
        <vt:lpwstr>_Toc508716798</vt:lpwstr>
      </vt:variant>
      <vt:variant>
        <vt:i4>2031675</vt:i4>
      </vt:variant>
      <vt:variant>
        <vt:i4>170</vt:i4>
      </vt:variant>
      <vt:variant>
        <vt:i4>0</vt:i4>
      </vt:variant>
      <vt:variant>
        <vt:i4>5</vt:i4>
      </vt:variant>
      <vt:variant>
        <vt:lpwstr/>
      </vt:variant>
      <vt:variant>
        <vt:lpwstr>_Toc508716797</vt:lpwstr>
      </vt:variant>
      <vt:variant>
        <vt:i4>2031675</vt:i4>
      </vt:variant>
      <vt:variant>
        <vt:i4>164</vt:i4>
      </vt:variant>
      <vt:variant>
        <vt:i4>0</vt:i4>
      </vt:variant>
      <vt:variant>
        <vt:i4>5</vt:i4>
      </vt:variant>
      <vt:variant>
        <vt:lpwstr/>
      </vt:variant>
      <vt:variant>
        <vt:lpwstr>_Toc508716796</vt:lpwstr>
      </vt:variant>
      <vt:variant>
        <vt:i4>2031675</vt:i4>
      </vt:variant>
      <vt:variant>
        <vt:i4>158</vt:i4>
      </vt:variant>
      <vt:variant>
        <vt:i4>0</vt:i4>
      </vt:variant>
      <vt:variant>
        <vt:i4>5</vt:i4>
      </vt:variant>
      <vt:variant>
        <vt:lpwstr/>
      </vt:variant>
      <vt:variant>
        <vt:lpwstr>_Toc508716795</vt:lpwstr>
      </vt:variant>
      <vt:variant>
        <vt:i4>2031675</vt:i4>
      </vt:variant>
      <vt:variant>
        <vt:i4>152</vt:i4>
      </vt:variant>
      <vt:variant>
        <vt:i4>0</vt:i4>
      </vt:variant>
      <vt:variant>
        <vt:i4>5</vt:i4>
      </vt:variant>
      <vt:variant>
        <vt:lpwstr/>
      </vt:variant>
      <vt:variant>
        <vt:lpwstr>_Toc508716794</vt:lpwstr>
      </vt:variant>
      <vt:variant>
        <vt:i4>2031675</vt:i4>
      </vt:variant>
      <vt:variant>
        <vt:i4>146</vt:i4>
      </vt:variant>
      <vt:variant>
        <vt:i4>0</vt:i4>
      </vt:variant>
      <vt:variant>
        <vt:i4>5</vt:i4>
      </vt:variant>
      <vt:variant>
        <vt:lpwstr/>
      </vt:variant>
      <vt:variant>
        <vt:lpwstr>_Toc508716793</vt:lpwstr>
      </vt:variant>
      <vt:variant>
        <vt:i4>2031675</vt:i4>
      </vt:variant>
      <vt:variant>
        <vt:i4>140</vt:i4>
      </vt:variant>
      <vt:variant>
        <vt:i4>0</vt:i4>
      </vt:variant>
      <vt:variant>
        <vt:i4>5</vt:i4>
      </vt:variant>
      <vt:variant>
        <vt:lpwstr/>
      </vt:variant>
      <vt:variant>
        <vt:lpwstr>_Toc508716792</vt:lpwstr>
      </vt:variant>
      <vt:variant>
        <vt:i4>2031675</vt:i4>
      </vt:variant>
      <vt:variant>
        <vt:i4>134</vt:i4>
      </vt:variant>
      <vt:variant>
        <vt:i4>0</vt:i4>
      </vt:variant>
      <vt:variant>
        <vt:i4>5</vt:i4>
      </vt:variant>
      <vt:variant>
        <vt:lpwstr/>
      </vt:variant>
      <vt:variant>
        <vt:lpwstr>_Toc508716791</vt:lpwstr>
      </vt:variant>
      <vt:variant>
        <vt:i4>2031675</vt:i4>
      </vt:variant>
      <vt:variant>
        <vt:i4>128</vt:i4>
      </vt:variant>
      <vt:variant>
        <vt:i4>0</vt:i4>
      </vt:variant>
      <vt:variant>
        <vt:i4>5</vt:i4>
      </vt:variant>
      <vt:variant>
        <vt:lpwstr/>
      </vt:variant>
      <vt:variant>
        <vt:lpwstr>_Toc508716790</vt:lpwstr>
      </vt:variant>
      <vt:variant>
        <vt:i4>1966139</vt:i4>
      </vt:variant>
      <vt:variant>
        <vt:i4>122</vt:i4>
      </vt:variant>
      <vt:variant>
        <vt:i4>0</vt:i4>
      </vt:variant>
      <vt:variant>
        <vt:i4>5</vt:i4>
      </vt:variant>
      <vt:variant>
        <vt:lpwstr/>
      </vt:variant>
      <vt:variant>
        <vt:lpwstr>_Toc508716789</vt:lpwstr>
      </vt:variant>
      <vt:variant>
        <vt:i4>1966139</vt:i4>
      </vt:variant>
      <vt:variant>
        <vt:i4>116</vt:i4>
      </vt:variant>
      <vt:variant>
        <vt:i4>0</vt:i4>
      </vt:variant>
      <vt:variant>
        <vt:i4>5</vt:i4>
      </vt:variant>
      <vt:variant>
        <vt:lpwstr/>
      </vt:variant>
      <vt:variant>
        <vt:lpwstr>_Toc508716788</vt:lpwstr>
      </vt:variant>
      <vt:variant>
        <vt:i4>1966139</vt:i4>
      </vt:variant>
      <vt:variant>
        <vt:i4>110</vt:i4>
      </vt:variant>
      <vt:variant>
        <vt:i4>0</vt:i4>
      </vt:variant>
      <vt:variant>
        <vt:i4>5</vt:i4>
      </vt:variant>
      <vt:variant>
        <vt:lpwstr/>
      </vt:variant>
      <vt:variant>
        <vt:lpwstr>_Toc508716787</vt:lpwstr>
      </vt:variant>
      <vt:variant>
        <vt:i4>1966139</vt:i4>
      </vt:variant>
      <vt:variant>
        <vt:i4>104</vt:i4>
      </vt:variant>
      <vt:variant>
        <vt:i4>0</vt:i4>
      </vt:variant>
      <vt:variant>
        <vt:i4>5</vt:i4>
      </vt:variant>
      <vt:variant>
        <vt:lpwstr/>
      </vt:variant>
      <vt:variant>
        <vt:lpwstr>_Toc508716786</vt:lpwstr>
      </vt:variant>
      <vt:variant>
        <vt:i4>1966139</vt:i4>
      </vt:variant>
      <vt:variant>
        <vt:i4>98</vt:i4>
      </vt:variant>
      <vt:variant>
        <vt:i4>0</vt:i4>
      </vt:variant>
      <vt:variant>
        <vt:i4>5</vt:i4>
      </vt:variant>
      <vt:variant>
        <vt:lpwstr/>
      </vt:variant>
      <vt:variant>
        <vt:lpwstr>_Toc508716785</vt:lpwstr>
      </vt:variant>
      <vt:variant>
        <vt:i4>1966139</vt:i4>
      </vt:variant>
      <vt:variant>
        <vt:i4>92</vt:i4>
      </vt:variant>
      <vt:variant>
        <vt:i4>0</vt:i4>
      </vt:variant>
      <vt:variant>
        <vt:i4>5</vt:i4>
      </vt:variant>
      <vt:variant>
        <vt:lpwstr/>
      </vt:variant>
      <vt:variant>
        <vt:lpwstr>_Toc508716784</vt:lpwstr>
      </vt:variant>
      <vt:variant>
        <vt:i4>1966139</vt:i4>
      </vt:variant>
      <vt:variant>
        <vt:i4>86</vt:i4>
      </vt:variant>
      <vt:variant>
        <vt:i4>0</vt:i4>
      </vt:variant>
      <vt:variant>
        <vt:i4>5</vt:i4>
      </vt:variant>
      <vt:variant>
        <vt:lpwstr/>
      </vt:variant>
      <vt:variant>
        <vt:lpwstr>_Toc508716783</vt:lpwstr>
      </vt:variant>
      <vt:variant>
        <vt:i4>1966139</vt:i4>
      </vt:variant>
      <vt:variant>
        <vt:i4>80</vt:i4>
      </vt:variant>
      <vt:variant>
        <vt:i4>0</vt:i4>
      </vt:variant>
      <vt:variant>
        <vt:i4>5</vt:i4>
      </vt:variant>
      <vt:variant>
        <vt:lpwstr/>
      </vt:variant>
      <vt:variant>
        <vt:lpwstr>_Toc508716782</vt:lpwstr>
      </vt:variant>
      <vt:variant>
        <vt:i4>1966139</vt:i4>
      </vt:variant>
      <vt:variant>
        <vt:i4>74</vt:i4>
      </vt:variant>
      <vt:variant>
        <vt:i4>0</vt:i4>
      </vt:variant>
      <vt:variant>
        <vt:i4>5</vt:i4>
      </vt:variant>
      <vt:variant>
        <vt:lpwstr/>
      </vt:variant>
      <vt:variant>
        <vt:lpwstr>_Toc508716781</vt:lpwstr>
      </vt:variant>
      <vt:variant>
        <vt:i4>1966139</vt:i4>
      </vt:variant>
      <vt:variant>
        <vt:i4>68</vt:i4>
      </vt:variant>
      <vt:variant>
        <vt:i4>0</vt:i4>
      </vt:variant>
      <vt:variant>
        <vt:i4>5</vt:i4>
      </vt:variant>
      <vt:variant>
        <vt:lpwstr/>
      </vt:variant>
      <vt:variant>
        <vt:lpwstr>_Toc508716780</vt:lpwstr>
      </vt:variant>
      <vt:variant>
        <vt:i4>1114171</vt:i4>
      </vt:variant>
      <vt:variant>
        <vt:i4>62</vt:i4>
      </vt:variant>
      <vt:variant>
        <vt:i4>0</vt:i4>
      </vt:variant>
      <vt:variant>
        <vt:i4>5</vt:i4>
      </vt:variant>
      <vt:variant>
        <vt:lpwstr/>
      </vt:variant>
      <vt:variant>
        <vt:lpwstr>_Toc508716779</vt:lpwstr>
      </vt:variant>
      <vt:variant>
        <vt:i4>1114171</vt:i4>
      </vt:variant>
      <vt:variant>
        <vt:i4>56</vt:i4>
      </vt:variant>
      <vt:variant>
        <vt:i4>0</vt:i4>
      </vt:variant>
      <vt:variant>
        <vt:i4>5</vt:i4>
      </vt:variant>
      <vt:variant>
        <vt:lpwstr/>
      </vt:variant>
      <vt:variant>
        <vt:lpwstr>_Toc508716778</vt:lpwstr>
      </vt:variant>
      <vt:variant>
        <vt:i4>1114171</vt:i4>
      </vt:variant>
      <vt:variant>
        <vt:i4>50</vt:i4>
      </vt:variant>
      <vt:variant>
        <vt:i4>0</vt:i4>
      </vt:variant>
      <vt:variant>
        <vt:i4>5</vt:i4>
      </vt:variant>
      <vt:variant>
        <vt:lpwstr/>
      </vt:variant>
      <vt:variant>
        <vt:lpwstr>_Toc508716777</vt:lpwstr>
      </vt:variant>
      <vt:variant>
        <vt:i4>1114171</vt:i4>
      </vt:variant>
      <vt:variant>
        <vt:i4>44</vt:i4>
      </vt:variant>
      <vt:variant>
        <vt:i4>0</vt:i4>
      </vt:variant>
      <vt:variant>
        <vt:i4>5</vt:i4>
      </vt:variant>
      <vt:variant>
        <vt:lpwstr/>
      </vt:variant>
      <vt:variant>
        <vt:lpwstr>_Toc508716776</vt:lpwstr>
      </vt:variant>
      <vt:variant>
        <vt:i4>1114171</vt:i4>
      </vt:variant>
      <vt:variant>
        <vt:i4>38</vt:i4>
      </vt:variant>
      <vt:variant>
        <vt:i4>0</vt:i4>
      </vt:variant>
      <vt:variant>
        <vt:i4>5</vt:i4>
      </vt:variant>
      <vt:variant>
        <vt:lpwstr/>
      </vt:variant>
      <vt:variant>
        <vt:lpwstr>_Toc508716775</vt:lpwstr>
      </vt:variant>
      <vt:variant>
        <vt:i4>1114171</vt:i4>
      </vt:variant>
      <vt:variant>
        <vt:i4>32</vt:i4>
      </vt:variant>
      <vt:variant>
        <vt:i4>0</vt:i4>
      </vt:variant>
      <vt:variant>
        <vt:i4>5</vt:i4>
      </vt:variant>
      <vt:variant>
        <vt:lpwstr/>
      </vt:variant>
      <vt:variant>
        <vt:lpwstr>_Toc508716774</vt:lpwstr>
      </vt:variant>
      <vt:variant>
        <vt:i4>1114171</vt:i4>
      </vt:variant>
      <vt:variant>
        <vt:i4>26</vt:i4>
      </vt:variant>
      <vt:variant>
        <vt:i4>0</vt:i4>
      </vt:variant>
      <vt:variant>
        <vt:i4>5</vt:i4>
      </vt:variant>
      <vt:variant>
        <vt:lpwstr/>
      </vt:variant>
      <vt:variant>
        <vt:lpwstr>_Toc508716773</vt:lpwstr>
      </vt:variant>
      <vt:variant>
        <vt:i4>1114171</vt:i4>
      </vt:variant>
      <vt:variant>
        <vt:i4>20</vt:i4>
      </vt:variant>
      <vt:variant>
        <vt:i4>0</vt:i4>
      </vt:variant>
      <vt:variant>
        <vt:i4>5</vt:i4>
      </vt:variant>
      <vt:variant>
        <vt:lpwstr/>
      </vt:variant>
      <vt:variant>
        <vt:lpwstr>_Toc508716772</vt:lpwstr>
      </vt:variant>
      <vt:variant>
        <vt:i4>1114171</vt:i4>
      </vt:variant>
      <vt:variant>
        <vt:i4>14</vt:i4>
      </vt:variant>
      <vt:variant>
        <vt:i4>0</vt:i4>
      </vt:variant>
      <vt:variant>
        <vt:i4>5</vt:i4>
      </vt:variant>
      <vt:variant>
        <vt:lpwstr/>
      </vt:variant>
      <vt:variant>
        <vt:lpwstr>_Toc508716771</vt:lpwstr>
      </vt:variant>
      <vt:variant>
        <vt:i4>1114171</vt:i4>
      </vt:variant>
      <vt:variant>
        <vt:i4>8</vt:i4>
      </vt:variant>
      <vt:variant>
        <vt:i4>0</vt:i4>
      </vt:variant>
      <vt:variant>
        <vt:i4>5</vt:i4>
      </vt:variant>
      <vt:variant>
        <vt:lpwstr/>
      </vt:variant>
      <vt:variant>
        <vt:lpwstr>_Toc508716770</vt:lpwstr>
      </vt:variant>
      <vt:variant>
        <vt:i4>1048635</vt:i4>
      </vt:variant>
      <vt:variant>
        <vt:i4>2</vt:i4>
      </vt:variant>
      <vt:variant>
        <vt:i4>0</vt:i4>
      </vt:variant>
      <vt:variant>
        <vt:i4>5</vt:i4>
      </vt:variant>
      <vt:variant>
        <vt:lpwstr/>
      </vt:variant>
      <vt:variant>
        <vt:lpwstr>_Toc508716769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Kulikowski</dc:creator>
  <cp:lastModifiedBy>Sebastian Kulikowski</cp:lastModifiedBy>
  <cp:revision>5</cp:revision>
  <cp:lastPrinted>2018-03-15T08:45:00Z</cp:lastPrinted>
  <dcterms:created xsi:type="dcterms:W3CDTF">2018-03-15T06:53:00Z</dcterms:created>
  <dcterms:modified xsi:type="dcterms:W3CDTF">2018-03-15T09:05:00Z</dcterms:modified>
</cp:coreProperties>
</file>