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2709" w14:textId="00FCC0D5" w:rsidR="006D4C91" w:rsidRPr="006D4C91" w:rsidRDefault="006D4C91" w:rsidP="006D4C91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D4C91">
        <w:rPr>
          <w:rFonts w:asciiTheme="minorHAnsi" w:hAnsiTheme="minorHAnsi" w:cstheme="minorHAnsi"/>
          <w:b/>
          <w:bCs/>
          <w:sz w:val="32"/>
          <w:szCs w:val="32"/>
        </w:rPr>
        <w:t xml:space="preserve">Priorytety wydatkowania </w:t>
      </w:r>
      <w:r w:rsidR="000801C7">
        <w:rPr>
          <w:rFonts w:asciiTheme="minorHAnsi" w:hAnsiTheme="minorHAnsi" w:cstheme="minorHAnsi"/>
          <w:b/>
          <w:bCs/>
          <w:sz w:val="32"/>
          <w:szCs w:val="32"/>
        </w:rPr>
        <w:t xml:space="preserve">rezerwy </w:t>
      </w:r>
      <w:r w:rsidRPr="006D4C91">
        <w:rPr>
          <w:rFonts w:asciiTheme="minorHAnsi" w:hAnsiTheme="minorHAnsi" w:cstheme="minorHAnsi"/>
          <w:b/>
          <w:bCs/>
          <w:sz w:val="32"/>
          <w:szCs w:val="32"/>
        </w:rPr>
        <w:t>KFS w roku 2022</w:t>
      </w:r>
    </w:p>
    <w:p w14:paraId="797276C1" w14:textId="3742D328" w:rsidR="006D4C91" w:rsidRDefault="006D4C91" w:rsidP="006D4C9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9AB87EA" w14:textId="77777777" w:rsidR="006D4C91" w:rsidRPr="006D4C91" w:rsidRDefault="006D4C91" w:rsidP="006D4C91">
      <w:pPr>
        <w:pStyle w:val="Default"/>
        <w:jc w:val="center"/>
        <w:rPr>
          <w:rFonts w:asciiTheme="minorHAnsi" w:hAnsiTheme="minorHAnsi" w:cstheme="minorHAnsi"/>
        </w:rPr>
      </w:pPr>
    </w:p>
    <w:p w14:paraId="71EF3A41" w14:textId="25D5110A" w:rsidR="000801C7" w:rsidRDefault="000801C7" w:rsidP="000801C7">
      <w:pPr>
        <w:pStyle w:val="Default"/>
        <w:rPr>
          <w:rFonts w:cstheme="minorHAnsi"/>
        </w:rPr>
      </w:pPr>
      <w:r w:rsidRPr="000801C7">
        <w:rPr>
          <w:rFonts w:cstheme="minorHAnsi"/>
        </w:rPr>
        <w:t>Minister właściwy ds. pracy określił następujące priorytety wydatkowania środków rezerwy KFS w 2022r. wynikające z decyzji Rady Rynku Pracy:</w:t>
      </w:r>
    </w:p>
    <w:p w14:paraId="79FB64C0" w14:textId="77777777" w:rsidR="000801C7" w:rsidRPr="000801C7" w:rsidRDefault="000801C7" w:rsidP="000801C7">
      <w:pPr>
        <w:pStyle w:val="Default"/>
        <w:rPr>
          <w:rFonts w:cstheme="minorHAnsi"/>
        </w:rPr>
      </w:pPr>
    </w:p>
    <w:p w14:paraId="28195415" w14:textId="77777777" w:rsidR="000801C7" w:rsidRDefault="000801C7" w:rsidP="000801C7">
      <w:pPr>
        <w:pStyle w:val="Default"/>
        <w:rPr>
          <w:rFonts w:asciiTheme="minorHAnsi" w:hAnsiTheme="minorHAnsi" w:cstheme="minorHAnsi"/>
        </w:rPr>
      </w:pPr>
      <w:r w:rsidRPr="000801C7">
        <w:rPr>
          <w:rFonts w:asciiTheme="minorHAnsi" w:hAnsiTheme="minorHAnsi" w:cstheme="minorHAnsi"/>
        </w:rPr>
        <w:t>1) wsparcie kształcenia ustawicznego osób po 45 roku życia</w:t>
      </w:r>
    </w:p>
    <w:p w14:paraId="060E3B13" w14:textId="77777777" w:rsidR="000801C7" w:rsidRDefault="000801C7" w:rsidP="000801C7">
      <w:pPr>
        <w:pStyle w:val="Default"/>
        <w:rPr>
          <w:rFonts w:asciiTheme="minorHAnsi" w:hAnsiTheme="minorHAnsi" w:cstheme="minorHAnsi"/>
        </w:rPr>
      </w:pPr>
      <w:r w:rsidRPr="000801C7">
        <w:rPr>
          <w:rFonts w:asciiTheme="minorHAnsi" w:hAnsiTheme="minorHAnsi" w:cstheme="minorHAnsi"/>
        </w:rPr>
        <w:br/>
        <w:t>2) wsparcie kształcenia ustawicznego osób z orzeczonym stopniem niepełnosprawności</w:t>
      </w:r>
    </w:p>
    <w:p w14:paraId="77CB8ABE" w14:textId="5EEEB121" w:rsidR="008A68A5" w:rsidRPr="000801C7" w:rsidRDefault="000801C7" w:rsidP="000801C7">
      <w:pPr>
        <w:pStyle w:val="Default"/>
        <w:rPr>
          <w:rFonts w:asciiTheme="minorHAnsi" w:hAnsiTheme="minorHAnsi" w:cstheme="minorHAnsi"/>
        </w:rPr>
      </w:pPr>
      <w:r w:rsidRPr="000801C7">
        <w:rPr>
          <w:rFonts w:asciiTheme="minorHAnsi" w:hAnsiTheme="minorHAnsi" w:cstheme="minorHAnsi"/>
        </w:rPr>
        <w:br/>
        <w:t>3) wsparcie kształcenia ustawicznego skierowane do pracodawców zatrudniających cudzoziemców</w:t>
      </w:r>
    </w:p>
    <w:sectPr w:rsidR="008A68A5" w:rsidRPr="000801C7" w:rsidSect="006D4C9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4A7"/>
    <w:multiLevelType w:val="hybridMultilevel"/>
    <w:tmpl w:val="6994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0FE"/>
    <w:multiLevelType w:val="hybridMultilevel"/>
    <w:tmpl w:val="C5828E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69712981">
    <w:abstractNumId w:val="0"/>
  </w:num>
  <w:num w:numId="2" w16cid:durableId="65059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91"/>
    <w:rsid w:val="000801C7"/>
    <w:rsid w:val="003C45FD"/>
    <w:rsid w:val="004801F7"/>
    <w:rsid w:val="006D4C91"/>
    <w:rsid w:val="0078211E"/>
    <w:rsid w:val="008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1AC3"/>
  <w15:chartTrackingRefBased/>
  <w15:docId w15:val="{82DC154F-EF19-41DA-9BCC-368681C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0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Sławomir Dębowski</cp:lastModifiedBy>
  <cp:revision>2</cp:revision>
  <dcterms:created xsi:type="dcterms:W3CDTF">2022-08-10T06:38:00Z</dcterms:created>
  <dcterms:modified xsi:type="dcterms:W3CDTF">2022-08-10T06:38:00Z</dcterms:modified>
</cp:coreProperties>
</file>